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5F8" w:rsidRPr="001C65F8" w:rsidRDefault="001C65F8" w:rsidP="001C65F8">
      <w:pPr>
        <w:keepNext/>
        <w:suppressAutoHyphens/>
        <w:spacing w:after="0" w:line="240" w:lineRule="auto"/>
        <w:rPr>
          <w:rFonts w:ascii="Times New Roman" w:eastAsia="Times New Roman" w:hAnsi="Times New Roman" w:cs="Times New Roman"/>
          <w:sz w:val="24"/>
          <w:szCs w:val="24"/>
          <w:lang w:eastAsia="zh-CN"/>
        </w:rPr>
      </w:pPr>
      <w:r w:rsidRPr="001C65F8">
        <w:rPr>
          <w:rFonts w:ascii="Times New Roman" w:eastAsia="Times New Roman" w:hAnsi="Times New Roman" w:cs="Times New Roman"/>
          <w:noProof/>
          <w:sz w:val="40"/>
          <w:szCs w:val="24"/>
          <w:lang w:eastAsia="hu-HU"/>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0AEB035" wp14:editId="38AAB852">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1C65F8" w:rsidRPr="001C65F8" w:rsidRDefault="001C65F8" w:rsidP="001C65F8">
      <w:pPr>
        <w:keepNext/>
        <w:suppressAutoHyphens/>
        <w:spacing w:after="0" w:line="240" w:lineRule="auto"/>
        <w:jc w:val="center"/>
        <w:rPr>
          <w:rFonts w:ascii="Times New Roman" w:eastAsia="Calibri" w:hAnsi="Times New Roman" w:cs="Times New Roman"/>
          <w:b/>
          <w:bCs/>
          <w:sz w:val="40"/>
          <w:szCs w:val="40"/>
          <w:lang w:eastAsia="ar-SA"/>
          <w14:shadow w14:blurRad="50800" w14:dist="38100" w14:dir="2700000" w14:sx="100000" w14:sy="100000" w14:kx="0" w14:ky="0" w14:algn="tl">
            <w14:srgbClr w14:val="000000">
              <w14:alpha w14:val="60000"/>
            </w14:srgbClr>
          </w14:shadow>
        </w:rPr>
      </w:pPr>
      <w:r w:rsidRPr="001C65F8">
        <w:rPr>
          <w:rFonts w:ascii="Times New Roman" w:eastAsia="Calibri" w:hAnsi="Times New Roman" w:cs="Times New Roman"/>
          <w:b/>
          <w:bCs/>
          <w:sz w:val="40"/>
          <w:szCs w:val="40"/>
          <w:lang w:eastAsia="ar-SA"/>
          <w14:shadow w14:blurRad="50800" w14:dist="38100" w14:dir="2700000" w14:sx="100000" w14:sy="100000" w14:kx="0" w14:ky="0" w14:algn="tl">
            <w14:srgbClr w14:val="000000">
              <w14:alpha w14:val="60000"/>
            </w14:srgbClr>
          </w14:shadow>
        </w:rPr>
        <w:t>Kunszentmiklós Város</w:t>
      </w:r>
    </w:p>
    <w:p w:rsidR="001C65F8" w:rsidRPr="001C65F8" w:rsidRDefault="001C65F8" w:rsidP="001C65F8">
      <w:pPr>
        <w:keepNext/>
        <w:suppressAutoHyphens/>
        <w:spacing w:after="0" w:line="240" w:lineRule="auto"/>
        <w:jc w:val="center"/>
        <w:rPr>
          <w:rFonts w:ascii="Times New Roman" w:eastAsia="Calibri" w:hAnsi="Times New Roman" w:cs="Times New Roman"/>
          <w:b/>
          <w:sz w:val="32"/>
          <w:szCs w:val="32"/>
          <w:lang w:eastAsia="ar-SA"/>
        </w:rPr>
      </w:pPr>
      <w:r w:rsidRPr="001C65F8">
        <w:rPr>
          <w:rFonts w:ascii="Times New Roman" w:eastAsia="Calibri" w:hAnsi="Times New Roman" w:cs="Times New Roman"/>
          <w:b/>
          <w:sz w:val="32"/>
          <w:szCs w:val="32"/>
          <w:lang w:eastAsia="ar-SA"/>
        </w:rPr>
        <w:t>Önkormányzata</w:t>
      </w:r>
    </w:p>
    <w:p w:rsidR="001C65F8" w:rsidRPr="001C65F8" w:rsidRDefault="001C65F8" w:rsidP="001C65F8">
      <w:pPr>
        <w:suppressAutoHyphens/>
        <w:spacing w:after="0" w:line="240" w:lineRule="auto"/>
        <w:jc w:val="center"/>
        <w:rPr>
          <w:rFonts w:ascii="Times New Roman" w:eastAsia="Calibri" w:hAnsi="Times New Roman" w:cs="Times New Roman"/>
          <w:sz w:val="24"/>
          <w:szCs w:val="24"/>
          <w:lang w:eastAsia="ar-SA"/>
        </w:rPr>
      </w:pPr>
      <w:r w:rsidRPr="001C65F8">
        <w:rPr>
          <w:rFonts w:ascii="Times New Roman" w:eastAsia="Calibri" w:hAnsi="Times New Roman" w:cs="Times New Roman"/>
          <w:sz w:val="24"/>
          <w:szCs w:val="24"/>
          <w:lang w:eastAsia="ar-SA"/>
        </w:rPr>
        <w:t>6090 Kunszentmiklós, Kálvin tér 12.</w:t>
      </w:r>
    </w:p>
    <w:p w:rsidR="001C65F8" w:rsidRPr="001C65F8" w:rsidRDefault="001C65F8" w:rsidP="001C65F8">
      <w:pPr>
        <w:suppressAutoHyphens/>
        <w:spacing w:after="0" w:line="240" w:lineRule="auto"/>
        <w:jc w:val="center"/>
        <w:rPr>
          <w:rFonts w:ascii="Times New Roman" w:eastAsia="Calibri" w:hAnsi="Times New Roman" w:cs="Times New Roman"/>
          <w:sz w:val="24"/>
          <w:szCs w:val="24"/>
          <w:lang w:eastAsia="ar-SA"/>
        </w:rPr>
      </w:pPr>
      <w:r w:rsidRPr="001C65F8">
        <w:rPr>
          <w:rFonts w:ascii="Times New Roman" w:eastAsia="Calibri" w:hAnsi="Times New Roman" w:cs="Times New Roman"/>
          <w:sz w:val="24"/>
          <w:szCs w:val="24"/>
          <w:lang w:eastAsia="ar-SA"/>
        </w:rPr>
        <w:t>Tel</w:t>
      </w:r>
      <w:proofErr w:type="gramStart"/>
      <w:r w:rsidRPr="001C65F8">
        <w:rPr>
          <w:rFonts w:ascii="Times New Roman" w:eastAsia="Calibri" w:hAnsi="Times New Roman" w:cs="Times New Roman"/>
          <w:sz w:val="24"/>
          <w:szCs w:val="24"/>
          <w:lang w:eastAsia="ar-SA"/>
        </w:rPr>
        <w:t>.:</w:t>
      </w:r>
      <w:proofErr w:type="gramEnd"/>
      <w:r w:rsidRPr="001C65F8">
        <w:rPr>
          <w:rFonts w:ascii="Times New Roman" w:eastAsia="Calibri" w:hAnsi="Times New Roman" w:cs="Times New Roman"/>
          <w:sz w:val="24"/>
          <w:szCs w:val="24"/>
          <w:lang w:eastAsia="ar-SA"/>
        </w:rPr>
        <w:t xml:space="preserve"> 76/551-010, Fax.: 76/550-150</w:t>
      </w:r>
    </w:p>
    <w:p w:rsidR="001C65F8" w:rsidRPr="001C65F8" w:rsidRDefault="001C65F8" w:rsidP="001C65F8">
      <w:pPr>
        <w:pBdr>
          <w:bottom w:val="single" w:sz="4" w:space="1" w:color="auto"/>
        </w:pBdr>
        <w:suppressAutoHyphens/>
        <w:spacing w:after="0" w:line="240" w:lineRule="auto"/>
        <w:jc w:val="center"/>
        <w:rPr>
          <w:rFonts w:ascii="Times New Roman" w:eastAsia="Calibri" w:hAnsi="Times New Roman" w:cs="Times New Roman"/>
          <w:sz w:val="24"/>
          <w:szCs w:val="24"/>
          <w:u w:val="single"/>
          <w:lang w:eastAsia="ar-SA"/>
        </w:rPr>
      </w:pPr>
      <w:proofErr w:type="gramStart"/>
      <w:r w:rsidRPr="001C65F8">
        <w:rPr>
          <w:rFonts w:ascii="Times New Roman" w:eastAsia="Calibri" w:hAnsi="Times New Roman" w:cs="Times New Roman"/>
          <w:sz w:val="24"/>
          <w:szCs w:val="24"/>
          <w:lang w:eastAsia="ar-SA"/>
        </w:rPr>
        <w:t>Email :</w:t>
      </w:r>
      <w:proofErr w:type="gramEnd"/>
      <w:r w:rsidRPr="001C65F8">
        <w:rPr>
          <w:rFonts w:ascii="Times New Roman" w:eastAsia="Calibri" w:hAnsi="Times New Roman" w:cs="Times New Roman"/>
          <w:sz w:val="24"/>
          <w:szCs w:val="24"/>
          <w:lang w:eastAsia="ar-SA"/>
        </w:rPr>
        <w:t xml:space="preserve"> </w:t>
      </w:r>
      <w:hyperlink r:id="rId7" w:history="1">
        <w:r w:rsidRPr="001C65F8">
          <w:rPr>
            <w:rFonts w:ascii="Times New Roman" w:eastAsia="Calibri" w:hAnsi="Times New Roman" w:cs="Times New Roman"/>
            <w:color w:val="0563C1"/>
            <w:sz w:val="24"/>
            <w:szCs w:val="24"/>
            <w:u w:val="single"/>
            <w:lang w:eastAsia="ar-SA"/>
          </w:rPr>
          <w:t>jegyzo@kunszentmiklos.hu</w:t>
        </w:r>
      </w:hyperlink>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 xml:space="preserve">Iktatószám: </w:t>
      </w:r>
      <w:r w:rsidR="00D14C0D" w:rsidRPr="00D14C0D">
        <w:rPr>
          <w:rFonts w:ascii="Times New Roman" w:hAnsi="Times New Roman" w:cs="Times New Roman"/>
          <w:sz w:val="24"/>
          <w:lang w:eastAsia="ar-SA"/>
        </w:rPr>
        <w:t>Iga/409-</w:t>
      </w:r>
      <w:r w:rsidR="00D14C0D">
        <w:rPr>
          <w:rFonts w:ascii="Times New Roman" w:hAnsi="Times New Roman" w:cs="Times New Roman"/>
          <w:sz w:val="24"/>
          <w:lang w:eastAsia="ar-SA"/>
        </w:rPr>
        <w:t>26</w:t>
      </w:r>
      <w:r w:rsidR="00D14C0D" w:rsidRPr="00D14C0D">
        <w:rPr>
          <w:rFonts w:ascii="Times New Roman" w:hAnsi="Times New Roman" w:cs="Times New Roman"/>
          <w:sz w:val="24"/>
          <w:lang w:eastAsia="ar-SA"/>
        </w:rPr>
        <w:t>/2026.</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bookmarkStart w:id="0" w:name="_GoBack"/>
      <w:bookmarkEnd w:id="0"/>
    </w:p>
    <w:p w:rsidR="001C65F8" w:rsidRPr="001C65F8" w:rsidRDefault="001C65F8" w:rsidP="001C65F8">
      <w:pPr>
        <w:suppressAutoHyphens/>
        <w:spacing w:after="0" w:line="240" w:lineRule="auto"/>
        <w:jc w:val="center"/>
        <w:rPr>
          <w:rFonts w:ascii="Times New Roman" w:eastAsia="Times New Roman" w:hAnsi="Times New Roman" w:cs="Times New Roman"/>
          <w:b/>
          <w:sz w:val="36"/>
          <w:szCs w:val="36"/>
          <w:lang w:eastAsia="ar-SA"/>
        </w:rPr>
      </w:pPr>
      <w:r w:rsidRPr="001C65F8">
        <w:rPr>
          <w:rFonts w:ascii="Times New Roman" w:eastAsia="Times New Roman" w:hAnsi="Times New Roman" w:cs="Times New Roman"/>
          <w:b/>
          <w:sz w:val="36"/>
          <w:szCs w:val="36"/>
          <w:lang w:eastAsia="ar-SA"/>
        </w:rPr>
        <w:t>ELŐTERJESZTÉS</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 xml:space="preserve"> </w:t>
      </w:r>
      <w:proofErr w:type="gramStart"/>
      <w:r w:rsidRPr="001C65F8">
        <w:rPr>
          <w:rFonts w:ascii="Times New Roman" w:eastAsia="Times New Roman" w:hAnsi="Times New Roman" w:cs="Times New Roman"/>
          <w:sz w:val="24"/>
          <w:szCs w:val="24"/>
          <w:lang w:eastAsia="ar-SA"/>
        </w:rPr>
        <w:t>a</w:t>
      </w:r>
      <w:proofErr w:type="gramEnd"/>
      <w:r w:rsidRPr="001C65F8">
        <w:rPr>
          <w:rFonts w:ascii="Times New Roman" w:eastAsia="Times New Roman" w:hAnsi="Times New Roman" w:cs="Times New Roman"/>
          <w:sz w:val="24"/>
          <w:szCs w:val="24"/>
          <w:lang w:eastAsia="ar-SA"/>
        </w:rPr>
        <w:t xml:space="preserve"> Képviselő-testület</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202</w:t>
      </w:r>
      <w:r w:rsidR="00A34AA7">
        <w:rPr>
          <w:rFonts w:ascii="Times New Roman" w:eastAsia="Times New Roman" w:hAnsi="Times New Roman" w:cs="Times New Roman"/>
          <w:sz w:val="24"/>
          <w:szCs w:val="24"/>
          <w:lang w:eastAsia="ar-SA"/>
        </w:rPr>
        <w:t>6</w:t>
      </w:r>
      <w:r w:rsidRPr="001C65F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március</w:t>
      </w:r>
      <w:r w:rsidRPr="001C65F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00A34AA7">
        <w:rPr>
          <w:rFonts w:ascii="Times New Roman" w:eastAsia="Times New Roman" w:hAnsi="Times New Roman" w:cs="Times New Roman"/>
          <w:sz w:val="24"/>
          <w:szCs w:val="24"/>
          <w:lang w:eastAsia="ar-SA"/>
        </w:rPr>
        <w:t>6</w:t>
      </w:r>
      <w:r w:rsidRPr="001C65F8">
        <w:rPr>
          <w:rFonts w:ascii="Times New Roman" w:eastAsia="Times New Roman" w:hAnsi="Times New Roman" w:cs="Times New Roman"/>
          <w:sz w:val="24"/>
          <w:szCs w:val="24"/>
          <w:lang w:eastAsia="ar-SA"/>
        </w:rPr>
        <w:t xml:space="preserve">-i </w:t>
      </w:r>
      <w:r w:rsidRPr="001C65F8">
        <w:rPr>
          <w:rFonts w:ascii="Times New Roman" w:eastAsia="Times New Roman" w:hAnsi="Times New Roman" w:cs="Times New Roman"/>
          <w:b/>
          <w:sz w:val="24"/>
          <w:szCs w:val="24"/>
          <w:u w:val="single"/>
          <w:lang w:eastAsia="ar-SA"/>
        </w:rPr>
        <w:t>soron következő</w:t>
      </w:r>
      <w:r w:rsidRPr="001C65F8">
        <w:rPr>
          <w:rFonts w:ascii="Times New Roman" w:eastAsia="Times New Roman" w:hAnsi="Times New Roman" w:cs="Times New Roman"/>
          <w:sz w:val="24"/>
          <w:szCs w:val="24"/>
          <w:lang w:eastAsia="ar-SA"/>
        </w:rPr>
        <w:t>/rendkívüli ülésére</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tabs>
          <w:tab w:val="right" w:leader="dot" w:pos="1985"/>
          <w:tab w:val="right" w:leader="dot" w:pos="2552"/>
          <w:tab w:val="left" w:pos="4536"/>
          <w:tab w:val="left" w:pos="6237"/>
        </w:tabs>
        <w:spacing w:before="100" w:after="0" w:line="240" w:lineRule="auto"/>
        <w:ind w:left="1440" w:hanging="1440"/>
        <w:jc w:val="both"/>
        <w:rPr>
          <w:rFonts w:ascii="Times New Roman" w:eastAsia="Times New Roman" w:hAnsi="Times New Roman" w:cs="Times New Roman"/>
          <w:color w:val="000000"/>
          <w:sz w:val="24"/>
          <w:szCs w:val="20"/>
          <w:lang w:eastAsia="hu-HU"/>
        </w:rPr>
      </w:pPr>
      <w:r w:rsidRPr="001C65F8">
        <w:rPr>
          <w:rFonts w:ascii="Times New Roman" w:eastAsia="Times New Roman" w:hAnsi="Times New Roman" w:cs="Times New Roman"/>
          <w:b/>
          <w:color w:val="000000"/>
          <w:sz w:val="24"/>
          <w:szCs w:val="20"/>
          <w:lang w:eastAsia="hu-HU"/>
        </w:rPr>
        <w:t>Tárgy:</w:t>
      </w:r>
      <w:r w:rsidRPr="001C65F8">
        <w:rPr>
          <w:rFonts w:ascii="Times New Roman" w:eastAsia="Times New Roman" w:hAnsi="Times New Roman" w:cs="Times New Roman"/>
          <w:b/>
          <w:color w:val="000000"/>
          <w:sz w:val="24"/>
          <w:szCs w:val="20"/>
          <w:lang w:eastAsia="hu-HU"/>
        </w:rPr>
        <w:tab/>
      </w:r>
      <w:r w:rsidR="00575410">
        <w:rPr>
          <w:rFonts w:ascii="Times New Roman" w:eastAsia="Times New Roman" w:hAnsi="Times New Roman" w:cs="Times New Roman"/>
          <w:b/>
          <w:color w:val="000000"/>
          <w:sz w:val="24"/>
          <w:szCs w:val="20"/>
          <w:lang w:eastAsia="hu-HU"/>
        </w:rPr>
        <w:t xml:space="preserve">            </w:t>
      </w:r>
      <w:r w:rsidR="00575410">
        <w:rPr>
          <w:rFonts w:ascii="Times New Roman" w:eastAsia="Times New Roman" w:hAnsi="Times New Roman" w:cs="Times New Roman"/>
          <w:b/>
          <w:color w:val="000000"/>
          <w:sz w:val="24"/>
          <w:szCs w:val="20"/>
          <w:lang w:eastAsia="hu-HU"/>
        </w:rPr>
        <w:tab/>
      </w:r>
      <w:r w:rsidRPr="001C65F8">
        <w:rPr>
          <w:rFonts w:ascii="Times New Roman" w:eastAsia="Times New Roman" w:hAnsi="Times New Roman" w:cs="Times New Roman"/>
          <w:b/>
          <w:color w:val="000000"/>
          <w:sz w:val="24"/>
          <w:szCs w:val="20"/>
          <w:lang w:eastAsia="hu-HU"/>
        </w:rPr>
        <w:t>Beszámoló a Polgármesteri Hivatal 202</w:t>
      </w:r>
      <w:r w:rsidR="00DF7AAB">
        <w:rPr>
          <w:rFonts w:ascii="Times New Roman" w:eastAsia="Times New Roman" w:hAnsi="Times New Roman" w:cs="Times New Roman"/>
          <w:b/>
          <w:color w:val="000000"/>
          <w:sz w:val="24"/>
          <w:szCs w:val="20"/>
          <w:lang w:eastAsia="hu-HU"/>
        </w:rPr>
        <w:t>5</w:t>
      </w:r>
      <w:r w:rsidRPr="001C65F8">
        <w:rPr>
          <w:rFonts w:ascii="Times New Roman" w:eastAsia="Times New Roman" w:hAnsi="Times New Roman" w:cs="Times New Roman"/>
          <w:b/>
          <w:color w:val="000000"/>
          <w:sz w:val="24"/>
          <w:szCs w:val="20"/>
          <w:lang w:eastAsia="hu-HU"/>
        </w:rPr>
        <w:t>. évi tevékenységéről</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Előterjesztő:</w:t>
      </w:r>
      <w:r w:rsidRPr="001C65F8">
        <w:rPr>
          <w:rFonts w:ascii="Times New Roman" w:eastAsia="Times New Roman" w:hAnsi="Times New Roman" w:cs="Times New Roman"/>
          <w:b/>
          <w:sz w:val="24"/>
          <w:szCs w:val="24"/>
          <w:lang w:eastAsia="ar-SA"/>
        </w:rPr>
        <w:tab/>
      </w:r>
      <w:r w:rsidRPr="001C65F8">
        <w:rPr>
          <w:rFonts w:ascii="Times New Roman" w:eastAsia="Times New Roman" w:hAnsi="Times New Roman" w:cs="Times New Roman"/>
          <w:b/>
          <w:sz w:val="24"/>
          <w:szCs w:val="24"/>
          <w:lang w:eastAsia="ar-SA"/>
        </w:rPr>
        <w:tab/>
      </w:r>
      <w:r w:rsidR="00A34AA7">
        <w:rPr>
          <w:rFonts w:ascii="Times New Roman" w:eastAsia="Times New Roman" w:hAnsi="Times New Roman" w:cs="Times New Roman"/>
          <w:b/>
          <w:sz w:val="24"/>
          <w:szCs w:val="24"/>
          <w:lang w:eastAsia="ar-SA"/>
        </w:rPr>
        <w:t>Károlyi Mónika Katalin jegyző</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8E794A" w:rsidRDefault="001C65F8" w:rsidP="00A34AA7">
      <w:pPr>
        <w:spacing w:after="0" w:line="240" w:lineRule="auto"/>
        <w:rPr>
          <w:rFonts w:ascii="Times New Roman" w:eastAsia="Times New Roman" w:hAnsi="Times New Roman" w:cs="Times New Roman"/>
          <w:b/>
          <w:sz w:val="24"/>
          <w:szCs w:val="24"/>
          <w:lang w:eastAsia="hu-HU"/>
        </w:rPr>
      </w:pPr>
      <w:r w:rsidRPr="001C65F8">
        <w:rPr>
          <w:rFonts w:ascii="Times New Roman" w:eastAsia="Times New Roman" w:hAnsi="Times New Roman" w:cs="Times New Roman"/>
          <w:b/>
          <w:sz w:val="24"/>
          <w:szCs w:val="24"/>
          <w:lang w:eastAsia="ar-SA"/>
        </w:rPr>
        <w:t>Készítette:</w:t>
      </w:r>
      <w:r w:rsidRPr="001C65F8">
        <w:rPr>
          <w:rFonts w:ascii="Times New Roman" w:eastAsia="Times New Roman" w:hAnsi="Times New Roman" w:cs="Times New Roman"/>
          <w:b/>
          <w:sz w:val="24"/>
          <w:szCs w:val="24"/>
          <w:lang w:eastAsia="ar-SA"/>
        </w:rPr>
        <w:tab/>
      </w:r>
      <w:r w:rsidRPr="001C65F8">
        <w:rPr>
          <w:rFonts w:ascii="Times New Roman" w:eastAsia="Times New Roman" w:hAnsi="Times New Roman" w:cs="Times New Roman"/>
          <w:b/>
          <w:sz w:val="24"/>
          <w:szCs w:val="24"/>
          <w:lang w:eastAsia="ar-SA"/>
        </w:rPr>
        <w:tab/>
      </w:r>
      <w:r w:rsidR="008E794A" w:rsidRPr="0058424E">
        <w:rPr>
          <w:rFonts w:ascii="Times New Roman" w:eastAsia="Times New Roman" w:hAnsi="Times New Roman" w:cs="Times New Roman"/>
          <w:b/>
          <w:sz w:val="24"/>
          <w:szCs w:val="24"/>
          <w:lang w:eastAsia="hu-HU"/>
        </w:rPr>
        <w:t xml:space="preserve">Papp Edit költségvetési csoportvezető </w:t>
      </w:r>
      <w:r w:rsidR="008E794A">
        <w:rPr>
          <w:rFonts w:ascii="Times New Roman" w:eastAsia="Times New Roman" w:hAnsi="Times New Roman" w:cs="Times New Roman"/>
          <w:b/>
          <w:sz w:val="24"/>
          <w:szCs w:val="24"/>
          <w:lang w:eastAsia="hu-HU"/>
        </w:rPr>
        <w:t>ű</w:t>
      </w:r>
    </w:p>
    <w:p w:rsidR="00A34AA7" w:rsidRPr="0058424E" w:rsidRDefault="00A34AA7" w:rsidP="00A34AA7">
      <w:pPr>
        <w:spacing w:after="0" w:line="240" w:lineRule="auto"/>
        <w:rPr>
          <w:rFonts w:ascii="Times New Roman" w:eastAsia="Times New Roman" w:hAnsi="Times New Roman" w:cs="Times New Roman"/>
          <w:b/>
          <w:sz w:val="24"/>
          <w:szCs w:val="24"/>
          <w:lang w:eastAsia="hu-HU"/>
        </w:rPr>
      </w:pPr>
      <w:r w:rsidRPr="0058424E">
        <w:rPr>
          <w:rFonts w:ascii="Times New Roman" w:eastAsia="Times New Roman" w:hAnsi="Times New Roman" w:cs="Times New Roman"/>
          <w:b/>
          <w:sz w:val="24"/>
          <w:szCs w:val="24"/>
          <w:lang w:eastAsia="hu-HU"/>
        </w:rPr>
        <w:t xml:space="preserve">                      </w:t>
      </w:r>
      <w:r w:rsidRPr="0058424E">
        <w:rPr>
          <w:rFonts w:ascii="Times New Roman" w:eastAsia="Times New Roman" w:hAnsi="Times New Roman" w:cs="Times New Roman"/>
          <w:b/>
          <w:sz w:val="24"/>
          <w:szCs w:val="24"/>
          <w:lang w:eastAsia="hu-HU"/>
        </w:rPr>
        <w:tab/>
      </w:r>
      <w:r w:rsidRPr="0058424E">
        <w:rPr>
          <w:rFonts w:ascii="Times New Roman" w:eastAsia="Times New Roman" w:hAnsi="Times New Roman" w:cs="Times New Roman"/>
          <w:b/>
          <w:sz w:val="24"/>
          <w:szCs w:val="24"/>
          <w:lang w:eastAsia="hu-HU"/>
        </w:rPr>
        <w:tab/>
        <w:t>Vass Viktor városüzemeltetési csoportvezető</w:t>
      </w:r>
    </w:p>
    <w:p w:rsidR="008E794A" w:rsidRPr="0058424E" w:rsidRDefault="008E794A" w:rsidP="008E794A">
      <w:pPr>
        <w:spacing w:after="0" w:line="240" w:lineRule="auto"/>
        <w:ind w:left="1416" w:firstLine="708"/>
        <w:rPr>
          <w:rFonts w:ascii="Times New Roman" w:eastAsia="Times New Roman" w:hAnsi="Times New Roman" w:cs="Times New Roman"/>
          <w:b/>
          <w:sz w:val="24"/>
          <w:szCs w:val="24"/>
          <w:lang w:eastAsia="hu-HU"/>
        </w:rPr>
      </w:pPr>
      <w:r w:rsidRPr="0058424E">
        <w:rPr>
          <w:rFonts w:ascii="Times New Roman" w:eastAsia="Times New Roman" w:hAnsi="Times New Roman" w:cs="Times New Roman"/>
          <w:b/>
          <w:sz w:val="24"/>
          <w:szCs w:val="24"/>
          <w:lang w:eastAsia="hu-HU"/>
        </w:rPr>
        <w:t>Halasi Gabriella hatósági csoportvezető</w:t>
      </w:r>
    </w:p>
    <w:p w:rsidR="00A34AA7" w:rsidRPr="001C65F8" w:rsidRDefault="00A34AA7" w:rsidP="008E794A">
      <w:pPr>
        <w:suppressAutoHyphens/>
        <w:spacing w:after="0" w:line="240" w:lineRule="auto"/>
        <w:ind w:left="1416" w:firstLine="708"/>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Komlósdi Kitti titkársági ügyintéző</w:t>
      </w:r>
    </w:p>
    <w:p w:rsidR="00A34AA7" w:rsidRPr="001C65F8" w:rsidRDefault="00A34AA7" w:rsidP="00A34AA7">
      <w:pPr>
        <w:suppressAutoHyphens/>
        <w:spacing w:after="0" w:line="240" w:lineRule="auto"/>
        <w:rPr>
          <w:rFonts w:ascii="Times New Roman" w:eastAsia="Times New Roman" w:hAnsi="Times New Roman" w:cs="Times New Roman"/>
          <w:sz w:val="24"/>
          <w:szCs w:val="24"/>
          <w:lang w:eastAsia="ar-SA"/>
        </w:rPr>
      </w:pPr>
    </w:p>
    <w:p w:rsidR="00A34AA7" w:rsidRPr="00575410" w:rsidRDefault="00A34AA7" w:rsidP="00A34AA7">
      <w:pPr>
        <w:suppressAutoHyphens/>
        <w:spacing w:after="0" w:line="240" w:lineRule="auto"/>
        <w:rPr>
          <w:rFonts w:ascii="Times New Roman" w:eastAsia="Times New Roman" w:hAnsi="Times New Roman" w:cs="Times New Roman"/>
          <w:b/>
          <w:i/>
          <w:sz w:val="24"/>
          <w:szCs w:val="24"/>
          <w:lang w:eastAsia="ar-SA"/>
        </w:rPr>
      </w:pPr>
      <w:r w:rsidRPr="001C65F8">
        <w:rPr>
          <w:rFonts w:ascii="Times New Roman" w:eastAsia="Times New Roman" w:hAnsi="Times New Roman" w:cs="Times New Roman"/>
          <w:b/>
          <w:sz w:val="24"/>
          <w:szCs w:val="24"/>
          <w:lang w:eastAsia="ar-SA"/>
        </w:rPr>
        <w:t>Tárgyalja:</w:t>
      </w:r>
      <w:r w:rsidRPr="001C65F8">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Pr="00575410">
        <w:rPr>
          <w:rFonts w:ascii="Times New Roman" w:eastAsia="Times New Roman" w:hAnsi="Times New Roman" w:cs="Times New Roman"/>
          <w:b/>
          <w:sz w:val="24"/>
          <w:szCs w:val="24"/>
          <w:lang w:eastAsia="ar-SA"/>
        </w:rPr>
        <w:t>Pénzügyi Bizottság</w:t>
      </w:r>
      <w:r w:rsidRPr="00575410">
        <w:rPr>
          <w:rFonts w:ascii="Times New Roman" w:eastAsia="Times New Roman" w:hAnsi="Times New Roman" w:cs="Times New Roman"/>
          <w:b/>
          <w:i/>
          <w:sz w:val="24"/>
          <w:szCs w:val="24"/>
          <w:lang w:eastAsia="ar-SA"/>
        </w:rPr>
        <w:tab/>
      </w:r>
    </w:p>
    <w:p w:rsidR="00A34AA7" w:rsidRDefault="00A34AA7" w:rsidP="00A34AA7">
      <w:pPr>
        <w:suppressAutoHyphens/>
        <w:spacing w:after="0" w:line="240" w:lineRule="auto"/>
        <w:ind w:left="1416" w:firstLine="708"/>
        <w:rPr>
          <w:rFonts w:ascii="Times New Roman" w:eastAsia="Times New Roman" w:hAnsi="Times New Roman" w:cs="Times New Roman"/>
          <w:b/>
          <w:sz w:val="24"/>
          <w:szCs w:val="24"/>
          <w:lang w:eastAsia="ar-SA"/>
        </w:rPr>
      </w:pPr>
      <w:r w:rsidRPr="00575410">
        <w:rPr>
          <w:rFonts w:ascii="Times New Roman" w:eastAsia="Times New Roman" w:hAnsi="Times New Roman" w:cs="Times New Roman"/>
          <w:b/>
          <w:sz w:val="24"/>
          <w:szCs w:val="24"/>
          <w:lang w:eastAsia="ar-SA"/>
        </w:rPr>
        <w:t>Ügyrendi, Szociális</w:t>
      </w:r>
      <w:r>
        <w:rPr>
          <w:rFonts w:ascii="Times New Roman" w:eastAsia="Times New Roman" w:hAnsi="Times New Roman" w:cs="Times New Roman"/>
          <w:b/>
          <w:sz w:val="24"/>
          <w:szCs w:val="24"/>
          <w:lang w:eastAsia="ar-SA"/>
        </w:rPr>
        <w:t>, Egészségügyi</w:t>
      </w:r>
      <w:r w:rsidRPr="00575410">
        <w:rPr>
          <w:rFonts w:ascii="Times New Roman" w:eastAsia="Times New Roman" w:hAnsi="Times New Roman" w:cs="Times New Roman"/>
          <w:b/>
          <w:sz w:val="24"/>
          <w:szCs w:val="24"/>
          <w:lang w:eastAsia="ar-SA"/>
        </w:rPr>
        <w:t xml:space="preserve"> és Egyházügyi Bizottság</w:t>
      </w:r>
    </w:p>
    <w:p w:rsidR="00A34AA7" w:rsidRDefault="00A34AA7" w:rsidP="00A34AA7">
      <w:pPr>
        <w:suppressAutoHyphens/>
        <w:spacing w:after="0" w:line="240" w:lineRule="auto"/>
        <w:ind w:left="1416" w:firstLine="708"/>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Városszépítő, Turisztikai és Kulturális Bizottság</w:t>
      </w:r>
    </w:p>
    <w:p w:rsidR="00A34AA7" w:rsidRPr="00575410" w:rsidRDefault="00A34AA7" w:rsidP="00A34AA7">
      <w:pPr>
        <w:suppressAutoHyphens/>
        <w:spacing w:after="0" w:line="240" w:lineRule="auto"/>
        <w:ind w:left="1416" w:firstLine="708"/>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Ifjúsági és Sport Bizottság</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r w:rsidRPr="001C65F8">
        <w:rPr>
          <w:rFonts w:ascii="Times New Roman" w:eastAsia="Times New Roman" w:hAnsi="Times New Roman" w:cs="Times New Roman"/>
          <w:b/>
          <w:sz w:val="24"/>
          <w:szCs w:val="24"/>
          <w:u w:val="single"/>
          <w:lang w:eastAsia="ar-SA"/>
        </w:rPr>
        <w:t>Határozat</w:t>
      </w:r>
    </w:p>
    <w:p w:rsidR="001C65F8" w:rsidRPr="001C65F8" w:rsidRDefault="001C65F8" w:rsidP="001C65F8">
      <w:pPr>
        <w:suppressAutoHyphens/>
        <w:spacing w:after="0" w:line="240" w:lineRule="auto"/>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Rendelet</w:t>
      </w: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b/>
          <w:sz w:val="24"/>
          <w:szCs w:val="24"/>
          <w:lang w:eastAsia="ar-SA"/>
        </w:rPr>
        <w:t>Az elfogadáshoz szükséges döntés típusa</w:t>
      </w:r>
      <w:r w:rsidRPr="001C65F8">
        <w:rPr>
          <w:rFonts w:ascii="Times New Roman" w:eastAsia="Times New Roman" w:hAnsi="Times New Roman" w:cs="Times New Roman"/>
          <w:sz w:val="24"/>
          <w:szCs w:val="24"/>
          <w:lang w:eastAsia="ar-SA"/>
        </w:rPr>
        <w:t xml:space="preserve">: </w:t>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u w:val="single"/>
          <w:lang w:eastAsia="ar-SA"/>
        </w:rPr>
        <w:t>határozat esetén egyszerű többségű szavazat</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proofErr w:type="gramStart"/>
      <w:r w:rsidRPr="001C65F8">
        <w:rPr>
          <w:rFonts w:ascii="Times New Roman" w:eastAsia="Times New Roman" w:hAnsi="Times New Roman" w:cs="Times New Roman"/>
          <w:sz w:val="24"/>
          <w:szCs w:val="24"/>
          <w:lang w:eastAsia="ar-SA"/>
        </w:rPr>
        <w:t>rendelet</w:t>
      </w:r>
      <w:proofErr w:type="gramEnd"/>
      <w:r w:rsidRPr="001C65F8">
        <w:rPr>
          <w:rFonts w:ascii="Times New Roman" w:eastAsia="Times New Roman" w:hAnsi="Times New Roman" w:cs="Times New Roman"/>
          <w:sz w:val="24"/>
          <w:szCs w:val="24"/>
          <w:lang w:eastAsia="ar-SA"/>
        </w:rPr>
        <w:t xml:space="preserve"> esetén minősített többségű szavazat</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r w:rsidRPr="001C65F8">
        <w:rPr>
          <w:rFonts w:ascii="Times New Roman" w:eastAsia="Times New Roman" w:hAnsi="Times New Roman" w:cs="Times New Roman"/>
          <w:b/>
          <w:sz w:val="24"/>
          <w:szCs w:val="24"/>
          <w:u w:val="single"/>
          <w:lang w:eastAsia="ar-SA"/>
        </w:rPr>
        <w:t>Nyílt ülés</w:t>
      </w:r>
    </w:p>
    <w:p w:rsidR="0067450F" w:rsidRDefault="001C65F8" w:rsidP="00887D29">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b/>
          <w:sz w:val="24"/>
          <w:szCs w:val="24"/>
          <w:lang w:eastAsia="ar-SA"/>
        </w:rPr>
        <w:t>Zárt ülés</w:t>
      </w:r>
    </w:p>
    <w:p w:rsidR="00887D29" w:rsidRPr="00887D29" w:rsidRDefault="00887D29" w:rsidP="00887D29">
      <w:pPr>
        <w:suppressAutoHyphens/>
        <w:spacing w:after="0" w:line="240" w:lineRule="auto"/>
        <w:rPr>
          <w:rFonts w:ascii="Times New Roman" w:eastAsia="Times New Roman" w:hAnsi="Times New Roman" w:cs="Times New Roman"/>
          <w:sz w:val="24"/>
          <w:szCs w:val="24"/>
          <w:lang w:eastAsia="ar-SA"/>
        </w:rPr>
      </w:pPr>
    </w:p>
    <w:p w:rsidR="0067450F" w:rsidRPr="00887D29" w:rsidRDefault="0067450F" w:rsidP="0067450F">
      <w:pPr>
        <w:spacing w:after="0" w:line="240" w:lineRule="auto"/>
        <w:outlineLvl w:val="0"/>
        <w:rPr>
          <w:rFonts w:ascii="Times New Roman" w:eastAsia="Times New Roman" w:hAnsi="Times New Roman" w:cs="Times New Roman"/>
          <w:bCs/>
          <w:iCs/>
          <w:sz w:val="24"/>
          <w:szCs w:val="24"/>
          <w:lang w:eastAsia="hu-HU"/>
        </w:rPr>
      </w:pPr>
      <w:r w:rsidRPr="00887D29">
        <w:rPr>
          <w:rFonts w:ascii="Times New Roman" w:eastAsia="Times New Roman" w:hAnsi="Times New Roman" w:cs="Times New Roman"/>
          <w:bCs/>
          <w:iCs/>
          <w:sz w:val="24"/>
          <w:szCs w:val="24"/>
          <w:lang w:eastAsia="hu-HU"/>
        </w:rPr>
        <w:lastRenderedPageBreak/>
        <w:t>Tisztelt Képviselő-testület!</w:t>
      </w:r>
    </w:p>
    <w:p w:rsidR="0067450F" w:rsidRPr="00887D29" w:rsidRDefault="0067450F" w:rsidP="0067450F">
      <w:pPr>
        <w:spacing w:after="0" w:line="240" w:lineRule="auto"/>
        <w:outlineLvl w:val="0"/>
        <w:rPr>
          <w:rFonts w:ascii="Times New Roman" w:eastAsia="Times New Roman" w:hAnsi="Times New Roman" w:cs="Times New Roman"/>
          <w:b/>
          <w:bCs/>
          <w:i/>
          <w:iCs/>
          <w:sz w:val="24"/>
          <w:szCs w:val="24"/>
          <w:lang w:eastAsia="hu-HU"/>
        </w:rPr>
      </w:pPr>
    </w:p>
    <w:p w:rsidR="009847D6" w:rsidRPr="00887D29" w:rsidRDefault="009847D6" w:rsidP="009847D6">
      <w:pPr>
        <w:pStyle w:val="NormlWeb"/>
        <w:spacing w:before="160" w:after="80"/>
        <w:jc w:val="both"/>
      </w:pPr>
      <w:r w:rsidRPr="00887D29">
        <w:t xml:space="preserve">Magyarország helyi önkormányzatairól szóló 2011. évi CLXXXIX. törvény 81.§ (3) bekezdés </w:t>
      </w:r>
      <w:bookmarkStart w:id="1" w:name="foot_1_place"/>
      <w:bookmarkEnd w:id="1"/>
      <w:r w:rsidRPr="00887D29">
        <w:t>f) pontja alapján a jegyző évente beszámol a képviselő-testületnek a hivatal tevékenységéről.</w:t>
      </w:r>
    </w:p>
    <w:p w:rsidR="00E7100D" w:rsidRPr="00887D29" w:rsidRDefault="00E7100D" w:rsidP="00E7100D">
      <w:pPr>
        <w:spacing w:after="0" w:line="240" w:lineRule="auto"/>
        <w:jc w:val="both"/>
        <w:rPr>
          <w:rFonts w:ascii="Times New Roman" w:eastAsia="Times New Roman" w:hAnsi="Times New Roman" w:cs="Times New Roman"/>
          <w:sz w:val="24"/>
          <w:szCs w:val="24"/>
          <w:lang w:eastAsia="hu-HU"/>
        </w:rPr>
      </w:pPr>
    </w:p>
    <w:p w:rsidR="005404C7" w:rsidRPr="00887D29" w:rsidRDefault="005404C7">
      <w:pPr>
        <w:rPr>
          <w:rFonts w:ascii="Times New Roman" w:hAnsi="Times New Roman" w:cs="Times New Roman"/>
          <w:sz w:val="24"/>
          <w:szCs w:val="24"/>
        </w:rPr>
      </w:pPr>
      <w:r w:rsidRPr="00887D29">
        <w:rPr>
          <w:rFonts w:ascii="Times New Roman" w:hAnsi="Times New Roman" w:cs="Times New Roman"/>
          <w:sz w:val="24"/>
          <w:szCs w:val="24"/>
        </w:rPr>
        <w:t xml:space="preserve">A beszámoló az előterjesztés melléklete. </w:t>
      </w:r>
    </w:p>
    <w:p w:rsidR="00E7100D" w:rsidRDefault="00E7100D" w:rsidP="00E7100D">
      <w:pPr>
        <w:spacing w:after="0" w:line="240" w:lineRule="auto"/>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Fentiek alapján kérem a Tisztelt</w:t>
      </w:r>
      <w:r w:rsidR="0097342F" w:rsidRPr="00887D29">
        <w:rPr>
          <w:rFonts w:ascii="Times New Roman" w:eastAsia="Times New Roman" w:hAnsi="Times New Roman" w:cs="Times New Roman"/>
          <w:sz w:val="24"/>
          <w:szCs w:val="24"/>
          <w:lang w:eastAsia="hu-HU"/>
        </w:rPr>
        <w:t xml:space="preserve"> Képviselő-testület véleményét.</w:t>
      </w:r>
    </w:p>
    <w:p w:rsidR="00887D29" w:rsidRDefault="00887D29" w:rsidP="00E7100D">
      <w:pPr>
        <w:spacing w:after="0" w:line="240" w:lineRule="auto"/>
        <w:jc w:val="both"/>
        <w:rPr>
          <w:rFonts w:ascii="Times New Roman" w:eastAsia="Times New Roman" w:hAnsi="Times New Roman" w:cs="Times New Roman"/>
          <w:sz w:val="24"/>
          <w:szCs w:val="24"/>
          <w:lang w:eastAsia="hu-HU"/>
        </w:rPr>
      </w:pPr>
    </w:p>
    <w:p w:rsidR="00887D29" w:rsidRPr="00887D29" w:rsidRDefault="00887D29" w:rsidP="00E7100D">
      <w:pPr>
        <w:spacing w:after="0" w:line="240" w:lineRule="auto"/>
        <w:jc w:val="both"/>
        <w:rPr>
          <w:rFonts w:ascii="Times New Roman" w:eastAsia="Times New Roman" w:hAnsi="Times New Roman" w:cs="Times New Roman"/>
          <w:sz w:val="24"/>
          <w:szCs w:val="24"/>
          <w:lang w:eastAsia="hu-HU"/>
        </w:rPr>
      </w:pPr>
    </w:p>
    <w:p w:rsidR="00BE4CC3" w:rsidRPr="00887D29" w:rsidRDefault="00BE4CC3" w:rsidP="00E7100D">
      <w:pPr>
        <w:tabs>
          <w:tab w:val="center" w:pos="6237"/>
          <w:tab w:val="center" w:pos="9780"/>
        </w:tabs>
        <w:spacing w:after="0" w:line="240" w:lineRule="auto"/>
        <w:jc w:val="both"/>
        <w:rPr>
          <w:rFonts w:ascii="Times New Roman" w:eastAsia="Times New Roman" w:hAnsi="Times New Roman" w:cs="Times New Roman"/>
          <w:sz w:val="24"/>
          <w:szCs w:val="24"/>
          <w:lang w:eastAsia="hu-HU"/>
        </w:rPr>
      </w:pPr>
    </w:p>
    <w:p w:rsidR="00FC0071" w:rsidRPr="00887D29" w:rsidRDefault="004C1560" w:rsidP="00FC0071">
      <w:pPr>
        <w:spacing w:after="0" w:line="240" w:lineRule="auto"/>
        <w:jc w:val="center"/>
        <w:rPr>
          <w:rFonts w:ascii="Times New Roman" w:eastAsia="Times New Roman" w:hAnsi="Times New Roman" w:cs="Times New Roman"/>
          <w:b/>
          <w:color w:val="000000"/>
          <w:sz w:val="24"/>
          <w:szCs w:val="24"/>
          <w:u w:val="single"/>
          <w:lang w:eastAsia="hu-HU"/>
        </w:rPr>
      </w:pPr>
      <w:r w:rsidRPr="00887D29">
        <w:rPr>
          <w:rFonts w:ascii="Times New Roman" w:eastAsia="Times New Roman" w:hAnsi="Times New Roman" w:cs="Times New Roman"/>
          <w:b/>
          <w:iCs/>
          <w:sz w:val="24"/>
          <w:szCs w:val="24"/>
          <w:u w:val="single"/>
          <w:lang w:eastAsia="zh-CN"/>
        </w:rPr>
        <w:t>HATÁROZAT-TERVEZET</w:t>
      </w:r>
    </w:p>
    <w:p w:rsidR="00FC0071" w:rsidRPr="00887D29" w:rsidRDefault="00FC0071" w:rsidP="00FC0071">
      <w:pPr>
        <w:spacing w:after="0" w:line="240" w:lineRule="auto"/>
        <w:rPr>
          <w:rFonts w:ascii="Times New Roman" w:eastAsia="Times New Roman" w:hAnsi="Times New Roman" w:cs="Times New Roman"/>
          <w:color w:val="000000"/>
          <w:sz w:val="24"/>
          <w:szCs w:val="24"/>
          <w:lang w:eastAsia="hu-HU"/>
        </w:rPr>
      </w:pPr>
    </w:p>
    <w:p w:rsidR="005404C7" w:rsidRPr="00887D29" w:rsidRDefault="00FC0071" w:rsidP="00FC0071">
      <w:pPr>
        <w:rPr>
          <w:rFonts w:ascii="Times New Roman" w:eastAsia="Times New Roman" w:hAnsi="Times New Roman" w:cs="Times New Roman"/>
          <w:sz w:val="24"/>
          <w:szCs w:val="24"/>
          <w:lang w:eastAsia="hu-HU"/>
        </w:rPr>
      </w:pPr>
      <w:r w:rsidRPr="00887D29">
        <w:rPr>
          <w:rFonts w:ascii="Times New Roman" w:eastAsia="Times New Roman" w:hAnsi="Times New Roman" w:cs="Times New Roman"/>
          <w:b/>
          <w:color w:val="000000"/>
          <w:sz w:val="24"/>
          <w:szCs w:val="24"/>
          <w:u w:val="single"/>
          <w:lang w:eastAsia="hu-HU"/>
        </w:rPr>
        <w:t>Tárgy:</w:t>
      </w:r>
      <w:r w:rsidRPr="00887D29">
        <w:rPr>
          <w:rFonts w:ascii="Times New Roman" w:eastAsia="Times New Roman" w:hAnsi="Times New Roman" w:cs="Times New Roman"/>
          <w:color w:val="000000"/>
          <w:sz w:val="24"/>
          <w:szCs w:val="24"/>
          <w:lang w:eastAsia="hu-HU"/>
        </w:rPr>
        <w:t xml:space="preserve"> </w:t>
      </w:r>
      <w:r w:rsidRPr="00887D29">
        <w:rPr>
          <w:rFonts w:ascii="Times New Roman" w:eastAsia="Times New Roman" w:hAnsi="Times New Roman" w:cs="Times New Roman"/>
          <w:sz w:val="24"/>
          <w:szCs w:val="24"/>
          <w:lang w:eastAsia="hu-HU"/>
        </w:rPr>
        <w:t>Beszámoló a Polgármesteri Hivatal 202</w:t>
      </w:r>
      <w:r w:rsidR="00800B7D" w:rsidRPr="00887D29">
        <w:rPr>
          <w:rFonts w:ascii="Times New Roman" w:eastAsia="Times New Roman" w:hAnsi="Times New Roman" w:cs="Times New Roman"/>
          <w:sz w:val="24"/>
          <w:szCs w:val="24"/>
          <w:lang w:eastAsia="hu-HU"/>
        </w:rPr>
        <w:t>5</w:t>
      </w:r>
      <w:r w:rsidRPr="00887D29">
        <w:rPr>
          <w:rFonts w:ascii="Times New Roman" w:eastAsia="Times New Roman" w:hAnsi="Times New Roman" w:cs="Times New Roman"/>
          <w:sz w:val="24"/>
          <w:szCs w:val="24"/>
          <w:lang w:eastAsia="hu-HU"/>
        </w:rPr>
        <w:t>. évi tevékenységéről</w:t>
      </w: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r w:rsidRPr="00887D29">
        <w:rPr>
          <w:rFonts w:ascii="Times New Roman" w:eastAsia="Times New Roman" w:hAnsi="Times New Roman" w:cs="Times New Roman"/>
          <w:sz w:val="24"/>
          <w:szCs w:val="24"/>
          <w:lang w:eastAsia="ar-SA"/>
        </w:rPr>
        <w:t xml:space="preserve">Kunszentmiklós Város Önkormányzat Képviselő-testülete (továbbiakban: Képviselő-testület) megtárgyalta </w:t>
      </w:r>
      <w:r w:rsidR="00A34AA7" w:rsidRPr="00887D29">
        <w:rPr>
          <w:rFonts w:ascii="Times New Roman" w:eastAsia="Times New Roman" w:hAnsi="Times New Roman" w:cs="Times New Roman"/>
          <w:sz w:val="24"/>
          <w:szCs w:val="24"/>
          <w:lang w:eastAsia="ar-SA"/>
        </w:rPr>
        <w:t>Károlyi Mónika Katalin jegyző</w:t>
      </w:r>
      <w:r w:rsidRPr="00887D29">
        <w:rPr>
          <w:rFonts w:ascii="Times New Roman" w:eastAsia="Times New Roman" w:hAnsi="Times New Roman" w:cs="Times New Roman"/>
          <w:sz w:val="24"/>
          <w:szCs w:val="24"/>
          <w:lang w:eastAsia="ar-SA"/>
        </w:rPr>
        <w:t xml:space="preserve"> előterjesztését és a következő határozatot hozza:</w:t>
      </w: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r w:rsidRPr="00887D29">
        <w:rPr>
          <w:rFonts w:ascii="Times New Roman" w:eastAsia="Times New Roman" w:hAnsi="Times New Roman" w:cs="Times New Roman"/>
          <w:sz w:val="24"/>
          <w:szCs w:val="24"/>
          <w:lang w:eastAsia="ar-SA"/>
        </w:rPr>
        <w:t xml:space="preserve">1.) A Képviselő-testület úgy határoz, hogy elfogadja a </w:t>
      </w:r>
      <w:r w:rsidRPr="00887D29">
        <w:rPr>
          <w:rFonts w:ascii="Times New Roman" w:eastAsia="Times New Roman" w:hAnsi="Times New Roman" w:cs="Times New Roman"/>
          <w:sz w:val="24"/>
          <w:szCs w:val="24"/>
          <w:lang w:eastAsia="hu-HU"/>
        </w:rPr>
        <w:t>Beszámolót a Polgármesteri Hivatal 202</w:t>
      </w:r>
      <w:r w:rsidR="000565A5" w:rsidRPr="00887D29">
        <w:rPr>
          <w:rFonts w:ascii="Times New Roman" w:eastAsia="Times New Roman" w:hAnsi="Times New Roman" w:cs="Times New Roman"/>
          <w:sz w:val="24"/>
          <w:szCs w:val="24"/>
          <w:lang w:eastAsia="hu-HU"/>
        </w:rPr>
        <w:t>5</w:t>
      </w:r>
      <w:r w:rsidRPr="00887D29">
        <w:rPr>
          <w:rFonts w:ascii="Times New Roman" w:eastAsia="Times New Roman" w:hAnsi="Times New Roman" w:cs="Times New Roman"/>
          <w:sz w:val="24"/>
          <w:szCs w:val="24"/>
          <w:lang w:eastAsia="hu-HU"/>
        </w:rPr>
        <w:t xml:space="preserve">. évi tevékenységéről. </w:t>
      </w: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r w:rsidRPr="00887D29">
        <w:rPr>
          <w:rFonts w:ascii="Times New Roman" w:eastAsia="Times New Roman" w:hAnsi="Times New Roman" w:cs="Times New Roman"/>
          <w:sz w:val="24"/>
          <w:szCs w:val="24"/>
          <w:lang w:eastAsia="ar-SA"/>
        </w:rPr>
        <w:t xml:space="preserve">2.) A Képviselő-testület megbízza a </w:t>
      </w:r>
      <w:r w:rsidR="00A34AA7" w:rsidRPr="00887D29">
        <w:rPr>
          <w:rFonts w:ascii="Times New Roman" w:eastAsia="Times New Roman" w:hAnsi="Times New Roman" w:cs="Times New Roman"/>
          <w:sz w:val="24"/>
          <w:szCs w:val="24"/>
          <w:lang w:eastAsia="ar-SA"/>
        </w:rPr>
        <w:t>jegyzőt</w:t>
      </w:r>
      <w:r w:rsidRPr="00887D29">
        <w:rPr>
          <w:rFonts w:ascii="Times New Roman" w:eastAsia="Times New Roman" w:hAnsi="Times New Roman" w:cs="Times New Roman"/>
          <w:sz w:val="24"/>
          <w:szCs w:val="24"/>
          <w:lang w:eastAsia="ar-SA"/>
        </w:rPr>
        <w:t xml:space="preserve"> a további teendők ellátásával.</w:t>
      </w: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u w:val="single"/>
          <w:lang w:eastAsia="ar-SA"/>
        </w:rPr>
      </w:pPr>
    </w:p>
    <w:p w:rsidR="00760BEE" w:rsidRPr="00887D29" w:rsidRDefault="00760BEE" w:rsidP="00760BEE">
      <w:pPr>
        <w:suppressAutoHyphens/>
        <w:spacing w:after="0" w:line="240" w:lineRule="auto"/>
        <w:jc w:val="both"/>
        <w:rPr>
          <w:rFonts w:ascii="Times New Roman" w:eastAsia="Times New Roman" w:hAnsi="Times New Roman" w:cs="Times New Roman"/>
          <w:sz w:val="24"/>
          <w:szCs w:val="24"/>
          <w:lang w:eastAsia="ar-SA"/>
        </w:rPr>
      </w:pPr>
      <w:r w:rsidRPr="00887D29">
        <w:rPr>
          <w:rFonts w:ascii="Times New Roman" w:eastAsia="Times New Roman" w:hAnsi="Times New Roman" w:cs="Times New Roman"/>
          <w:sz w:val="24"/>
          <w:szCs w:val="24"/>
          <w:u w:val="single"/>
          <w:lang w:eastAsia="ar-SA"/>
        </w:rPr>
        <w:t>Határidő:</w:t>
      </w:r>
      <w:r w:rsidRPr="00887D29">
        <w:rPr>
          <w:rFonts w:ascii="Times New Roman" w:eastAsia="Times New Roman" w:hAnsi="Times New Roman" w:cs="Times New Roman"/>
          <w:sz w:val="24"/>
          <w:szCs w:val="24"/>
          <w:lang w:eastAsia="ar-SA"/>
        </w:rPr>
        <w:t xml:space="preserve"> azonnal</w:t>
      </w:r>
    </w:p>
    <w:p w:rsidR="00E52077" w:rsidRPr="00887D29" w:rsidRDefault="00E52077" w:rsidP="00E52077">
      <w:pPr>
        <w:tabs>
          <w:tab w:val="left" w:pos="1134"/>
        </w:tabs>
        <w:spacing w:after="0" w:line="240" w:lineRule="auto"/>
        <w:jc w:val="both"/>
        <w:rPr>
          <w:rFonts w:ascii="Times New Roman" w:eastAsia="Times New Roman" w:hAnsi="Times New Roman" w:cs="Times New Roman"/>
          <w:sz w:val="24"/>
          <w:szCs w:val="24"/>
          <w:u w:val="single"/>
          <w:lang w:eastAsia="hu-HU"/>
        </w:rPr>
      </w:pPr>
      <w:r w:rsidRPr="00887D29">
        <w:rPr>
          <w:rFonts w:ascii="Times New Roman" w:eastAsia="Times New Roman" w:hAnsi="Times New Roman" w:cs="Times New Roman"/>
          <w:sz w:val="24"/>
          <w:szCs w:val="24"/>
          <w:u w:val="single"/>
          <w:lang w:eastAsia="hu-HU"/>
        </w:rPr>
        <w:t>Felelős:</w:t>
      </w:r>
    </w:p>
    <w:p w:rsidR="00E52077" w:rsidRPr="00887D29" w:rsidRDefault="00E52077" w:rsidP="00E52077">
      <w:pPr>
        <w:numPr>
          <w:ilvl w:val="0"/>
          <w:numId w:val="1"/>
        </w:numPr>
        <w:tabs>
          <w:tab w:val="left" w:pos="1134"/>
        </w:tabs>
        <w:spacing w:after="0" w:line="240" w:lineRule="auto"/>
        <w:contextualSpacing/>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Lesi Árpád polgármester</w:t>
      </w:r>
    </w:p>
    <w:p w:rsidR="00E52077" w:rsidRPr="00887D29" w:rsidRDefault="00C51392" w:rsidP="00E52077">
      <w:pPr>
        <w:numPr>
          <w:ilvl w:val="0"/>
          <w:numId w:val="1"/>
        </w:numPr>
        <w:tabs>
          <w:tab w:val="left" w:pos="1134"/>
        </w:tabs>
        <w:spacing w:after="0" w:line="240" w:lineRule="auto"/>
        <w:contextualSpacing/>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Károlyi Mónika Katalin</w:t>
      </w:r>
      <w:r w:rsidR="00E52077" w:rsidRPr="00887D29">
        <w:rPr>
          <w:rFonts w:ascii="Times New Roman" w:eastAsia="Times New Roman" w:hAnsi="Times New Roman" w:cs="Times New Roman"/>
          <w:sz w:val="24"/>
          <w:szCs w:val="24"/>
          <w:lang w:eastAsia="hu-HU"/>
        </w:rPr>
        <w:t xml:space="preserve"> jegyző</w:t>
      </w:r>
    </w:p>
    <w:p w:rsidR="00E52077" w:rsidRPr="00887D29" w:rsidRDefault="00E52077" w:rsidP="00E52077">
      <w:pPr>
        <w:tabs>
          <w:tab w:val="left" w:pos="1134"/>
        </w:tabs>
        <w:spacing w:after="0" w:line="240" w:lineRule="auto"/>
        <w:jc w:val="both"/>
        <w:rPr>
          <w:rFonts w:ascii="Times New Roman" w:eastAsia="Times New Roman" w:hAnsi="Times New Roman" w:cs="Times New Roman"/>
          <w:color w:val="000000"/>
          <w:sz w:val="24"/>
          <w:szCs w:val="24"/>
          <w:lang w:eastAsia="hu-HU"/>
        </w:rPr>
      </w:pPr>
    </w:p>
    <w:p w:rsidR="00E52077" w:rsidRPr="00887D29"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u w:val="single"/>
          <w:lang w:eastAsia="hu-HU"/>
        </w:rPr>
        <w:t>Határidő:</w:t>
      </w:r>
      <w:r w:rsidRPr="00887D29">
        <w:rPr>
          <w:rFonts w:ascii="Times New Roman" w:eastAsia="Times New Roman" w:hAnsi="Times New Roman" w:cs="Times New Roman"/>
          <w:sz w:val="24"/>
          <w:szCs w:val="24"/>
          <w:lang w:eastAsia="hu-HU"/>
        </w:rPr>
        <w:t xml:space="preserve"> 202</w:t>
      </w:r>
      <w:r w:rsidR="000565A5" w:rsidRPr="00887D29">
        <w:rPr>
          <w:rFonts w:ascii="Times New Roman" w:eastAsia="Times New Roman" w:hAnsi="Times New Roman" w:cs="Times New Roman"/>
          <w:sz w:val="24"/>
          <w:szCs w:val="24"/>
          <w:lang w:eastAsia="hu-HU"/>
        </w:rPr>
        <w:t>6</w:t>
      </w:r>
      <w:r w:rsidRPr="00887D29">
        <w:rPr>
          <w:rFonts w:ascii="Times New Roman" w:eastAsia="Times New Roman" w:hAnsi="Times New Roman" w:cs="Times New Roman"/>
          <w:sz w:val="24"/>
          <w:szCs w:val="24"/>
          <w:lang w:eastAsia="hu-HU"/>
        </w:rPr>
        <w:t xml:space="preserve">. </w:t>
      </w:r>
      <w:r w:rsidR="00652FB4" w:rsidRPr="00887D29">
        <w:rPr>
          <w:rFonts w:ascii="Times New Roman" w:eastAsia="Times New Roman" w:hAnsi="Times New Roman" w:cs="Times New Roman"/>
          <w:sz w:val="24"/>
          <w:szCs w:val="24"/>
          <w:lang w:eastAsia="hu-HU"/>
        </w:rPr>
        <w:t>m</w:t>
      </w:r>
      <w:r w:rsidRPr="00887D29">
        <w:rPr>
          <w:rFonts w:ascii="Times New Roman" w:eastAsia="Times New Roman" w:hAnsi="Times New Roman" w:cs="Times New Roman"/>
          <w:sz w:val="24"/>
          <w:szCs w:val="24"/>
          <w:lang w:eastAsia="hu-HU"/>
        </w:rPr>
        <w:t>árcius</w:t>
      </w:r>
      <w:r w:rsidR="00652FB4" w:rsidRPr="00887D29">
        <w:rPr>
          <w:rFonts w:ascii="Times New Roman" w:eastAsia="Times New Roman" w:hAnsi="Times New Roman" w:cs="Times New Roman"/>
          <w:sz w:val="24"/>
          <w:szCs w:val="24"/>
          <w:lang w:eastAsia="hu-HU"/>
        </w:rPr>
        <w:t xml:space="preserve"> </w:t>
      </w:r>
      <w:r w:rsidR="009776C7" w:rsidRPr="00887D29">
        <w:rPr>
          <w:rFonts w:ascii="Times New Roman" w:eastAsia="Times New Roman" w:hAnsi="Times New Roman" w:cs="Times New Roman"/>
          <w:sz w:val="24"/>
          <w:szCs w:val="24"/>
          <w:lang w:eastAsia="hu-HU"/>
        </w:rPr>
        <w:t>31</w:t>
      </w:r>
      <w:r w:rsidRPr="00887D29">
        <w:rPr>
          <w:rFonts w:ascii="Times New Roman" w:eastAsia="Times New Roman" w:hAnsi="Times New Roman" w:cs="Times New Roman"/>
          <w:sz w:val="24"/>
          <w:szCs w:val="24"/>
          <w:lang w:eastAsia="hu-HU"/>
        </w:rPr>
        <w:t>.</w:t>
      </w:r>
    </w:p>
    <w:p w:rsidR="00E52077" w:rsidRPr="00887D29"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p>
    <w:p w:rsidR="00E52077" w:rsidRPr="00887D29"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u w:val="single"/>
          <w:lang w:eastAsia="hu-HU"/>
        </w:rPr>
      </w:pPr>
      <w:r w:rsidRPr="00887D29">
        <w:rPr>
          <w:rFonts w:ascii="Times New Roman" w:eastAsia="Times New Roman" w:hAnsi="Times New Roman" w:cs="Times New Roman"/>
          <w:sz w:val="24"/>
          <w:szCs w:val="24"/>
          <w:u w:val="single"/>
          <w:lang w:eastAsia="hu-HU"/>
        </w:rPr>
        <w:t>A határozatról értesülnek:</w:t>
      </w:r>
    </w:p>
    <w:p w:rsidR="00E52077" w:rsidRPr="00887D29"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w:t>
      </w:r>
      <w:r w:rsidRPr="00887D29">
        <w:rPr>
          <w:rFonts w:ascii="Times New Roman" w:eastAsia="Times New Roman" w:hAnsi="Times New Roman" w:cs="Times New Roman"/>
          <w:sz w:val="24"/>
          <w:szCs w:val="24"/>
          <w:lang w:eastAsia="hu-HU"/>
        </w:rPr>
        <w:tab/>
        <w:t>Lesi Árpád polgármester</w:t>
      </w:r>
    </w:p>
    <w:p w:rsidR="00E52077" w:rsidRPr="00887D29" w:rsidRDefault="00C51392"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w:t>
      </w:r>
      <w:r w:rsidRPr="00887D29">
        <w:rPr>
          <w:rFonts w:ascii="Times New Roman" w:eastAsia="Times New Roman" w:hAnsi="Times New Roman" w:cs="Times New Roman"/>
          <w:sz w:val="24"/>
          <w:szCs w:val="24"/>
          <w:lang w:eastAsia="hu-HU"/>
        </w:rPr>
        <w:tab/>
        <w:t>Károlyi Mónika Katalin jegyző</w:t>
      </w:r>
    </w:p>
    <w:p w:rsidR="004D3475" w:rsidRPr="00887D29" w:rsidRDefault="004D3475"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 </w:t>
      </w:r>
      <w:r w:rsidRPr="00887D29">
        <w:rPr>
          <w:rFonts w:ascii="Times New Roman" w:eastAsia="Times New Roman" w:hAnsi="Times New Roman" w:cs="Times New Roman"/>
          <w:sz w:val="24"/>
          <w:szCs w:val="24"/>
          <w:lang w:eastAsia="hu-HU"/>
        </w:rPr>
        <w:tab/>
      </w:r>
      <w:r w:rsidR="00C51392" w:rsidRPr="00887D29">
        <w:rPr>
          <w:rFonts w:ascii="Times New Roman" w:eastAsia="Times New Roman" w:hAnsi="Times New Roman" w:cs="Times New Roman"/>
          <w:sz w:val="24"/>
          <w:szCs w:val="24"/>
          <w:lang w:eastAsia="hu-HU"/>
        </w:rPr>
        <w:t>Halasi Gabriella</w:t>
      </w:r>
      <w:r w:rsidRPr="00887D29">
        <w:rPr>
          <w:rFonts w:ascii="Times New Roman" w:eastAsia="Times New Roman" w:hAnsi="Times New Roman" w:cs="Times New Roman"/>
          <w:sz w:val="24"/>
          <w:szCs w:val="24"/>
          <w:lang w:eastAsia="hu-HU"/>
        </w:rPr>
        <w:t xml:space="preserve"> </w:t>
      </w:r>
      <w:r w:rsidR="000100C5" w:rsidRPr="00887D29">
        <w:rPr>
          <w:rFonts w:ascii="Times New Roman" w:eastAsia="Times New Roman" w:hAnsi="Times New Roman" w:cs="Times New Roman"/>
          <w:sz w:val="24"/>
          <w:szCs w:val="24"/>
          <w:lang w:eastAsia="hu-HU"/>
        </w:rPr>
        <w:t>h</w:t>
      </w:r>
      <w:r w:rsidRPr="00887D29">
        <w:rPr>
          <w:rFonts w:ascii="Times New Roman" w:eastAsia="Times New Roman" w:hAnsi="Times New Roman" w:cs="Times New Roman"/>
          <w:sz w:val="24"/>
          <w:szCs w:val="24"/>
          <w:lang w:eastAsia="hu-HU"/>
        </w:rPr>
        <w:t>atósági csoport</w:t>
      </w:r>
      <w:r w:rsidR="00121F9A" w:rsidRPr="00887D29">
        <w:rPr>
          <w:rFonts w:ascii="Times New Roman" w:eastAsia="Times New Roman" w:hAnsi="Times New Roman" w:cs="Times New Roman"/>
          <w:sz w:val="24"/>
          <w:szCs w:val="24"/>
          <w:lang w:eastAsia="hu-HU"/>
        </w:rPr>
        <w:t>vezető</w:t>
      </w:r>
    </w:p>
    <w:p w:rsidR="00121F9A" w:rsidRPr="00887D29"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w:t>
      </w:r>
      <w:r w:rsidRPr="00887D29">
        <w:rPr>
          <w:rFonts w:ascii="Times New Roman" w:eastAsia="Times New Roman" w:hAnsi="Times New Roman" w:cs="Times New Roman"/>
          <w:sz w:val="24"/>
          <w:szCs w:val="24"/>
          <w:lang w:eastAsia="hu-HU"/>
        </w:rPr>
        <w:tab/>
        <w:t xml:space="preserve">Vass Viktor </w:t>
      </w:r>
      <w:r w:rsidR="00486BA1" w:rsidRPr="00887D29">
        <w:rPr>
          <w:rFonts w:ascii="Times New Roman" w:eastAsia="Times New Roman" w:hAnsi="Times New Roman" w:cs="Times New Roman"/>
          <w:sz w:val="24"/>
          <w:szCs w:val="24"/>
          <w:lang w:eastAsia="hu-HU"/>
        </w:rPr>
        <w:t>v</w:t>
      </w:r>
      <w:r w:rsidRPr="00887D29">
        <w:rPr>
          <w:rFonts w:ascii="Times New Roman" w:eastAsia="Times New Roman" w:hAnsi="Times New Roman" w:cs="Times New Roman"/>
          <w:sz w:val="24"/>
          <w:szCs w:val="24"/>
          <w:lang w:eastAsia="hu-HU"/>
        </w:rPr>
        <w:t xml:space="preserve">árosüzemeltetési csoportvezető </w:t>
      </w:r>
    </w:p>
    <w:p w:rsidR="00121F9A" w:rsidRPr="00887D29"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w:t>
      </w:r>
      <w:r w:rsidRPr="00887D29">
        <w:rPr>
          <w:rFonts w:ascii="Times New Roman" w:eastAsia="Times New Roman" w:hAnsi="Times New Roman" w:cs="Times New Roman"/>
          <w:sz w:val="24"/>
          <w:szCs w:val="24"/>
          <w:lang w:eastAsia="hu-HU"/>
        </w:rPr>
        <w:tab/>
      </w:r>
      <w:r w:rsidR="009776C7" w:rsidRPr="00887D29">
        <w:rPr>
          <w:rFonts w:ascii="Times New Roman" w:eastAsia="Times New Roman" w:hAnsi="Times New Roman" w:cs="Times New Roman"/>
          <w:sz w:val="24"/>
          <w:szCs w:val="24"/>
          <w:lang w:eastAsia="hu-HU"/>
        </w:rPr>
        <w:t>Papp Edit</w:t>
      </w:r>
      <w:r w:rsidRPr="00887D29">
        <w:rPr>
          <w:rFonts w:ascii="Times New Roman" w:eastAsia="Times New Roman" w:hAnsi="Times New Roman" w:cs="Times New Roman"/>
          <w:sz w:val="24"/>
          <w:szCs w:val="24"/>
          <w:lang w:eastAsia="hu-HU"/>
        </w:rPr>
        <w:t xml:space="preserve"> </w:t>
      </w:r>
      <w:r w:rsidR="00486BA1" w:rsidRPr="00887D29">
        <w:rPr>
          <w:rFonts w:ascii="Times New Roman" w:eastAsia="Times New Roman" w:hAnsi="Times New Roman" w:cs="Times New Roman"/>
          <w:sz w:val="24"/>
          <w:szCs w:val="24"/>
          <w:lang w:eastAsia="hu-HU"/>
        </w:rPr>
        <w:t>k</w:t>
      </w:r>
      <w:r w:rsidRPr="00887D29">
        <w:rPr>
          <w:rFonts w:ascii="Times New Roman" w:eastAsia="Times New Roman" w:hAnsi="Times New Roman" w:cs="Times New Roman"/>
          <w:sz w:val="24"/>
          <w:szCs w:val="24"/>
          <w:lang w:eastAsia="hu-HU"/>
        </w:rPr>
        <w:t>öltségvetési csoportvezető</w:t>
      </w:r>
    </w:p>
    <w:p w:rsidR="00E52077" w:rsidRPr="00887D29"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w:t>
      </w:r>
      <w:r w:rsidRPr="00887D29">
        <w:rPr>
          <w:rFonts w:ascii="Times New Roman" w:eastAsia="Times New Roman" w:hAnsi="Times New Roman" w:cs="Times New Roman"/>
          <w:sz w:val="24"/>
          <w:szCs w:val="24"/>
          <w:lang w:eastAsia="hu-HU"/>
        </w:rPr>
        <w:tab/>
        <w:t>Irattár</w:t>
      </w:r>
    </w:p>
    <w:p w:rsidR="00E52077" w:rsidRPr="00887D29" w:rsidRDefault="00E52077" w:rsidP="00E52077">
      <w:pPr>
        <w:tabs>
          <w:tab w:val="left" w:pos="1980"/>
          <w:tab w:val="left" w:pos="3420"/>
          <w:tab w:val="left" w:pos="6480"/>
        </w:tabs>
        <w:spacing w:after="0" w:line="240" w:lineRule="auto"/>
        <w:rPr>
          <w:rFonts w:ascii="Times New Roman" w:eastAsia="Times New Roman" w:hAnsi="Times New Roman" w:cs="Times New Roman"/>
          <w:sz w:val="24"/>
          <w:szCs w:val="24"/>
          <w:lang w:eastAsia="hu-HU"/>
        </w:rPr>
      </w:pPr>
    </w:p>
    <w:p w:rsidR="00E52077" w:rsidRPr="00887D29" w:rsidRDefault="00E52077" w:rsidP="00E52077">
      <w:pPr>
        <w:tabs>
          <w:tab w:val="left" w:pos="1980"/>
          <w:tab w:val="left" w:pos="3420"/>
        </w:tabs>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Kunszentmiklós, 202</w:t>
      </w:r>
      <w:r w:rsidR="000565A5" w:rsidRPr="00887D29">
        <w:rPr>
          <w:rFonts w:ascii="Times New Roman" w:eastAsia="Times New Roman" w:hAnsi="Times New Roman" w:cs="Times New Roman"/>
          <w:sz w:val="24"/>
          <w:szCs w:val="24"/>
          <w:lang w:eastAsia="hu-HU"/>
        </w:rPr>
        <w:t>6</w:t>
      </w:r>
      <w:r w:rsidRPr="00887D29">
        <w:rPr>
          <w:rFonts w:ascii="Times New Roman" w:eastAsia="Times New Roman" w:hAnsi="Times New Roman" w:cs="Times New Roman"/>
          <w:sz w:val="24"/>
          <w:szCs w:val="24"/>
          <w:lang w:eastAsia="hu-HU"/>
        </w:rPr>
        <w:t xml:space="preserve">. március </w:t>
      </w:r>
      <w:r w:rsidR="00D07D5C" w:rsidRPr="00887D29">
        <w:rPr>
          <w:rFonts w:ascii="Times New Roman" w:eastAsia="Times New Roman" w:hAnsi="Times New Roman" w:cs="Times New Roman"/>
          <w:sz w:val="24"/>
          <w:szCs w:val="24"/>
          <w:lang w:eastAsia="hu-HU"/>
        </w:rPr>
        <w:t>19</w:t>
      </w:r>
      <w:r w:rsidR="009776C7" w:rsidRPr="00887D29">
        <w:rPr>
          <w:rFonts w:ascii="Times New Roman" w:eastAsia="Times New Roman" w:hAnsi="Times New Roman" w:cs="Times New Roman"/>
          <w:sz w:val="24"/>
          <w:szCs w:val="24"/>
          <w:lang w:eastAsia="hu-HU"/>
        </w:rPr>
        <w:t>.</w:t>
      </w:r>
    </w:p>
    <w:p w:rsidR="00E52077" w:rsidRPr="00887D29"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4"/>
          <w:szCs w:val="24"/>
          <w:lang w:eastAsia="hu-HU"/>
        </w:rPr>
      </w:pPr>
    </w:p>
    <w:p w:rsidR="00E52077" w:rsidRPr="00887D29" w:rsidRDefault="00E52077" w:rsidP="00E52077">
      <w:pPr>
        <w:tabs>
          <w:tab w:val="left" w:pos="1980"/>
          <w:tab w:val="center" w:pos="6237"/>
          <w:tab w:val="center" w:pos="9780"/>
        </w:tabs>
        <w:spacing w:after="0" w:line="240" w:lineRule="auto"/>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b/>
      </w:r>
      <w:r w:rsidRPr="00887D29">
        <w:rPr>
          <w:rFonts w:ascii="Times New Roman" w:eastAsia="Times New Roman" w:hAnsi="Times New Roman" w:cs="Times New Roman"/>
          <w:sz w:val="24"/>
          <w:szCs w:val="24"/>
          <w:lang w:eastAsia="hu-HU"/>
        </w:rPr>
        <w:tab/>
      </w:r>
      <w:r w:rsidR="00A34AA7" w:rsidRPr="00887D29">
        <w:rPr>
          <w:rFonts w:ascii="Times New Roman" w:eastAsia="Times New Roman" w:hAnsi="Times New Roman" w:cs="Times New Roman"/>
          <w:sz w:val="24"/>
          <w:szCs w:val="24"/>
          <w:lang w:eastAsia="hu-HU"/>
        </w:rPr>
        <w:t>Károlyi Mónika Katalin</w:t>
      </w:r>
      <w:r w:rsidRPr="00887D29">
        <w:rPr>
          <w:rFonts w:ascii="Times New Roman" w:eastAsia="Times New Roman" w:hAnsi="Times New Roman" w:cs="Times New Roman"/>
          <w:sz w:val="24"/>
          <w:szCs w:val="24"/>
          <w:lang w:eastAsia="hu-HU"/>
        </w:rPr>
        <w:t xml:space="preserve"> </w:t>
      </w:r>
    </w:p>
    <w:p w:rsidR="00484EFA" w:rsidRDefault="00E52077" w:rsidP="00A34AA7">
      <w:pPr>
        <w:tabs>
          <w:tab w:val="center" w:pos="6237"/>
          <w:tab w:val="center" w:pos="9780"/>
        </w:tabs>
        <w:spacing w:after="0" w:line="240" w:lineRule="auto"/>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b/>
      </w:r>
      <w:proofErr w:type="gramStart"/>
      <w:r w:rsidR="00A34AA7" w:rsidRPr="00887D29">
        <w:rPr>
          <w:rFonts w:ascii="Times New Roman" w:eastAsia="Times New Roman" w:hAnsi="Times New Roman" w:cs="Times New Roman"/>
          <w:sz w:val="24"/>
          <w:szCs w:val="24"/>
          <w:lang w:eastAsia="hu-HU"/>
        </w:rPr>
        <w:t>jegyző</w:t>
      </w:r>
      <w:proofErr w:type="gramEnd"/>
    </w:p>
    <w:p w:rsidR="00887D29" w:rsidRDefault="00887D29" w:rsidP="00A34AA7">
      <w:pPr>
        <w:tabs>
          <w:tab w:val="center" w:pos="6237"/>
          <w:tab w:val="center" w:pos="9780"/>
        </w:tabs>
        <w:spacing w:after="0" w:line="240" w:lineRule="auto"/>
        <w:jc w:val="both"/>
        <w:rPr>
          <w:rFonts w:ascii="Times New Roman" w:eastAsia="Times New Roman" w:hAnsi="Times New Roman" w:cs="Times New Roman"/>
          <w:sz w:val="24"/>
          <w:szCs w:val="24"/>
          <w:lang w:eastAsia="hu-HU"/>
        </w:rPr>
      </w:pPr>
    </w:p>
    <w:p w:rsidR="00887D29" w:rsidRDefault="00887D29" w:rsidP="00A34AA7">
      <w:pPr>
        <w:tabs>
          <w:tab w:val="center" w:pos="6237"/>
          <w:tab w:val="center" w:pos="9780"/>
        </w:tabs>
        <w:spacing w:after="0" w:line="240" w:lineRule="auto"/>
        <w:jc w:val="both"/>
        <w:rPr>
          <w:rFonts w:ascii="Times New Roman" w:eastAsia="Times New Roman" w:hAnsi="Times New Roman" w:cs="Times New Roman"/>
          <w:sz w:val="24"/>
          <w:szCs w:val="24"/>
          <w:lang w:eastAsia="hu-HU"/>
        </w:rPr>
      </w:pPr>
    </w:p>
    <w:p w:rsidR="00887D29" w:rsidRDefault="00887D29" w:rsidP="00A34AA7">
      <w:pPr>
        <w:tabs>
          <w:tab w:val="center" w:pos="6237"/>
          <w:tab w:val="center" w:pos="9780"/>
        </w:tabs>
        <w:spacing w:after="0" w:line="240" w:lineRule="auto"/>
        <w:jc w:val="both"/>
        <w:rPr>
          <w:rFonts w:ascii="Times New Roman" w:eastAsia="Times New Roman" w:hAnsi="Times New Roman" w:cs="Times New Roman"/>
          <w:sz w:val="24"/>
          <w:szCs w:val="24"/>
          <w:lang w:eastAsia="hu-HU"/>
        </w:rPr>
      </w:pPr>
    </w:p>
    <w:p w:rsidR="00887D29" w:rsidRDefault="00887D29" w:rsidP="007D45EF">
      <w:pPr>
        <w:jc w:val="center"/>
        <w:rPr>
          <w:rFonts w:ascii="Times New Roman" w:eastAsia="Times New Roman" w:hAnsi="Times New Roman" w:cs="Times New Roman"/>
          <w:sz w:val="24"/>
          <w:szCs w:val="24"/>
          <w:lang w:eastAsia="hu-HU"/>
        </w:rPr>
      </w:pPr>
    </w:p>
    <w:p w:rsidR="00887D29" w:rsidRDefault="00887D29" w:rsidP="007D45EF">
      <w:pPr>
        <w:jc w:val="center"/>
        <w:rPr>
          <w:rFonts w:ascii="Times New Roman" w:eastAsia="Times New Roman" w:hAnsi="Times New Roman" w:cs="Times New Roman"/>
          <w:b/>
          <w:sz w:val="36"/>
          <w:szCs w:val="36"/>
          <w:lang w:eastAsia="hu-HU"/>
        </w:rPr>
      </w:pPr>
    </w:p>
    <w:p w:rsidR="007D45EF" w:rsidRPr="00887D29" w:rsidRDefault="007D45EF" w:rsidP="007D45EF">
      <w:pPr>
        <w:jc w:val="center"/>
        <w:rPr>
          <w:rFonts w:ascii="Times New Roman" w:eastAsia="Times New Roman" w:hAnsi="Times New Roman" w:cs="Times New Roman"/>
          <w:b/>
          <w:sz w:val="36"/>
          <w:szCs w:val="36"/>
          <w:lang w:eastAsia="hu-HU"/>
        </w:rPr>
      </w:pPr>
      <w:r w:rsidRPr="00887D29">
        <w:rPr>
          <w:rFonts w:ascii="Times New Roman" w:eastAsia="Times New Roman" w:hAnsi="Times New Roman" w:cs="Times New Roman"/>
          <w:b/>
          <w:sz w:val="36"/>
          <w:szCs w:val="36"/>
          <w:lang w:eastAsia="hu-HU"/>
        </w:rPr>
        <w:lastRenderedPageBreak/>
        <w:t>Beszámoló a Polgármesteri Hivatal 202</w:t>
      </w:r>
      <w:r w:rsidR="000565A5" w:rsidRPr="00887D29">
        <w:rPr>
          <w:rFonts w:ascii="Times New Roman" w:eastAsia="Times New Roman" w:hAnsi="Times New Roman" w:cs="Times New Roman"/>
          <w:b/>
          <w:sz w:val="36"/>
          <w:szCs w:val="36"/>
          <w:lang w:eastAsia="hu-HU"/>
        </w:rPr>
        <w:t>5</w:t>
      </w:r>
      <w:r w:rsidRPr="00887D29">
        <w:rPr>
          <w:rFonts w:ascii="Times New Roman" w:eastAsia="Times New Roman" w:hAnsi="Times New Roman" w:cs="Times New Roman"/>
          <w:b/>
          <w:sz w:val="36"/>
          <w:szCs w:val="36"/>
          <w:lang w:eastAsia="hu-HU"/>
        </w:rPr>
        <w:t>. évi tevékenységéről</w:t>
      </w:r>
    </w:p>
    <w:p w:rsidR="0097342F" w:rsidRDefault="0097342F" w:rsidP="007E4B45">
      <w:pPr>
        <w:rPr>
          <w:rFonts w:ascii="Times New Roman" w:eastAsia="Times New Roman" w:hAnsi="Times New Roman" w:cs="Times New Roman"/>
          <w:b/>
          <w:sz w:val="52"/>
          <w:szCs w:val="26"/>
          <w:lang w:eastAsia="hu-HU"/>
        </w:rPr>
      </w:pPr>
    </w:p>
    <w:p w:rsidR="00EB4F18" w:rsidRDefault="00EB4F18" w:rsidP="00EB4F18">
      <w:pPr>
        <w:jc w:val="center"/>
        <w:rPr>
          <w:rFonts w:ascii="Times New Roman" w:hAnsi="Times New Roman" w:cs="Times New Roman"/>
          <w:b/>
          <w:sz w:val="24"/>
          <w:szCs w:val="26"/>
        </w:rPr>
      </w:pPr>
      <w:r w:rsidRPr="00434FB7">
        <w:rPr>
          <w:rFonts w:ascii="Times New Roman" w:hAnsi="Times New Roman" w:cs="Times New Roman"/>
          <w:b/>
          <w:sz w:val="24"/>
          <w:szCs w:val="26"/>
        </w:rPr>
        <w:t>Ügyiratforgalom</w:t>
      </w:r>
    </w:p>
    <w:p w:rsidR="00EB4F18" w:rsidRPr="00434FB7" w:rsidRDefault="00463E9B" w:rsidP="00EB4F18">
      <w:pPr>
        <w:jc w:val="center"/>
        <w:rPr>
          <w:rFonts w:ascii="Times New Roman" w:hAnsi="Times New Roman" w:cs="Times New Roman"/>
          <w:b/>
          <w:sz w:val="24"/>
          <w:szCs w:val="26"/>
        </w:rPr>
      </w:pPr>
      <w:r>
        <w:rPr>
          <w:noProof/>
          <w:lang w:eastAsia="hu-HU"/>
        </w:rPr>
        <w:drawing>
          <wp:inline distT="0" distB="0" distL="0" distR="0" wp14:anchorId="0ED86D02" wp14:editId="1FDAA4F8">
            <wp:extent cx="5760720" cy="2663190"/>
            <wp:effectExtent l="0" t="0" r="11430" b="2286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4F18" w:rsidRPr="00887D29" w:rsidRDefault="00EB4F18" w:rsidP="00EB4F18">
      <w:pPr>
        <w:jc w:val="both"/>
        <w:rPr>
          <w:rFonts w:ascii="Times New Roman" w:hAnsi="Times New Roman" w:cs="Times New Roman"/>
          <w:sz w:val="24"/>
          <w:szCs w:val="24"/>
        </w:rPr>
      </w:pPr>
      <w:r w:rsidRPr="00887D29">
        <w:rPr>
          <w:rFonts w:ascii="Times New Roman" w:hAnsi="Times New Roman" w:cs="Times New Roman"/>
          <w:sz w:val="24"/>
          <w:szCs w:val="24"/>
        </w:rPr>
        <w:t>202</w:t>
      </w:r>
      <w:r w:rsidR="000565A5" w:rsidRPr="00887D29">
        <w:rPr>
          <w:rFonts w:ascii="Times New Roman" w:hAnsi="Times New Roman" w:cs="Times New Roman"/>
          <w:sz w:val="24"/>
          <w:szCs w:val="24"/>
        </w:rPr>
        <w:t>5</w:t>
      </w:r>
      <w:r w:rsidRPr="00887D29">
        <w:rPr>
          <w:rFonts w:ascii="Times New Roman" w:hAnsi="Times New Roman" w:cs="Times New Roman"/>
          <w:sz w:val="24"/>
          <w:szCs w:val="24"/>
        </w:rPr>
        <w:t>. évben az iktatott főszámok száma 5</w:t>
      </w:r>
      <w:r w:rsidR="00463E9B" w:rsidRPr="00887D29">
        <w:rPr>
          <w:rFonts w:ascii="Times New Roman" w:hAnsi="Times New Roman" w:cs="Times New Roman"/>
          <w:sz w:val="24"/>
          <w:szCs w:val="24"/>
        </w:rPr>
        <w:t>554</w:t>
      </w:r>
      <w:r w:rsidRPr="00887D29">
        <w:rPr>
          <w:rFonts w:ascii="Times New Roman" w:hAnsi="Times New Roman" w:cs="Times New Roman"/>
          <w:color w:val="FF0000"/>
          <w:sz w:val="24"/>
          <w:szCs w:val="24"/>
        </w:rPr>
        <w:t xml:space="preserve"> </w:t>
      </w:r>
      <w:r w:rsidRPr="00887D29">
        <w:rPr>
          <w:rFonts w:ascii="Times New Roman" w:hAnsi="Times New Roman" w:cs="Times New Roman"/>
          <w:sz w:val="24"/>
          <w:szCs w:val="24"/>
        </w:rPr>
        <w:t xml:space="preserve">db, az iktatott </w:t>
      </w:r>
      <w:proofErr w:type="spellStart"/>
      <w:r w:rsidRPr="00887D29">
        <w:rPr>
          <w:rFonts w:ascii="Times New Roman" w:hAnsi="Times New Roman" w:cs="Times New Roman"/>
          <w:sz w:val="24"/>
          <w:szCs w:val="24"/>
        </w:rPr>
        <w:t>alszámok</w:t>
      </w:r>
      <w:proofErr w:type="spellEnd"/>
      <w:r w:rsidRPr="00887D29">
        <w:rPr>
          <w:rFonts w:ascii="Times New Roman" w:hAnsi="Times New Roman" w:cs="Times New Roman"/>
          <w:sz w:val="24"/>
          <w:szCs w:val="24"/>
        </w:rPr>
        <w:t xml:space="preserve"> mennyisége </w:t>
      </w:r>
      <w:r w:rsidR="00463E9B" w:rsidRPr="00887D29">
        <w:rPr>
          <w:rFonts w:ascii="Times New Roman" w:hAnsi="Times New Roman" w:cs="Times New Roman"/>
          <w:sz w:val="24"/>
          <w:szCs w:val="24"/>
        </w:rPr>
        <w:t>13704</w:t>
      </w:r>
      <w:r w:rsidRPr="00887D29">
        <w:rPr>
          <w:rFonts w:ascii="Times New Roman" w:hAnsi="Times New Roman" w:cs="Times New Roman"/>
          <w:sz w:val="24"/>
          <w:szCs w:val="24"/>
        </w:rPr>
        <w:t xml:space="preserve"> db. </w:t>
      </w:r>
    </w:p>
    <w:p w:rsidR="00887D29" w:rsidRDefault="00887D29" w:rsidP="00A945B3">
      <w:pPr>
        <w:suppressAutoHyphens/>
        <w:autoSpaceDN w:val="0"/>
        <w:jc w:val="both"/>
        <w:rPr>
          <w:rFonts w:ascii="Times New Roman" w:eastAsia="SimSun" w:hAnsi="Times New Roman" w:cs="Times New Roman"/>
          <w:b/>
          <w:kern w:val="3"/>
          <w:sz w:val="24"/>
          <w:szCs w:val="24"/>
          <w:u w:val="single"/>
        </w:rPr>
      </w:pPr>
    </w:p>
    <w:p w:rsidR="00A945B3" w:rsidRPr="00887D29" w:rsidRDefault="00887D29" w:rsidP="00887D29">
      <w:pPr>
        <w:suppressAutoHyphens/>
        <w:autoSpaceDN w:val="0"/>
        <w:jc w:val="both"/>
        <w:rPr>
          <w:rFonts w:ascii="Times New Roman" w:eastAsia="SimSun" w:hAnsi="Times New Roman" w:cs="Times New Roman"/>
          <w:kern w:val="3"/>
          <w:sz w:val="28"/>
          <w:szCs w:val="28"/>
        </w:rPr>
      </w:pPr>
      <w:r w:rsidRPr="00887D29">
        <w:rPr>
          <w:rFonts w:ascii="Times New Roman" w:eastAsia="SimSun" w:hAnsi="Times New Roman" w:cs="Times New Roman"/>
          <w:b/>
          <w:kern w:val="3"/>
          <w:sz w:val="28"/>
          <w:szCs w:val="28"/>
          <w:u w:val="single"/>
        </w:rPr>
        <w:t>Költségvetési Csoport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u w:val="single"/>
        </w:rPr>
        <w:t>Munkatársak 2025-ös évben:</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András Erzsébet, Ballai-Czigler Nikolett, Hajdú Edit, Kecskés Éva, Papp Edit, Siroki Márta, Kévés Judit.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KESZI részéről Márkus Irén és Váli Katalin.</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Társulás részéről </w:t>
      </w:r>
      <w:proofErr w:type="spellStart"/>
      <w:r w:rsidRPr="00887D29">
        <w:rPr>
          <w:rFonts w:ascii="Times New Roman" w:eastAsia="SimSun" w:hAnsi="Times New Roman" w:cs="Times New Roman"/>
          <w:kern w:val="3"/>
          <w:sz w:val="24"/>
          <w:szCs w:val="24"/>
        </w:rPr>
        <w:t>Czégányné</w:t>
      </w:r>
      <w:proofErr w:type="spellEnd"/>
      <w:r w:rsidRPr="00887D29">
        <w:rPr>
          <w:rFonts w:ascii="Times New Roman" w:eastAsia="SimSun" w:hAnsi="Times New Roman" w:cs="Times New Roman"/>
          <w:kern w:val="3"/>
          <w:sz w:val="24"/>
          <w:szCs w:val="24"/>
        </w:rPr>
        <w:t xml:space="preserve"> Végh Erika</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Az év első négy hónapja az előző évi zárási munkálatokkal és a 2025. évi költségvetés előkészítésével telt.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Ezzel kapcsolatosan párhuzamosan biztosítani kellett a naprakész könyvelést, az analitikus nyilvántartások vezetését, a számlázást, a beérkező számlák nyilvántartását, ezek folyamatos utalást, és a különböző kölcsönök nyilvántartását.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Valamennyi - a pénzüggyel kapcsolatos- testületi anyag és a havi pénzügyi tájékoztató elkészítése is a csoport feladatát képzi.</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lastRenderedPageBreak/>
        <w:t>Az adózással kapcsolatos nyilatkozatokat az érintettek – saját dolgozók, külső munkavállalók – a jogszabályban foglalt határidőre megkapták. A vonatkozó munkaügyi szabályok által előírt átsorolásokat, kinevezés módosításokat elvégeztük. Az évenkénti statisztikai adatszolgáltatásokat – mint fenntartó – határidőre megtettük.</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Minden éve elején jelentős többletmunkát jelent a dolgozóktól az adókedvezmények igénybevételéhez szükséges nyilatkozatok beszerzése, valamint a személyi jövedelem adóbevallással kapcsolatos ügyintézés, ezek jelentése a Magyar Államkincstár felé. Továbbá a garantált bér változása miatt az összes intézményi és önkormányzati dolgozó szerződésének módosítása.</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közcélú foglalkoztatás előkészítése, létszámegyeztetése, elszámolása, kifizetése is a csoport keretén belül történik.</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köztisztviselői adatszolgáltatás, személyi nyilvántartás naprakész. Az ezt kiszolgáló KIR rendszer karbantartása is folyamatos.</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Az évközi nem rendszeres kifizetéseket – megbízási-, és tiszteletdíjak- számfejtése is itt történik, valamint a saját dolgozók részére bérjegyzékekre kerülő változóbérek feladása is.</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havi, negyedéves és az éves áfa bevallások elkészítése szintén a csoport feladata. Az elkülönített bankszámlák forgalmának egyeztetése rendszeres.</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A </w:t>
      </w:r>
      <w:proofErr w:type="spellStart"/>
      <w:r w:rsidRPr="00887D29">
        <w:rPr>
          <w:rFonts w:ascii="Times New Roman" w:eastAsia="SimSun" w:hAnsi="Times New Roman" w:cs="Times New Roman"/>
          <w:kern w:val="3"/>
          <w:sz w:val="24"/>
          <w:szCs w:val="24"/>
        </w:rPr>
        <w:t>Yettel-teamhez</w:t>
      </w:r>
      <w:proofErr w:type="spellEnd"/>
      <w:r w:rsidRPr="00887D29">
        <w:rPr>
          <w:rFonts w:ascii="Times New Roman" w:eastAsia="SimSun" w:hAnsi="Times New Roman" w:cs="Times New Roman"/>
          <w:kern w:val="3"/>
          <w:sz w:val="24"/>
          <w:szCs w:val="24"/>
        </w:rPr>
        <w:t xml:space="preserve"> tartozó telefonok befizetéseinek egyeztetése, számlafizetése rendszeres.</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dolgozók illetményelőlegeinek nyilvántartása, naprakész egyeztetése félévenként megtörtént.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Határidőre elkészítettük a Magyar Államkincstár felé a pénzforgalmi információs,- és mérlegjelentéseket.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Szeptember, október és </w:t>
      </w:r>
      <w:proofErr w:type="gramStart"/>
      <w:r w:rsidRPr="00887D29">
        <w:rPr>
          <w:rFonts w:ascii="Times New Roman" w:eastAsia="SimSun" w:hAnsi="Times New Roman" w:cs="Times New Roman"/>
          <w:kern w:val="3"/>
          <w:sz w:val="24"/>
          <w:szCs w:val="24"/>
        </w:rPr>
        <w:t>november  hónapban</w:t>
      </w:r>
      <w:proofErr w:type="gramEnd"/>
      <w:r w:rsidRPr="00887D29">
        <w:rPr>
          <w:rFonts w:ascii="Times New Roman" w:eastAsia="SimSun" w:hAnsi="Times New Roman" w:cs="Times New Roman"/>
          <w:kern w:val="3"/>
          <w:sz w:val="24"/>
          <w:szCs w:val="24"/>
        </w:rPr>
        <w:t xml:space="preserve"> a folyamatos napi munkálatokat végezte a csoport. </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Decemberben a folyamatos napi munka mellett megkezdődtek az év végi főkönyvi egyeztetések.</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csoporthoz tartozik a pénztár üzemeltetése, amely állandó folyamatos pénztári ellátást igényel. A házipénztárból kerül kifizetésre a bankszámlával nem rendelkező közfoglalkoztatottak munkabére.</w:t>
      </w:r>
    </w:p>
    <w:p w:rsidR="00A945B3" w:rsidRPr="00887D29" w:rsidRDefault="00A945B3" w:rsidP="00A945B3">
      <w:pPr>
        <w:tabs>
          <w:tab w:val="left" w:pos="7655"/>
        </w:tabs>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csoport végezte a normatíva lemondását és a pótigénylést.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Az előterjesztések témafelelősei a bizottsági és testületi üléseken részt vesznek.</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A csoport munkatársai végzik a 7 fő Munka Törvénykönyve alá tartozó alkalmazottat, 24 fő köztisztviselőt, 31 fő közalkalmazottat, 16 fő egészségügyi szolgálati jogviszonyban és 16 </w:t>
      </w:r>
      <w:proofErr w:type="gramStart"/>
      <w:r w:rsidRPr="00887D29">
        <w:rPr>
          <w:rFonts w:ascii="Times New Roman" w:eastAsia="SimSun" w:hAnsi="Times New Roman" w:cs="Times New Roman"/>
          <w:kern w:val="3"/>
          <w:sz w:val="24"/>
          <w:szCs w:val="24"/>
        </w:rPr>
        <w:t>fő  közfoglalkoztatottat</w:t>
      </w:r>
      <w:proofErr w:type="gramEnd"/>
      <w:r w:rsidRPr="00887D29">
        <w:rPr>
          <w:rFonts w:ascii="Times New Roman" w:eastAsia="SimSun" w:hAnsi="Times New Roman" w:cs="Times New Roman"/>
          <w:kern w:val="3"/>
          <w:sz w:val="24"/>
          <w:szCs w:val="24"/>
        </w:rPr>
        <w:t xml:space="preserve"> érintő munkáltatói intézkedés végrehajtásának dokumentálását, valamint 298 fő részére az adóigazolások átadását.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lastRenderedPageBreak/>
        <w:t>További feladat a vagyonnyilatkozatok kezelése a köztisztviselők, intézményvezetők, külsős bizottsági tagok és képviselők vonatkozásában, valamint képzések szervezése.</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Továbbá közérdekű munka és letiltások intézése.</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Munkamegosztási megállapodásban rögzítettek szerint a VDÁMK pénzforgalmi jelentéseinek, mérlegjelentéseinek, éves beszámoló, valamint </w:t>
      </w:r>
      <w:proofErr w:type="gramStart"/>
      <w:r w:rsidRPr="00887D29">
        <w:rPr>
          <w:rFonts w:ascii="Times New Roman" w:eastAsia="SimSun" w:hAnsi="Times New Roman" w:cs="Times New Roman"/>
          <w:kern w:val="3"/>
          <w:sz w:val="24"/>
          <w:szCs w:val="24"/>
        </w:rPr>
        <w:t>az  áfa</w:t>
      </w:r>
      <w:proofErr w:type="gramEnd"/>
      <w:r w:rsidRPr="00887D29">
        <w:rPr>
          <w:rFonts w:ascii="Times New Roman" w:eastAsia="SimSun" w:hAnsi="Times New Roman" w:cs="Times New Roman"/>
          <w:kern w:val="3"/>
          <w:sz w:val="24"/>
          <w:szCs w:val="24"/>
        </w:rPr>
        <w:t xml:space="preserve"> bevallásának elkészítése is a csoport feladata.</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Egészségügyi Központ vonatkozásában a jövedelem kiegészítések és bértámogatások havi igénylése és elszámolása</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b/>
          <w:kern w:val="3"/>
          <w:sz w:val="24"/>
          <w:szCs w:val="24"/>
          <w:u w:val="single"/>
        </w:rPr>
        <w:t>2025. évben keletkezett határozatok, végzések száma</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részletfizetési és méltányossági ügyek: 9db</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b/>
          <w:kern w:val="3"/>
          <w:sz w:val="24"/>
          <w:szCs w:val="24"/>
          <w:u w:val="single"/>
        </w:rPr>
        <w:t>Feldolgozott bevallások száma</w:t>
      </w:r>
    </w:p>
    <w:p w:rsidR="00A945B3" w:rsidRPr="00887D29" w:rsidRDefault="00A945B3" w:rsidP="00A945B3">
      <w:pPr>
        <w:numPr>
          <w:ilvl w:val="0"/>
          <w:numId w:val="10"/>
        </w:num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helyi iparűzési adó: 899 db</w:t>
      </w:r>
    </w:p>
    <w:p w:rsidR="00A945B3" w:rsidRPr="00887D29" w:rsidRDefault="00A945B3" w:rsidP="00A945B3">
      <w:pPr>
        <w:numPr>
          <w:ilvl w:val="0"/>
          <w:numId w:val="10"/>
        </w:num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NAV adatszolgáltatás: 1862 db</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b/>
          <w:kern w:val="3"/>
          <w:sz w:val="24"/>
          <w:szCs w:val="24"/>
          <w:u w:val="single"/>
        </w:rPr>
        <w:t>Egyéb iratok száma</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hatósági bizonyítványok: 44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túlfizetések rendszerezésére irányuló kérelmek: 60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adók módjára behajtandó köztartozások iratai: 336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értesítők: 5092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adó - és értékbizonyítványok: 214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vagyoni bizonyítvány: 22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talajterhelési díj: 83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idegenforgalmi adó: 24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végrehajtó bejelentése ingatlan lefoglalásáról 239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párlatjegy kiállítása 7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hirdetmények 302 db</w:t>
      </w:r>
    </w:p>
    <w:p w:rsidR="00A945B3" w:rsidRPr="00887D29" w:rsidRDefault="00A945B3" w:rsidP="00A945B3">
      <w:pPr>
        <w:suppressAutoHyphens/>
        <w:autoSpaceDN w:val="0"/>
        <w:spacing w:after="0" w:line="240" w:lineRule="auto"/>
        <w:jc w:val="both"/>
        <w:rPr>
          <w:rFonts w:ascii="Times New Roman" w:eastAsia="SimSun" w:hAnsi="Times New Roman" w:cs="Times New Roman"/>
          <w:kern w:val="3"/>
          <w:sz w:val="24"/>
          <w:szCs w:val="24"/>
        </w:rPr>
      </w:pP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befizetett adók könyvelése adószámlánként évi 8865 tétel. Az adók nyilvántartását, elszámolását az ASP programmal végezzük, negyedévente a program segítségével zárást kell készítettünk, melynek adatai alkalmasak a pénzügyi csoporttal való egyeztetésre.</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helyi iparűzési adó vonatkozásában egy bevallási időszak van. A május 31-én esedékes éves bevalláskor az illetékességi területünkön lévő valamennyi adózónk bevallását fel kell dolgoznunk.</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 xml:space="preserve">A kivetett adók, valamint az adók módjára behajtandó köztartozások esetén is jelentős hangsúlyt fektettünk a hatékony végrehajtási eljárás lefolytatására. Az adósok bankszámlaszámait közvetlenül a pénzintézetektől kérhetjük meg (minden pénzintézetet egyesével kell keresnünk). A munkavállalói jogviszonyokra vonatkozóan adatokat továbbra is a Megyei Egészségbiztosítási Pénztártól kérjük meg, mely adatok az esetek többségében nem naprakészek. Az ügyfelek körében nem népszerű intézkedések a letiltások, illetve a hatósági </w:t>
      </w:r>
      <w:r w:rsidRPr="00887D29">
        <w:rPr>
          <w:rFonts w:ascii="Times New Roman" w:eastAsia="SimSun" w:hAnsi="Times New Roman" w:cs="Times New Roman"/>
          <w:kern w:val="3"/>
          <w:sz w:val="24"/>
          <w:szCs w:val="24"/>
        </w:rPr>
        <w:lastRenderedPageBreak/>
        <w:t>átutalási megbízások, de sok esetben csak ezzel tudunk eredményesen dolgozni. Sajnos egyre több olyan személy van, aki sem letiltható jövedelemmel, sem bankszámlával, valamint lefoglalható vagyontárggyal sem rendelkezik, ezek az adózók tovább növelik a kintlévőségeinket.</w:t>
      </w:r>
    </w:p>
    <w:p w:rsidR="00A945B3" w:rsidRPr="00887D29" w:rsidRDefault="00A945B3" w:rsidP="00A945B3">
      <w:pP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 fizetési meghagyásos eljárások során hajtjuk végre az önkormányzat kintlévőségeit, lakbér és kölcsöntartozásokat. Az eljárás hosszadalmas, kezdődik az elektronikusan benyújtott fizetési meghagyással, ennek jogerőssé válása után lehet kérni a tartozás végrehajtását szintén elektronikusan, míg végül bírósági végrehajtóhoz kerül az ügy.</w:t>
      </w:r>
    </w:p>
    <w:p w:rsidR="00A945B3" w:rsidRPr="00887D29" w:rsidRDefault="00A945B3" w:rsidP="00A945B3">
      <w:pPr>
        <w:pBdr>
          <w:bottom w:val="single" w:sz="4" w:space="1" w:color="00000A"/>
        </w:pBdr>
        <w:suppressAutoHyphens/>
        <w:autoSpaceDN w:val="0"/>
        <w:jc w:val="both"/>
        <w:rPr>
          <w:rFonts w:ascii="Times New Roman" w:eastAsia="SimSun" w:hAnsi="Times New Roman" w:cs="Times New Roman"/>
          <w:kern w:val="3"/>
          <w:sz w:val="24"/>
          <w:szCs w:val="24"/>
        </w:rPr>
      </w:pPr>
      <w:r w:rsidRPr="00887D29">
        <w:rPr>
          <w:rFonts w:ascii="Times New Roman" w:eastAsia="SimSun" w:hAnsi="Times New Roman" w:cs="Times New Roman"/>
          <w:kern w:val="3"/>
          <w:sz w:val="24"/>
          <w:szCs w:val="24"/>
        </w:rPr>
        <w:t>Az önkormányzati ingatlan adás-vétellel kapcsolatos ügyek intézése is a csoporton belül történik.</w:t>
      </w:r>
    </w:p>
    <w:p w:rsidR="00887D29" w:rsidRDefault="00887D29" w:rsidP="00CB654A">
      <w:pPr>
        <w:spacing w:after="0" w:line="240" w:lineRule="auto"/>
        <w:jc w:val="both"/>
        <w:rPr>
          <w:rFonts w:ascii="Times New Roman" w:hAnsi="Times New Roman" w:cs="Times New Roman"/>
          <w:b/>
          <w:sz w:val="24"/>
          <w:szCs w:val="24"/>
          <w:u w:val="single"/>
        </w:rPr>
      </w:pPr>
    </w:p>
    <w:p w:rsidR="00C31570" w:rsidRPr="00887D29" w:rsidRDefault="00C31570" w:rsidP="00CB654A">
      <w:pPr>
        <w:spacing w:after="0" w:line="240" w:lineRule="auto"/>
        <w:jc w:val="both"/>
        <w:rPr>
          <w:rFonts w:ascii="Times New Roman" w:hAnsi="Times New Roman" w:cs="Times New Roman"/>
          <w:b/>
          <w:sz w:val="28"/>
          <w:szCs w:val="28"/>
          <w:u w:val="single"/>
        </w:rPr>
      </w:pPr>
      <w:r w:rsidRPr="00887D29">
        <w:rPr>
          <w:rFonts w:ascii="Times New Roman" w:hAnsi="Times New Roman" w:cs="Times New Roman"/>
          <w:b/>
          <w:sz w:val="28"/>
          <w:szCs w:val="28"/>
          <w:u w:val="single"/>
        </w:rPr>
        <w:t xml:space="preserve">Városüzemeltetési csoport </w:t>
      </w:r>
    </w:p>
    <w:p w:rsidR="00CC1B55" w:rsidRPr="00887D29" w:rsidRDefault="00CC1B55" w:rsidP="00CC1B55">
      <w:pPr>
        <w:spacing w:after="0"/>
        <w:rPr>
          <w:rFonts w:ascii="Times New Roman" w:eastAsia="Times New Roman" w:hAnsi="Times New Roman" w:cs="Times New Roman"/>
          <w:sz w:val="24"/>
          <w:szCs w:val="24"/>
          <w:lang w:eastAsia="hu-HU"/>
        </w:rPr>
      </w:pP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Vass Viktor - </w:t>
      </w:r>
      <w:r w:rsidRPr="00887D29">
        <w:rPr>
          <w:rFonts w:ascii="Times New Roman" w:eastAsia="Times New Roman" w:hAnsi="Times New Roman" w:cs="Times New Roman"/>
          <w:i/>
          <w:sz w:val="24"/>
          <w:szCs w:val="24"/>
          <w:lang w:eastAsia="hu-HU"/>
        </w:rPr>
        <w:t>csoportvezető</w:t>
      </w: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Árgyelán Bea – </w:t>
      </w:r>
      <w:r w:rsidRPr="00887D29">
        <w:rPr>
          <w:rFonts w:ascii="Times New Roman" w:eastAsia="Times New Roman" w:hAnsi="Times New Roman" w:cs="Times New Roman"/>
          <w:i/>
          <w:sz w:val="24"/>
          <w:szCs w:val="24"/>
          <w:lang w:eastAsia="hu-HU"/>
        </w:rPr>
        <w:t>városüzemeltetési ügyintéző</w:t>
      </w:r>
      <w:r w:rsidRPr="00887D29">
        <w:rPr>
          <w:rFonts w:ascii="Times New Roman" w:eastAsia="Times New Roman" w:hAnsi="Times New Roman" w:cs="Times New Roman"/>
          <w:sz w:val="24"/>
          <w:szCs w:val="24"/>
          <w:lang w:eastAsia="hu-HU"/>
        </w:rPr>
        <w:t xml:space="preserve"> II.</w:t>
      </w: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proofErr w:type="spellStart"/>
      <w:r w:rsidRPr="00887D29">
        <w:rPr>
          <w:rFonts w:ascii="Times New Roman" w:eastAsia="Times New Roman" w:hAnsi="Times New Roman" w:cs="Times New Roman"/>
          <w:sz w:val="24"/>
          <w:szCs w:val="24"/>
          <w:lang w:eastAsia="hu-HU"/>
        </w:rPr>
        <w:t>Kohan</w:t>
      </w:r>
      <w:proofErr w:type="spellEnd"/>
      <w:r w:rsidRPr="00887D29">
        <w:rPr>
          <w:rFonts w:ascii="Times New Roman" w:eastAsia="Times New Roman" w:hAnsi="Times New Roman" w:cs="Times New Roman"/>
          <w:sz w:val="24"/>
          <w:szCs w:val="24"/>
          <w:lang w:eastAsia="hu-HU"/>
        </w:rPr>
        <w:t xml:space="preserve"> Adrienn - </w:t>
      </w:r>
      <w:r w:rsidRPr="00887D29">
        <w:rPr>
          <w:rFonts w:ascii="Times New Roman" w:eastAsia="Times New Roman" w:hAnsi="Times New Roman" w:cs="Times New Roman"/>
          <w:i/>
          <w:sz w:val="24"/>
          <w:szCs w:val="24"/>
          <w:lang w:eastAsia="hu-HU"/>
        </w:rPr>
        <w:t>városüzemeltetési ügyintéző</w:t>
      </w:r>
      <w:r w:rsidRPr="00887D29">
        <w:rPr>
          <w:rFonts w:ascii="Times New Roman" w:eastAsia="Times New Roman" w:hAnsi="Times New Roman" w:cs="Times New Roman"/>
          <w:sz w:val="24"/>
          <w:szCs w:val="24"/>
          <w:lang w:eastAsia="hu-HU"/>
        </w:rPr>
        <w:t xml:space="preserve"> III.</w:t>
      </w: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Őri-Tóth Ágnes - </w:t>
      </w:r>
      <w:r w:rsidRPr="00887D29">
        <w:rPr>
          <w:rFonts w:ascii="Times New Roman" w:eastAsia="Times New Roman" w:hAnsi="Times New Roman" w:cs="Times New Roman"/>
          <w:i/>
          <w:sz w:val="24"/>
          <w:szCs w:val="24"/>
          <w:lang w:eastAsia="hu-HU"/>
        </w:rPr>
        <w:t>városüzemeltetési ügyintéző</w:t>
      </w: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Barada Zsuzsanna – </w:t>
      </w:r>
      <w:r w:rsidRPr="00887D29">
        <w:rPr>
          <w:rFonts w:ascii="Times New Roman" w:eastAsia="Times New Roman" w:hAnsi="Times New Roman" w:cs="Times New Roman"/>
          <w:i/>
          <w:sz w:val="24"/>
          <w:szCs w:val="24"/>
          <w:lang w:eastAsia="hu-HU"/>
        </w:rPr>
        <w:t xml:space="preserve">titkársági ügyintéző </w:t>
      </w:r>
    </w:p>
    <w:p w:rsidR="00CC1B55" w:rsidRPr="00887D29" w:rsidRDefault="00CC1B55" w:rsidP="00CC1B55">
      <w:pPr>
        <w:tabs>
          <w:tab w:val="left" w:pos="1620"/>
        </w:tabs>
        <w:spacing w:after="0"/>
        <w:rPr>
          <w:rFonts w:ascii="Times New Roman" w:eastAsia="Times New Roman" w:hAnsi="Times New Roman" w:cs="Times New Roman"/>
          <w:sz w:val="24"/>
          <w:szCs w:val="24"/>
          <w:lang w:eastAsia="hu-HU"/>
        </w:rPr>
      </w:pPr>
    </w:p>
    <w:p w:rsidR="00CC1B55" w:rsidRPr="00887D29" w:rsidRDefault="00CC1B55" w:rsidP="00887D29">
      <w:pPr>
        <w:spacing w:after="0" w:line="240" w:lineRule="auto"/>
        <w:rPr>
          <w:rFonts w:ascii="Times New Roman" w:eastAsia="Times New Roman" w:hAnsi="Times New Roman" w:cs="Times New Roman"/>
          <w:b/>
          <w:sz w:val="24"/>
          <w:szCs w:val="24"/>
          <w:u w:val="single"/>
          <w:lang w:eastAsia="hu-HU"/>
        </w:rPr>
      </w:pPr>
      <w:r w:rsidRPr="00887D29">
        <w:rPr>
          <w:rFonts w:ascii="Times New Roman" w:eastAsia="Times New Roman" w:hAnsi="Times New Roman" w:cs="Times New Roman"/>
          <w:b/>
          <w:sz w:val="24"/>
          <w:szCs w:val="24"/>
          <w:u w:val="single"/>
          <w:lang w:eastAsia="hu-HU"/>
        </w:rPr>
        <w:t xml:space="preserve">Közbeszerzések </w:t>
      </w:r>
    </w:p>
    <w:p w:rsidR="00CC1B55" w:rsidRPr="00887D29" w:rsidRDefault="00CC1B55" w:rsidP="00CC1B55">
      <w:pPr>
        <w:numPr>
          <w:ilvl w:val="0"/>
          <w:numId w:val="30"/>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TOP_PLUSZ-3.3.2-21-BK1-2023-00016 „Egészségügyi Központ megújítása Kunszentmiklóson”</w:t>
      </w:r>
    </w:p>
    <w:p w:rsidR="00CC1B55" w:rsidRPr="00887D29" w:rsidRDefault="00CC1B55" w:rsidP="00CC1B55">
      <w:pPr>
        <w:numPr>
          <w:ilvl w:val="0"/>
          <w:numId w:val="30"/>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TOP_PLUSZ-1.2.3-21-BK1-2023-00024 „Kaszás és Pipa utca felújítása Kunszentmiklóson”</w:t>
      </w:r>
    </w:p>
    <w:p w:rsidR="00CC1B55" w:rsidRPr="00887D29" w:rsidRDefault="00CC1B55" w:rsidP="00CC1B55">
      <w:pPr>
        <w:numPr>
          <w:ilvl w:val="0"/>
          <w:numId w:val="30"/>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TOP_Plusz 1.1.3-21 „Petőfi emlékház építése Kunszentmiklóson"</w:t>
      </w:r>
    </w:p>
    <w:p w:rsidR="00CC1B55" w:rsidRPr="00887D29" w:rsidRDefault="00CC1B55" w:rsidP="00CC1B55">
      <w:pPr>
        <w:numPr>
          <w:ilvl w:val="0"/>
          <w:numId w:val="30"/>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VP6-7.2.1.1-21 „Külterületi helyi közutak fejlesztése Kunszentmiklóson”</w:t>
      </w:r>
    </w:p>
    <w:p w:rsidR="00CC1B55" w:rsidRPr="00887D29" w:rsidRDefault="00CC1B55" w:rsidP="00CC1B55">
      <w:pPr>
        <w:numPr>
          <w:ilvl w:val="0"/>
          <w:numId w:val="30"/>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Közvilágítási lámpatestek cseréjének kivitelezése</w:t>
      </w:r>
    </w:p>
    <w:p w:rsidR="00CC1B55" w:rsidRPr="00887D29" w:rsidRDefault="00CC1B55" w:rsidP="00CC1B55">
      <w:pPr>
        <w:spacing w:after="0"/>
        <w:rPr>
          <w:rFonts w:ascii="Times New Roman" w:eastAsia="Times New Roman" w:hAnsi="Times New Roman" w:cs="Times New Roman"/>
          <w:sz w:val="24"/>
          <w:szCs w:val="24"/>
          <w:lang w:eastAsia="hu-HU"/>
        </w:rPr>
      </w:pPr>
    </w:p>
    <w:p w:rsidR="00CC1B55" w:rsidRPr="00887D29" w:rsidRDefault="00CC1B55" w:rsidP="00887D29">
      <w:pPr>
        <w:spacing w:after="0" w:line="240" w:lineRule="auto"/>
        <w:rPr>
          <w:rFonts w:ascii="Times New Roman" w:eastAsia="Times New Roman" w:hAnsi="Times New Roman" w:cs="Times New Roman"/>
          <w:b/>
          <w:sz w:val="24"/>
          <w:szCs w:val="24"/>
          <w:u w:val="single"/>
          <w:lang w:eastAsia="hu-HU"/>
        </w:rPr>
      </w:pPr>
      <w:r w:rsidRPr="00887D29">
        <w:rPr>
          <w:rFonts w:ascii="Times New Roman" w:eastAsia="Times New Roman" w:hAnsi="Times New Roman" w:cs="Times New Roman"/>
          <w:b/>
          <w:sz w:val="24"/>
          <w:szCs w:val="24"/>
          <w:u w:val="single"/>
          <w:lang w:eastAsia="hu-HU"/>
        </w:rPr>
        <w:t>Pályázatok</w:t>
      </w:r>
    </w:p>
    <w:p w:rsidR="00CC1B55" w:rsidRPr="00887D29" w:rsidRDefault="00CC1B55" w:rsidP="00CC1B55">
      <w:pPr>
        <w:spacing w:after="0"/>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b/>
          <w:sz w:val="24"/>
          <w:szCs w:val="24"/>
          <w:lang w:eastAsia="hu-HU"/>
        </w:rPr>
        <w:t>1. VP6-7.2.1.1.-21 – Külterületi utas pályázat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Felújítására került a </w:t>
      </w:r>
      <w:proofErr w:type="spellStart"/>
      <w:r w:rsidRPr="00887D29">
        <w:rPr>
          <w:rFonts w:ascii="Times New Roman" w:eastAsia="Times New Roman" w:hAnsi="Times New Roman" w:cs="Times New Roman"/>
          <w:sz w:val="24"/>
          <w:szCs w:val="24"/>
          <w:lang w:eastAsia="hu-HU"/>
        </w:rPr>
        <w:t>Szújkó</w:t>
      </w:r>
      <w:proofErr w:type="spellEnd"/>
      <w:r w:rsidRPr="00887D29">
        <w:rPr>
          <w:rFonts w:ascii="Times New Roman" w:eastAsia="Times New Roman" w:hAnsi="Times New Roman" w:cs="Times New Roman"/>
          <w:sz w:val="24"/>
          <w:szCs w:val="24"/>
          <w:lang w:eastAsia="hu-HU"/>
        </w:rPr>
        <w:t xml:space="preserve"> dűlő és az Idősek otthonához vezető út. Az elszámolás benyújtásra került, a </w:t>
      </w:r>
      <w:proofErr w:type="spellStart"/>
      <w:r w:rsidRPr="00887D29">
        <w:rPr>
          <w:rFonts w:ascii="Times New Roman" w:eastAsia="Times New Roman" w:hAnsi="Times New Roman" w:cs="Times New Roman"/>
          <w:sz w:val="24"/>
          <w:szCs w:val="24"/>
          <w:lang w:eastAsia="hu-HU"/>
        </w:rPr>
        <w:t>forgalombahelyezési</w:t>
      </w:r>
      <w:proofErr w:type="spellEnd"/>
      <w:r w:rsidRPr="00887D29">
        <w:rPr>
          <w:rFonts w:ascii="Times New Roman" w:eastAsia="Times New Roman" w:hAnsi="Times New Roman" w:cs="Times New Roman"/>
          <w:sz w:val="24"/>
          <w:szCs w:val="24"/>
          <w:lang w:eastAsia="hu-HU"/>
        </w:rPr>
        <w:t xml:space="preserve"> eljárás lezárult. </w:t>
      </w:r>
    </w:p>
    <w:p w:rsidR="00CC1B55" w:rsidRPr="00887D29" w:rsidRDefault="00CC1B55" w:rsidP="00CC1B55">
      <w:pPr>
        <w:tabs>
          <w:tab w:val="center" w:pos="4500"/>
        </w:tabs>
        <w:spacing w:after="0"/>
        <w:jc w:val="both"/>
        <w:outlineLvl w:val="0"/>
        <w:rPr>
          <w:rFonts w:ascii="Times New Roman" w:eastAsia="Times New Roman" w:hAnsi="Times New Roman" w:cs="Times New Roman"/>
          <w:b/>
          <w:sz w:val="24"/>
          <w:szCs w:val="24"/>
          <w:lang w:eastAsia="hu-HU"/>
        </w:rPr>
      </w:pPr>
    </w:p>
    <w:p w:rsidR="00CC1B55" w:rsidRPr="00887D29" w:rsidRDefault="00CC1B55" w:rsidP="00CC1B55">
      <w:pPr>
        <w:spacing w:after="0"/>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2. KAP – Külterületi utas pályázat</w:t>
      </w:r>
    </w:p>
    <w:p w:rsidR="00CC1B55" w:rsidRPr="00887D29" w:rsidRDefault="00CC1B55" w:rsidP="00CC1B55">
      <w:pPr>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A pályázat támogatásra került, melyből a Baracsi dűlő kerül felújítására (1km), jelenleg a közbeszerzési felhívás összeállítása van folyamatban. </w:t>
      </w:r>
    </w:p>
    <w:p w:rsidR="00CC1B55" w:rsidRPr="00887D29" w:rsidRDefault="00CC1B55" w:rsidP="00CC1B55">
      <w:pPr>
        <w:tabs>
          <w:tab w:val="center" w:pos="4500"/>
        </w:tabs>
        <w:spacing w:after="0"/>
        <w:jc w:val="both"/>
        <w:outlineLvl w:val="0"/>
        <w:rPr>
          <w:rFonts w:ascii="Times New Roman" w:eastAsia="Times New Roman" w:hAnsi="Times New Roman" w:cs="Times New Roman"/>
          <w:b/>
          <w:sz w:val="24"/>
          <w:szCs w:val="24"/>
          <w:lang w:eastAsia="hu-HU"/>
        </w:rPr>
      </w:pPr>
    </w:p>
    <w:p w:rsidR="00CC1B55" w:rsidRPr="00887D29" w:rsidRDefault="00CC1B55" w:rsidP="00CC1B55">
      <w:pPr>
        <w:tabs>
          <w:tab w:val="center" w:pos="4500"/>
        </w:tabs>
        <w:spacing w:after="0"/>
        <w:jc w:val="both"/>
        <w:outlineLvl w:val="0"/>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3. TOP_PLUSZ-1.1.3-21-BK1-2023-00013– Petőfi emlékház építése</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kivitelezési munkák elkezdődtek.</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 xml:space="preserve">4. </w:t>
      </w:r>
      <w:r w:rsidRPr="00887D29">
        <w:rPr>
          <w:rFonts w:ascii="Times New Roman" w:eastAsia="Times New Roman" w:hAnsi="Times New Roman" w:cs="Times New Roman"/>
          <w:b/>
          <w:bCs/>
          <w:color w:val="000000"/>
          <w:sz w:val="24"/>
          <w:szCs w:val="24"/>
          <w:lang w:eastAsia="hu-HU"/>
        </w:rPr>
        <w:t>TOP_PLUSZ-1.2.3-21-BK1-2023-00024</w:t>
      </w:r>
      <w:r w:rsidRPr="00887D29">
        <w:rPr>
          <w:rFonts w:ascii="Times New Roman" w:eastAsia="Times New Roman" w:hAnsi="Times New Roman" w:cs="Times New Roman"/>
          <w:b/>
          <w:sz w:val="24"/>
          <w:szCs w:val="24"/>
          <w:lang w:eastAsia="hu-HU"/>
        </w:rPr>
        <w:t>– Belterületi utak fejlesztése (Pipa és Kaszás)</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kivitelezési munkák elkezdődtek.</w:t>
      </w: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lastRenderedPageBreak/>
        <w:t xml:space="preserve">5. </w:t>
      </w:r>
      <w:r w:rsidRPr="00887D29">
        <w:rPr>
          <w:rFonts w:ascii="Times New Roman" w:eastAsia="Times New Roman" w:hAnsi="Times New Roman" w:cs="Times New Roman"/>
          <w:b/>
          <w:bCs/>
          <w:sz w:val="24"/>
          <w:szCs w:val="24"/>
          <w:lang w:eastAsia="hu-HU"/>
        </w:rPr>
        <w:t xml:space="preserve">TOP_PLUSZ-3.3.2-21-BK1-2023-00016 </w:t>
      </w:r>
      <w:r w:rsidRPr="00887D29">
        <w:rPr>
          <w:rFonts w:ascii="Times New Roman" w:eastAsia="Times New Roman" w:hAnsi="Times New Roman" w:cs="Times New Roman"/>
          <w:b/>
          <w:sz w:val="24"/>
          <w:szCs w:val="24"/>
          <w:lang w:eastAsia="hu-HU"/>
        </w:rPr>
        <w:t>– Egészségügyi központ felújítása</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közbeszerzési eljárás lezárása folyamatban van.</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6.</w:t>
      </w:r>
      <w:r w:rsidRPr="00887D29">
        <w:rPr>
          <w:rFonts w:ascii="Times New Roman" w:eastAsia="Times New Roman" w:hAnsi="Times New Roman" w:cs="Times New Roman"/>
          <w:b/>
          <w:bCs/>
          <w:sz w:val="24"/>
          <w:szCs w:val="24"/>
          <w:lang w:eastAsia="hu-HU"/>
        </w:rPr>
        <w:t xml:space="preserve">TOP_PLUSZ-3.1.3-23-BK1-2024-00005 </w:t>
      </w:r>
      <w:r w:rsidRPr="00887D29">
        <w:rPr>
          <w:rFonts w:ascii="Times New Roman" w:eastAsia="Times New Roman" w:hAnsi="Times New Roman" w:cs="Times New Roman"/>
          <w:b/>
          <w:sz w:val="24"/>
          <w:szCs w:val="24"/>
          <w:lang w:eastAsia="hu-HU"/>
        </w:rPr>
        <w:t>- Helyi humán fejlesztések Kunszentmiklóson</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két éves projekt első évének eseményei megvalósításra kerültek.</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7. Versenyképes Járások Program I. ütem</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A pályázat támogatásra került, a következő utcák kerülnek felújításra: </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Hunyadi utca folytatása, Tulipán utca, Bem utca. Jelenleg a közbeszerzés előkészítése zajlik, a Tulipán utca engedélyeztetése folyamatban van.</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8. Versenyképes Járások Program II. ütem</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pályázat támogatásban részesült: ingatlanvásárlásra, járdafelújításra és parkoló felújítására.</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A megvalósítás folyamatban van. </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b/>
          <w:sz w:val="24"/>
          <w:szCs w:val="24"/>
          <w:lang w:eastAsia="hu-HU"/>
        </w:rPr>
        <w:t>9.TOP_PLUSZ-1.2.1-21-BK1-2025-00064</w:t>
      </w:r>
      <w:r w:rsidRPr="00887D29">
        <w:rPr>
          <w:rFonts w:ascii="Times New Roman" w:eastAsia="Times New Roman" w:hAnsi="Times New Roman" w:cs="Times New Roman"/>
          <w:sz w:val="24"/>
          <w:szCs w:val="24"/>
          <w:lang w:eastAsia="hu-HU"/>
        </w:rPr>
        <w:t xml:space="preserve"> Önálló multifunkcionális könyvtár kialakítása a városközpontban. A pályázat támogatásban részesült, a Támogatói Okirat összeállítása van folyamatban.</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b/>
          <w:sz w:val="24"/>
          <w:szCs w:val="24"/>
          <w:lang w:eastAsia="hu-HU"/>
        </w:rPr>
        <w:t xml:space="preserve">10. HM pályázat: </w:t>
      </w:r>
      <w:r w:rsidRPr="00887D29">
        <w:rPr>
          <w:rFonts w:ascii="Times New Roman" w:eastAsia="Times New Roman" w:hAnsi="Times New Roman" w:cs="Times New Roman"/>
          <w:sz w:val="24"/>
          <w:szCs w:val="24"/>
          <w:lang w:eastAsia="hu-HU"/>
        </w:rPr>
        <w:t xml:space="preserve">A pályázat elszámolásra került, a Virágh Gedeon kiállítás valósult meg a projektből. </w:t>
      </w:r>
    </w:p>
    <w:p w:rsidR="00CC1B55" w:rsidRPr="00887D29" w:rsidRDefault="00CC1B55" w:rsidP="00CC1B55">
      <w:pPr>
        <w:spacing w:after="0"/>
        <w:jc w:val="both"/>
        <w:rPr>
          <w:rFonts w:ascii="Times New Roman" w:eastAsia="Times New Roman" w:hAnsi="Times New Roman" w:cs="Times New Roman"/>
          <w:sz w:val="24"/>
          <w:szCs w:val="24"/>
          <w:lang w:eastAsia="hu-HU"/>
        </w:rPr>
      </w:pPr>
    </w:p>
    <w:p w:rsidR="00CC1B55" w:rsidRPr="00887D29" w:rsidRDefault="00CC1B55" w:rsidP="00CC1B55">
      <w:pPr>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11.TOP-1.4.1-15-BK1-2016-00019 - „Napsugár bölcsőde bővítése” (régi pályázat)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2025. október 1-én és 2-án került sor a záró helyszíni ellenőrzésre.</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12. KEHOP_plusz pályázat - Bakér rehabilitációja</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pályázat beadásra került.</w:t>
      </w: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13. Energetikai projekt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Egészségügyi központ napelemmel való ellátása és hőszivattyú kiépítése</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 xml:space="preserve">14. KAP </w:t>
      </w:r>
      <w:proofErr w:type="spellStart"/>
      <w:r w:rsidRPr="00887D29">
        <w:rPr>
          <w:rFonts w:ascii="Times New Roman" w:eastAsia="Times New Roman" w:hAnsi="Times New Roman" w:cs="Times New Roman"/>
          <w:b/>
          <w:sz w:val="24"/>
          <w:szCs w:val="24"/>
          <w:lang w:eastAsia="hu-HU"/>
        </w:rPr>
        <w:t>Leader</w:t>
      </w:r>
      <w:proofErr w:type="spellEnd"/>
      <w:r w:rsidRPr="00887D29">
        <w:rPr>
          <w:rFonts w:ascii="Times New Roman" w:eastAsia="Times New Roman" w:hAnsi="Times New Roman" w:cs="Times New Roman"/>
          <w:b/>
          <w:sz w:val="24"/>
          <w:szCs w:val="24"/>
          <w:lang w:eastAsia="hu-HU"/>
        </w:rPr>
        <w:t xml:space="preserve"> pályázat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Mezőgazdasági gép beszerzése, jelenleg eredményre vár</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15. MKSZ pályázat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Sp</w:t>
      </w:r>
      <w:r w:rsidR="00A34AA7" w:rsidRPr="00887D29">
        <w:rPr>
          <w:rFonts w:ascii="Times New Roman" w:eastAsia="Times New Roman" w:hAnsi="Times New Roman" w:cs="Times New Roman"/>
          <w:sz w:val="24"/>
          <w:szCs w:val="24"/>
          <w:lang w:eastAsia="hu-HU"/>
        </w:rPr>
        <w:t>ortcsarnok belső részleges felú</w:t>
      </w:r>
      <w:r w:rsidRPr="00887D29">
        <w:rPr>
          <w:rFonts w:ascii="Times New Roman" w:eastAsia="Times New Roman" w:hAnsi="Times New Roman" w:cs="Times New Roman"/>
          <w:sz w:val="24"/>
          <w:szCs w:val="24"/>
          <w:lang w:eastAsia="hu-HU"/>
        </w:rPr>
        <w:t>j</w:t>
      </w:r>
      <w:r w:rsidR="00A34AA7" w:rsidRPr="00887D29">
        <w:rPr>
          <w:rFonts w:ascii="Times New Roman" w:eastAsia="Times New Roman" w:hAnsi="Times New Roman" w:cs="Times New Roman"/>
          <w:sz w:val="24"/>
          <w:szCs w:val="24"/>
          <w:lang w:eastAsia="hu-HU"/>
        </w:rPr>
        <w:t>í</w:t>
      </w:r>
      <w:r w:rsidRPr="00887D29">
        <w:rPr>
          <w:rFonts w:ascii="Times New Roman" w:eastAsia="Times New Roman" w:hAnsi="Times New Roman" w:cs="Times New Roman"/>
          <w:sz w:val="24"/>
          <w:szCs w:val="24"/>
          <w:lang w:eastAsia="hu-HU"/>
        </w:rPr>
        <w:t xml:space="preserve">tása, jelenleg eredményre vár. </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 xml:space="preserve">16. Zarándokszállás </w:t>
      </w:r>
      <w:proofErr w:type="spellStart"/>
      <w:r w:rsidRPr="00887D29">
        <w:rPr>
          <w:rFonts w:ascii="Times New Roman" w:eastAsia="Times New Roman" w:hAnsi="Times New Roman" w:cs="Times New Roman"/>
          <w:b/>
          <w:sz w:val="24"/>
          <w:szCs w:val="24"/>
          <w:lang w:eastAsia="hu-HU"/>
        </w:rPr>
        <w:t>klímatizálása</w:t>
      </w:r>
      <w:proofErr w:type="spellEnd"/>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támogatás összege: 500.000.-ft</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p>
    <w:p w:rsidR="00CC1B55" w:rsidRPr="00887D29" w:rsidRDefault="00CC1B55" w:rsidP="00CC1B55">
      <w:pPr>
        <w:tabs>
          <w:tab w:val="center" w:pos="4500"/>
        </w:tabs>
        <w:spacing w:after="0"/>
        <w:jc w:val="both"/>
        <w:rPr>
          <w:rFonts w:ascii="Times New Roman" w:eastAsia="Times New Roman" w:hAnsi="Times New Roman" w:cs="Times New Roman"/>
          <w:b/>
          <w:sz w:val="24"/>
          <w:szCs w:val="24"/>
          <w:lang w:eastAsia="hu-HU"/>
        </w:rPr>
      </w:pPr>
      <w:r w:rsidRPr="00887D29">
        <w:rPr>
          <w:rFonts w:ascii="Times New Roman" w:eastAsia="Times New Roman" w:hAnsi="Times New Roman" w:cs="Times New Roman"/>
          <w:b/>
          <w:sz w:val="24"/>
          <w:szCs w:val="24"/>
          <w:lang w:eastAsia="hu-HU"/>
        </w:rPr>
        <w:t>17. Önkormányzati költségvetésből:</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Mikulás utca aszfaltozása</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Felszegi temető bejáratának aszfaltozása</w:t>
      </w:r>
    </w:p>
    <w:p w:rsidR="00CC1B55" w:rsidRPr="00887D29" w:rsidRDefault="00CC1B55" w:rsidP="00CC1B55">
      <w:pPr>
        <w:tabs>
          <w:tab w:val="center" w:pos="4500"/>
        </w:tabs>
        <w:spacing w:after="0"/>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Közvilágítás fejlesztés</w:t>
      </w:r>
    </w:p>
    <w:p w:rsidR="00CC1B55" w:rsidRPr="00887D29" w:rsidRDefault="00CC1B55" w:rsidP="00887D29">
      <w:pPr>
        <w:spacing w:after="0" w:line="240" w:lineRule="auto"/>
        <w:rPr>
          <w:rFonts w:ascii="Times New Roman" w:eastAsia="Times New Roman" w:hAnsi="Times New Roman" w:cs="Times New Roman"/>
          <w:b/>
          <w:sz w:val="24"/>
          <w:szCs w:val="24"/>
          <w:u w:val="single"/>
          <w:lang w:eastAsia="hu-HU"/>
        </w:rPr>
      </w:pPr>
      <w:r w:rsidRPr="00887D29">
        <w:rPr>
          <w:rFonts w:ascii="Times New Roman" w:eastAsia="Times New Roman" w:hAnsi="Times New Roman" w:cs="Times New Roman"/>
          <w:b/>
          <w:sz w:val="24"/>
          <w:szCs w:val="24"/>
          <w:u w:val="single"/>
          <w:lang w:eastAsia="hu-HU"/>
        </w:rPr>
        <w:lastRenderedPageBreak/>
        <w:t>Karbantartók</w:t>
      </w:r>
    </w:p>
    <w:p w:rsidR="00CC1B55" w:rsidRPr="00887D29" w:rsidRDefault="00CC1B55" w:rsidP="00CC1B55">
      <w:pPr>
        <w:spacing w:after="0" w:line="240" w:lineRule="auto"/>
        <w:contextualSpacing/>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 xml:space="preserve">Patai Sándor, </w:t>
      </w:r>
      <w:proofErr w:type="spellStart"/>
      <w:r w:rsidRPr="00887D29">
        <w:rPr>
          <w:rFonts w:ascii="Times New Roman" w:eastAsia="Calibri" w:hAnsi="Times New Roman" w:cs="Times New Roman"/>
          <w:sz w:val="24"/>
          <w:szCs w:val="24"/>
        </w:rPr>
        <w:t>Mikulesz</w:t>
      </w:r>
      <w:proofErr w:type="spellEnd"/>
      <w:r w:rsidRPr="00887D29">
        <w:rPr>
          <w:rFonts w:ascii="Times New Roman" w:eastAsia="Calibri" w:hAnsi="Times New Roman" w:cs="Times New Roman"/>
          <w:sz w:val="24"/>
          <w:szCs w:val="24"/>
        </w:rPr>
        <w:t xml:space="preserve"> Zsolt, </w:t>
      </w:r>
      <w:proofErr w:type="spellStart"/>
      <w:r w:rsidRPr="00887D29">
        <w:rPr>
          <w:rFonts w:ascii="Times New Roman" w:eastAsia="Calibri" w:hAnsi="Times New Roman" w:cs="Times New Roman"/>
          <w:sz w:val="24"/>
          <w:szCs w:val="24"/>
        </w:rPr>
        <w:t>Boczek</w:t>
      </w:r>
      <w:proofErr w:type="spellEnd"/>
      <w:r w:rsidRPr="00887D29">
        <w:rPr>
          <w:rFonts w:ascii="Times New Roman" w:eastAsia="Calibri" w:hAnsi="Times New Roman" w:cs="Times New Roman"/>
          <w:sz w:val="24"/>
          <w:szCs w:val="24"/>
        </w:rPr>
        <w:t xml:space="preserve"> Imre és Antal Imre részmunkaidőben (4 órás) </w:t>
      </w:r>
    </w:p>
    <w:p w:rsidR="00CC1B55" w:rsidRPr="00887D29" w:rsidRDefault="00CC1B55" w:rsidP="00CC1B55">
      <w:pPr>
        <w:spacing w:after="0" w:line="240" w:lineRule="auto"/>
        <w:jc w:val="both"/>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Munkájukat széles körben végzik, Kunszentmiklós közigazgatási területén található összes önkormányzati tulajdonú ingatlanok, intézmények, közterületek, ahol folyamatos karbantartás, felújítás, állagmegőrzés a feladatkörük, valamint a rendezvényeken előkészületek segítése. </w:t>
      </w:r>
    </w:p>
    <w:p w:rsidR="00CC1B55" w:rsidRPr="00887D29" w:rsidRDefault="00CC1B55" w:rsidP="00CC1B55">
      <w:pPr>
        <w:spacing w:after="0" w:line="240" w:lineRule="auto"/>
        <w:jc w:val="both"/>
        <w:rPr>
          <w:rFonts w:ascii="Times New Roman" w:eastAsia="Times New Roman" w:hAnsi="Times New Roman" w:cs="Times New Roman"/>
          <w:sz w:val="24"/>
          <w:szCs w:val="24"/>
          <w:lang w:eastAsia="hu-HU"/>
        </w:rPr>
      </w:pPr>
    </w:p>
    <w:p w:rsidR="00CC1B55" w:rsidRPr="00887D29" w:rsidRDefault="00CC1B55" w:rsidP="00887D29">
      <w:pPr>
        <w:spacing w:after="0" w:line="240" w:lineRule="auto"/>
        <w:rPr>
          <w:rFonts w:ascii="Times New Roman" w:eastAsia="Times New Roman" w:hAnsi="Times New Roman" w:cs="Times New Roman"/>
          <w:b/>
          <w:sz w:val="24"/>
          <w:szCs w:val="24"/>
          <w:u w:val="single"/>
          <w:lang w:eastAsia="hu-HU"/>
        </w:rPr>
      </w:pPr>
      <w:r w:rsidRPr="00887D29">
        <w:rPr>
          <w:rFonts w:ascii="Times New Roman" w:eastAsia="Times New Roman" w:hAnsi="Times New Roman" w:cs="Times New Roman"/>
          <w:b/>
          <w:sz w:val="24"/>
          <w:szCs w:val="24"/>
          <w:u w:val="single"/>
          <w:lang w:eastAsia="hu-HU"/>
        </w:rPr>
        <w:t xml:space="preserve">Egyéb </w:t>
      </w:r>
    </w:p>
    <w:p w:rsidR="00CC1B55" w:rsidRPr="00887D29" w:rsidRDefault="00CC1B55" w:rsidP="00CC1B55">
      <w:pPr>
        <w:spacing w:after="0"/>
        <w:ind w:left="360"/>
        <w:rPr>
          <w:rFonts w:ascii="Times New Roman" w:eastAsia="Times New Roman" w:hAnsi="Times New Roman" w:cs="Times New Roman"/>
          <w:b/>
          <w:sz w:val="24"/>
          <w:szCs w:val="24"/>
          <w:u w:val="single"/>
          <w:lang w:eastAsia="hu-HU"/>
        </w:rPr>
      </w:pP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Budapest – Belgrád vasúttal kapcsolatos ügyintézés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Ingatlankataszter vezetése, egyeztetése a tárgyi eszközzel.</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Statisztikai jelentés elkészítése, továbbítása a KSH felé.</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Költségelvű bérlakások bérbeadásával kapcsolatos ügyintézés.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Belterületi és külterületi utak felújításával kapcsolatos feladatok.</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Folyékony és szilárd hulladék ürítővel kapcsolatos feladatok.</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Közútkezelői és tulajdonosi hozzájárulás kiadása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Gépjárművek műszaki karbantartásának ügyintézése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Gépjárművek üzemanyag elszámolása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Az Önkormányzat Intézményeivel és a Bakér Nonprofit </w:t>
      </w:r>
      <w:proofErr w:type="spellStart"/>
      <w:r w:rsidRPr="00887D29">
        <w:rPr>
          <w:rFonts w:ascii="Times New Roman" w:eastAsia="Times New Roman" w:hAnsi="Times New Roman" w:cs="Times New Roman"/>
          <w:sz w:val="24"/>
          <w:szCs w:val="24"/>
          <w:lang w:eastAsia="hu-HU"/>
        </w:rPr>
        <w:t>Kft.-vel</w:t>
      </w:r>
      <w:proofErr w:type="spellEnd"/>
      <w:r w:rsidRPr="00887D29">
        <w:rPr>
          <w:rFonts w:ascii="Times New Roman" w:eastAsia="Times New Roman" w:hAnsi="Times New Roman" w:cs="Times New Roman"/>
          <w:sz w:val="24"/>
          <w:szCs w:val="24"/>
          <w:lang w:eastAsia="hu-HU"/>
        </w:rPr>
        <w:t xml:space="preserve"> való kapcsolattartás és karbantartás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közterületen levő KRESZ táblák vizsgálata és pótlása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Közterületi utcabútorok és játszóterek felülvizsgálata, pótlása, javítása, rendelése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Belvízelvezetéssel kapcsolatos feladatok</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Közfoglalkoztatás koordinálás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köztemetők állapotának figyelemmel kísérése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Környezetvédelemmel kapcsolatos feladatok</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Lakossági járda program koordinálása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közterületi közvilágítása hibáinak folyamatos jelentése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A településképi véleményezés kiadása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Rendezési eszközök, településkép koncepció véleményezése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Testületi üléseken/Bizottsági üléseken való részvétel</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Hatósági bizonyítványok kiadása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Szakhatósági állásfoglalások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Közterületi növényzet pótlása, rendelése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Éves pályázati fenntartási jelentések benyújtása (elmúlt 5 év)</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Közbeszerzések koordinálása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MVM közbeszerzés, számlázások, szerződések, leolvasás, diktálás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Sajtóval való kapcsolattartás</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Hatósági bizonyítvány kiállítása földhasználatra</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Illegális hulladék elhelyezéssel kapcsolatos feladatok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Fakivágással, fametszéssel kapcsolatos feladatok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Gyom és parlagfű </w:t>
      </w:r>
      <w:proofErr w:type="gramStart"/>
      <w:r w:rsidRPr="00887D29">
        <w:rPr>
          <w:rFonts w:ascii="Times New Roman" w:eastAsia="Times New Roman" w:hAnsi="Times New Roman" w:cs="Times New Roman"/>
          <w:sz w:val="24"/>
          <w:szCs w:val="24"/>
          <w:lang w:eastAsia="hu-HU"/>
        </w:rPr>
        <w:t>mentesítéssel</w:t>
      </w:r>
      <w:proofErr w:type="gramEnd"/>
      <w:r w:rsidRPr="00887D29">
        <w:rPr>
          <w:rFonts w:ascii="Times New Roman" w:eastAsia="Times New Roman" w:hAnsi="Times New Roman" w:cs="Times New Roman"/>
          <w:sz w:val="24"/>
          <w:szCs w:val="24"/>
          <w:lang w:eastAsia="hu-HU"/>
        </w:rPr>
        <w:t xml:space="preserve"> kapcsolatos ügyintézés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Állattartással, állatvédelemmel kapcsolatos intézkedések </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Állati melléktermékek és származtatott termékek Kunszentmiklósról történő elszállításról való nyilvántartás vezetése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Szúnyoggyérítés megszervezése</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Méhészek nyilvántartása, vándorlás vezetése, értesítés szúnyoggyérítés esetén</w:t>
      </w:r>
    </w:p>
    <w:p w:rsidR="00CC1B55" w:rsidRPr="00887D29" w:rsidRDefault="00CC1B55" w:rsidP="00CC1B55">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Eb nyilvántartás vezetése</w:t>
      </w:r>
    </w:p>
    <w:p w:rsidR="007374ED" w:rsidRDefault="00CC1B55" w:rsidP="00887D29">
      <w:pPr>
        <w:numPr>
          <w:ilvl w:val="0"/>
          <w:numId w:val="31"/>
        </w:numPr>
        <w:spacing w:after="0" w:line="240" w:lineRule="auto"/>
        <w:rPr>
          <w:rFonts w:ascii="Times New Roman" w:eastAsia="Times New Roman" w:hAnsi="Times New Roman" w:cs="Times New Roman"/>
          <w:sz w:val="24"/>
          <w:szCs w:val="24"/>
          <w:lang w:eastAsia="hu-HU"/>
        </w:rPr>
      </w:pPr>
      <w:r w:rsidRPr="00887D29">
        <w:rPr>
          <w:rFonts w:ascii="Times New Roman" w:eastAsia="Times New Roman" w:hAnsi="Times New Roman" w:cs="Times New Roman"/>
          <w:sz w:val="24"/>
          <w:szCs w:val="24"/>
          <w:lang w:eastAsia="hu-HU"/>
        </w:rPr>
        <w:t xml:space="preserve">Vízjogi fennmaradási engedéllyel kapcsolatos ügyintézői feladatok </w:t>
      </w:r>
    </w:p>
    <w:p w:rsidR="00887D29" w:rsidRPr="00887D29" w:rsidRDefault="00887D29" w:rsidP="00887D29">
      <w:pPr>
        <w:numPr>
          <w:ilvl w:val="0"/>
          <w:numId w:val="31"/>
        </w:numPr>
        <w:spacing w:after="0" w:line="240" w:lineRule="auto"/>
        <w:rPr>
          <w:rFonts w:ascii="Times New Roman" w:eastAsia="Times New Roman" w:hAnsi="Times New Roman" w:cs="Times New Roman"/>
          <w:sz w:val="24"/>
          <w:szCs w:val="24"/>
          <w:lang w:eastAsia="hu-HU"/>
        </w:rPr>
      </w:pPr>
    </w:p>
    <w:p w:rsidR="00306742" w:rsidRPr="00887D29" w:rsidRDefault="00306742" w:rsidP="00A56327">
      <w:pPr>
        <w:spacing w:after="120" w:line="240" w:lineRule="auto"/>
        <w:jc w:val="both"/>
        <w:rPr>
          <w:rFonts w:ascii="Times New Roman" w:hAnsi="Times New Roman" w:cs="Times New Roman"/>
          <w:b/>
          <w:sz w:val="28"/>
          <w:szCs w:val="28"/>
          <w:u w:val="single"/>
        </w:rPr>
      </w:pPr>
      <w:r w:rsidRPr="00887D29">
        <w:rPr>
          <w:rFonts w:ascii="Times New Roman" w:hAnsi="Times New Roman" w:cs="Times New Roman"/>
          <w:b/>
          <w:sz w:val="28"/>
          <w:szCs w:val="28"/>
          <w:u w:val="single"/>
        </w:rPr>
        <w:lastRenderedPageBreak/>
        <w:t xml:space="preserve">Hatósági Csoport </w:t>
      </w:r>
    </w:p>
    <w:p w:rsidR="005838D5" w:rsidRPr="00887D29" w:rsidRDefault="005838D5" w:rsidP="005838D5">
      <w:pPr>
        <w:widowControl w:val="0"/>
        <w:suppressAutoHyphens/>
        <w:spacing w:after="0" w:line="240" w:lineRule="auto"/>
        <w:rPr>
          <w:rFonts w:ascii="Times New Roman" w:eastAsia="Lucida Sans Unicode" w:hAnsi="Times New Roman" w:cs="Times New Roman"/>
          <w:i/>
          <w:kern w:val="2"/>
          <w:sz w:val="24"/>
          <w:szCs w:val="24"/>
          <w:u w:val="single"/>
          <w:lang w:eastAsia="hu-HU"/>
        </w:rPr>
      </w:pPr>
      <w:r w:rsidRPr="00887D29">
        <w:rPr>
          <w:rFonts w:ascii="Times New Roman" w:eastAsia="Lucida Sans Unicode" w:hAnsi="Times New Roman" w:cs="Times New Roman"/>
          <w:i/>
          <w:kern w:val="2"/>
          <w:sz w:val="24"/>
          <w:szCs w:val="24"/>
          <w:u w:val="single"/>
          <w:lang w:eastAsia="hu-HU"/>
        </w:rPr>
        <w:t>A csoportban dolgozó köztisztviselők:</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Csabai Ildikó</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Halasi Gabriella</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A csoportban az alábbi ügyek intézése történt:</w:t>
      </w:r>
    </w:p>
    <w:p w:rsidR="005838D5" w:rsidRPr="00887D29" w:rsidRDefault="005838D5" w:rsidP="005838D5">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4"/>
          <w:szCs w:val="24"/>
          <w:u w:val="single"/>
          <w:lang w:eastAsia="hu-HU"/>
        </w:rPr>
      </w:pPr>
      <w:r w:rsidRPr="00887D29">
        <w:rPr>
          <w:rFonts w:ascii="Times New Roman" w:eastAsia="Lucida Sans Unicode" w:hAnsi="Times New Roman" w:cs="Times New Roman"/>
          <w:i/>
          <w:kern w:val="2"/>
          <w:sz w:val="24"/>
          <w:szCs w:val="24"/>
          <w:u w:val="single"/>
          <w:lang w:eastAsia="hu-HU"/>
        </w:rPr>
        <w:t>Települési támogatás gyógyszerkiadás viseléséhez:</w:t>
      </w:r>
    </w:p>
    <w:p w:rsidR="005838D5" w:rsidRPr="00887D29" w:rsidRDefault="005838D5" w:rsidP="005838D5">
      <w:pPr>
        <w:widowControl w:val="0"/>
        <w:tabs>
          <w:tab w:val="left" w:pos="720"/>
        </w:tabs>
        <w:suppressAutoHyphens/>
        <w:spacing w:after="0" w:line="240" w:lineRule="atLeast"/>
        <w:ind w:left="709"/>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2 fő nyújtott be kérelmet, ebből a támogatás 1 esetben lett megállapítva, és 1 kérelem lett elutasítva.</w:t>
      </w:r>
    </w:p>
    <w:p w:rsidR="005838D5" w:rsidRPr="00887D29" w:rsidRDefault="005838D5" w:rsidP="005838D5">
      <w:pPr>
        <w:widowControl w:val="0"/>
        <w:tabs>
          <w:tab w:val="left" w:pos="720"/>
        </w:tabs>
        <w:suppressAutoHyphens/>
        <w:spacing w:before="240" w:after="0" w:line="240" w:lineRule="atLeast"/>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kern w:val="2"/>
          <w:sz w:val="24"/>
          <w:szCs w:val="24"/>
          <w:u w:val="single"/>
          <w:lang w:eastAsia="hu-HU"/>
        </w:rPr>
        <w:t>Települési támogatás rendkívüli</w:t>
      </w:r>
      <w:r w:rsidRPr="00887D29">
        <w:rPr>
          <w:rFonts w:ascii="Times New Roman" w:eastAsia="Lucida Sans Unicode" w:hAnsi="Times New Roman" w:cs="Times New Roman"/>
          <w:kern w:val="2"/>
          <w:sz w:val="24"/>
          <w:szCs w:val="24"/>
          <w:lang w:eastAsia="hu-HU"/>
        </w:rPr>
        <w:t>:</w:t>
      </w:r>
    </w:p>
    <w:p w:rsidR="005838D5" w:rsidRPr="00887D29" w:rsidRDefault="005838D5" w:rsidP="005838D5">
      <w:pPr>
        <w:widowControl w:val="0"/>
        <w:tabs>
          <w:tab w:val="left" w:pos="720"/>
        </w:tabs>
        <w:suppressAutoHyphens/>
        <w:spacing w:after="0" w:line="240" w:lineRule="atLeast"/>
        <w:ind w:left="709"/>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95 fő nyújtott be kérelmet, ebből a támogatás 86 esetben lett megállapítva, és 9 kérelem lett elutasítva.</w:t>
      </w:r>
    </w:p>
    <w:p w:rsidR="005838D5" w:rsidRPr="00887D29" w:rsidRDefault="005838D5" w:rsidP="005838D5">
      <w:pPr>
        <w:widowControl w:val="0"/>
        <w:tabs>
          <w:tab w:val="right" w:pos="10488"/>
          <w:tab w:val="right" w:pos="11568"/>
        </w:tabs>
        <w:suppressAutoHyphens/>
        <w:spacing w:after="0" w:line="320" w:lineRule="exact"/>
        <w:jc w:val="both"/>
        <w:rPr>
          <w:rFonts w:ascii="Times New Roman" w:eastAsia="Lucida Sans Unicode" w:hAnsi="Times New Roman" w:cs="Times New Roman"/>
          <w:i/>
          <w:kern w:val="2"/>
          <w:sz w:val="24"/>
          <w:szCs w:val="24"/>
          <w:u w:val="single"/>
          <w:lang w:eastAsia="hu-HU"/>
        </w:rPr>
      </w:pPr>
      <w:r w:rsidRPr="00887D29">
        <w:rPr>
          <w:rFonts w:ascii="Times New Roman" w:eastAsia="Lucida Sans Unicode" w:hAnsi="Times New Roman" w:cs="Times New Roman"/>
          <w:i/>
          <w:kern w:val="2"/>
          <w:sz w:val="24"/>
          <w:szCs w:val="24"/>
          <w:u w:val="single"/>
          <w:lang w:eastAsia="hu-HU"/>
        </w:rPr>
        <w:t>Települési támogatás lakásfenntartási támogatás:</w:t>
      </w:r>
    </w:p>
    <w:p w:rsidR="005838D5" w:rsidRPr="00887D29" w:rsidRDefault="005838D5" w:rsidP="005838D5">
      <w:pPr>
        <w:widowControl w:val="0"/>
        <w:tabs>
          <w:tab w:val="left" w:pos="720"/>
        </w:tabs>
        <w:suppressAutoHyphens/>
        <w:spacing w:after="0" w:line="240" w:lineRule="atLeast"/>
        <w:ind w:left="709"/>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xml:space="preserve"> 2 fő nyújtott be kérelmet, ebből a támogatás 2 esetben lett megállapítva.</w:t>
      </w:r>
    </w:p>
    <w:p w:rsidR="005838D5" w:rsidRPr="00887D29" w:rsidRDefault="005838D5" w:rsidP="005838D5">
      <w:pPr>
        <w:widowControl w:val="0"/>
        <w:tabs>
          <w:tab w:val="left" w:pos="720"/>
        </w:tabs>
        <w:suppressAutoHyphens/>
        <w:overflowPunct w:val="0"/>
        <w:autoSpaceDE w:val="0"/>
        <w:spacing w:before="240" w:after="0" w:line="240" w:lineRule="atLeast"/>
        <w:jc w:val="both"/>
        <w:textAlignment w:val="baseline"/>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kern w:val="2"/>
          <w:sz w:val="24"/>
          <w:szCs w:val="24"/>
          <w:u w:val="single"/>
          <w:lang w:eastAsia="hu-HU"/>
        </w:rPr>
        <w:t>Rendszeres gyermekvédelmi kedvezmény:</w:t>
      </w:r>
    </w:p>
    <w:p w:rsidR="005838D5" w:rsidRPr="00887D29" w:rsidRDefault="005838D5" w:rsidP="005838D5">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61 család részére lett megállapítva a kedvezmény a 2025. évben.</w:t>
      </w:r>
    </w:p>
    <w:p w:rsidR="005838D5" w:rsidRPr="00887D29" w:rsidRDefault="005838D5" w:rsidP="005838D5">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A gyermekek védelméről és a gyámügyi igazgatásról szóló 1997. évi XXXI. számú törvény 20/</w:t>
      </w:r>
      <w:proofErr w:type="gramStart"/>
      <w:r w:rsidRPr="00887D29">
        <w:rPr>
          <w:rFonts w:ascii="Times New Roman" w:eastAsia="Lucida Sans Unicode" w:hAnsi="Times New Roman" w:cs="Times New Roman"/>
          <w:kern w:val="2"/>
          <w:sz w:val="24"/>
          <w:szCs w:val="24"/>
          <w:lang w:eastAsia="hu-HU"/>
        </w:rPr>
        <w:t>A</w:t>
      </w:r>
      <w:proofErr w:type="gramEnd"/>
      <w:r w:rsidRPr="00887D29">
        <w:rPr>
          <w:rFonts w:ascii="Times New Roman" w:eastAsia="Lucida Sans Unicode" w:hAnsi="Times New Roman" w:cs="Times New Roman"/>
          <w:kern w:val="2"/>
          <w:sz w:val="24"/>
          <w:szCs w:val="24"/>
          <w:lang w:eastAsia="hu-HU"/>
        </w:rPr>
        <w:t>. §</w:t>
      </w:r>
      <w:proofErr w:type="spellStart"/>
      <w:r w:rsidRPr="00887D29">
        <w:rPr>
          <w:rFonts w:ascii="Times New Roman" w:eastAsia="Lucida Sans Unicode" w:hAnsi="Times New Roman" w:cs="Times New Roman"/>
          <w:kern w:val="2"/>
          <w:sz w:val="24"/>
          <w:szCs w:val="24"/>
          <w:lang w:eastAsia="hu-HU"/>
        </w:rPr>
        <w:t>-a</w:t>
      </w:r>
      <w:proofErr w:type="spellEnd"/>
      <w:r w:rsidRPr="00887D29">
        <w:rPr>
          <w:rFonts w:ascii="Times New Roman" w:eastAsia="Lucida Sans Unicode" w:hAnsi="Times New Roman" w:cs="Times New Roman"/>
          <w:kern w:val="2"/>
          <w:sz w:val="24"/>
          <w:szCs w:val="24"/>
          <w:lang w:eastAsia="hu-HU"/>
        </w:rPr>
        <w:t xml:space="preserve"> szerinti pénzbeli támogatás 2025. augusztus és 2025. november hónapban kifizetésre került. 2025. augusztus hónapban 59 család részére, 2025. november hónapban 60 család részére.</w:t>
      </w:r>
    </w:p>
    <w:p w:rsidR="005838D5" w:rsidRPr="00887D29" w:rsidRDefault="005838D5" w:rsidP="005838D5">
      <w:pPr>
        <w:widowControl w:val="0"/>
        <w:suppressAutoHyphens/>
        <w:spacing w:after="0" w:line="240" w:lineRule="auto"/>
        <w:rPr>
          <w:rFonts w:ascii="Times New Roman" w:eastAsia="Lucida Sans Unicode" w:hAnsi="Times New Roman" w:cs="Times New Roman"/>
          <w:i/>
          <w:kern w:val="2"/>
          <w:sz w:val="24"/>
          <w:szCs w:val="24"/>
          <w:u w:val="single"/>
          <w:lang w:eastAsia="hu-HU"/>
        </w:rPr>
      </w:pPr>
    </w:p>
    <w:p w:rsidR="005838D5" w:rsidRPr="00887D29" w:rsidRDefault="005838D5" w:rsidP="005838D5">
      <w:pPr>
        <w:widowControl w:val="0"/>
        <w:tabs>
          <w:tab w:val="left" w:pos="3075"/>
        </w:tabs>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iCs/>
          <w:kern w:val="2"/>
          <w:sz w:val="24"/>
          <w:szCs w:val="24"/>
          <w:u w:val="single"/>
          <w:lang w:eastAsia="hu-HU"/>
        </w:rPr>
        <w:t>Szociálisan rászorult személyek részére védendő fogyasztók nyilvántartásába történő felvételhez igazolások kiadása:</w:t>
      </w:r>
      <w:r w:rsidRPr="00887D29">
        <w:rPr>
          <w:rFonts w:ascii="Times New Roman" w:eastAsia="Lucida Sans Unicode" w:hAnsi="Times New Roman" w:cs="Times New Roman"/>
          <w:kern w:val="2"/>
          <w:sz w:val="24"/>
          <w:szCs w:val="24"/>
          <w:lang w:eastAsia="hu-HU"/>
        </w:rPr>
        <w:t xml:space="preserve"> 36 fogyasztó részére.</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iCs/>
          <w:kern w:val="2"/>
          <w:sz w:val="24"/>
          <w:szCs w:val="24"/>
          <w:u w:val="single"/>
          <w:lang w:eastAsia="hu-HU"/>
        </w:rPr>
        <w:t>Birtokvédelmi ügyek</w:t>
      </w:r>
      <w:proofErr w:type="gramStart"/>
      <w:r w:rsidRPr="00887D29">
        <w:rPr>
          <w:rFonts w:ascii="Times New Roman" w:eastAsia="Lucida Sans Unicode" w:hAnsi="Times New Roman" w:cs="Times New Roman"/>
          <w:i/>
          <w:iCs/>
          <w:kern w:val="2"/>
          <w:sz w:val="24"/>
          <w:szCs w:val="24"/>
          <w:u w:val="single"/>
          <w:lang w:eastAsia="hu-HU"/>
        </w:rPr>
        <w:t>:</w:t>
      </w:r>
      <w:r w:rsidRPr="00887D29">
        <w:rPr>
          <w:rFonts w:ascii="Times New Roman" w:eastAsia="Lucida Sans Unicode" w:hAnsi="Times New Roman" w:cs="Times New Roman"/>
          <w:kern w:val="2"/>
          <w:sz w:val="24"/>
          <w:szCs w:val="24"/>
          <w:lang w:eastAsia="hu-HU"/>
        </w:rPr>
        <w:t xml:space="preserve">  4</w:t>
      </w:r>
      <w:proofErr w:type="gramEnd"/>
      <w:r w:rsidRPr="00887D29">
        <w:rPr>
          <w:rFonts w:ascii="Times New Roman" w:eastAsia="Lucida Sans Unicode" w:hAnsi="Times New Roman" w:cs="Times New Roman"/>
          <w:kern w:val="2"/>
          <w:sz w:val="24"/>
          <w:szCs w:val="24"/>
          <w:lang w:eastAsia="hu-HU"/>
        </w:rPr>
        <w:t xml:space="preserve"> db kérelem érkezett, melyek elutasításra kerültek. Egy kérelemnél kizárást kértünk, Szabadszállás volt az eljáró hatóság.</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i/>
          <w:kern w:val="2"/>
          <w:sz w:val="24"/>
          <w:szCs w:val="24"/>
          <w:u w:val="single"/>
          <w:lang w:eastAsia="hu-HU"/>
        </w:rPr>
      </w:pPr>
      <w:r w:rsidRPr="00887D29">
        <w:rPr>
          <w:rFonts w:ascii="Times New Roman" w:eastAsia="Lucida Sans Unicode" w:hAnsi="Times New Roman" w:cs="Times New Roman"/>
          <w:i/>
          <w:kern w:val="2"/>
          <w:sz w:val="24"/>
          <w:szCs w:val="24"/>
          <w:u w:val="single"/>
          <w:lang w:eastAsia="hu-HU"/>
        </w:rPr>
        <w:t>Szünidei gyermekétkeztetés</w:t>
      </w:r>
    </w:p>
    <w:p w:rsidR="005838D5" w:rsidRPr="00887D29" w:rsidRDefault="005838D5" w:rsidP="005838D5">
      <w:pPr>
        <w:widowControl w:val="0"/>
        <w:suppressAutoHyphens/>
        <w:spacing w:after="0" w:line="240" w:lineRule="auto"/>
        <w:ind w:left="709"/>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A szünidei gyermekétkeztetést a 2025. évben a szünidei étkezést összesen 167 gyermek vette igénybe. Tavaszi szünetben 5, a nyári szünetben 43, őszi szünetben 5 és a téli szünetben 5 munkanapon keresztül volt biztosítva az étkeztetés a gyermekek számára.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1"/>
        <w:gridCol w:w="3071"/>
      </w:tblGrid>
      <w:tr w:rsidR="005838D5" w:rsidRPr="00887D29" w:rsidTr="005838D5">
        <w:tc>
          <w:tcPr>
            <w:tcW w:w="3070"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87D29">
              <w:rPr>
                <w:rFonts w:ascii="Times New Roman" w:eastAsia="Lucida Sans Unicode" w:hAnsi="Times New Roman" w:cs="Times New Roman"/>
                <w:b/>
                <w:kern w:val="2"/>
                <w:sz w:val="24"/>
                <w:szCs w:val="24"/>
                <w:lang w:eastAsia="hu-HU"/>
              </w:rPr>
              <w:t>Tanítási szünet</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87D29">
              <w:rPr>
                <w:rFonts w:ascii="Times New Roman" w:eastAsia="Lucida Sans Unicode" w:hAnsi="Times New Roman" w:cs="Times New Roman"/>
                <w:b/>
                <w:kern w:val="2"/>
                <w:sz w:val="24"/>
                <w:szCs w:val="24"/>
                <w:lang w:eastAsia="hu-HU"/>
              </w:rPr>
              <w:t>Igénylők száma</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b/>
                <w:kern w:val="2"/>
                <w:sz w:val="24"/>
                <w:szCs w:val="24"/>
                <w:lang w:eastAsia="hu-HU"/>
              </w:rPr>
            </w:pPr>
            <w:r w:rsidRPr="00887D29">
              <w:rPr>
                <w:rFonts w:ascii="Times New Roman" w:eastAsia="Lucida Sans Unicode" w:hAnsi="Times New Roman" w:cs="Times New Roman"/>
                <w:b/>
                <w:kern w:val="2"/>
                <w:sz w:val="24"/>
                <w:szCs w:val="24"/>
                <w:lang w:eastAsia="hu-HU"/>
              </w:rPr>
              <w:t>Igénybevevők száma</w:t>
            </w:r>
          </w:p>
        </w:tc>
      </w:tr>
      <w:tr w:rsidR="005838D5" w:rsidRPr="00887D29" w:rsidTr="005838D5">
        <w:tc>
          <w:tcPr>
            <w:tcW w:w="3070"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tavaszi szünet</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31</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26</w:t>
            </w:r>
          </w:p>
        </w:tc>
      </w:tr>
      <w:tr w:rsidR="005838D5" w:rsidRPr="00887D29" w:rsidTr="005838D5">
        <w:tc>
          <w:tcPr>
            <w:tcW w:w="3070"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nyári szünet</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50</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47</w:t>
            </w:r>
          </w:p>
        </w:tc>
      </w:tr>
      <w:tr w:rsidR="005838D5" w:rsidRPr="00887D29" w:rsidTr="005838D5">
        <w:tc>
          <w:tcPr>
            <w:tcW w:w="3070"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őszi szünet</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45</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45</w:t>
            </w:r>
          </w:p>
        </w:tc>
      </w:tr>
      <w:tr w:rsidR="005838D5" w:rsidRPr="00887D29" w:rsidTr="005838D5">
        <w:tc>
          <w:tcPr>
            <w:tcW w:w="3070"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téli szünet</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45</w:t>
            </w:r>
          </w:p>
        </w:tc>
        <w:tc>
          <w:tcPr>
            <w:tcW w:w="3071"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suppressAutoHyphens/>
              <w:spacing w:after="0" w:line="240" w:lineRule="auto"/>
              <w:jc w:val="center"/>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45</w:t>
            </w:r>
          </w:p>
        </w:tc>
      </w:tr>
    </w:tbl>
    <w:p w:rsidR="005838D5" w:rsidRPr="00887D29" w:rsidRDefault="005838D5" w:rsidP="005838D5">
      <w:pPr>
        <w:widowControl w:val="0"/>
        <w:suppressAutoHyphens/>
        <w:spacing w:after="0" w:line="240" w:lineRule="auto"/>
        <w:jc w:val="both"/>
        <w:rPr>
          <w:rFonts w:ascii="Times New Roman" w:eastAsia="Lucida Sans Unicode" w:hAnsi="Times New Roman" w:cs="Times New Roman"/>
          <w:i/>
          <w:kern w:val="2"/>
          <w:sz w:val="24"/>
          <w:szCs w:val="24"/>
          <w:u w:val="single"/>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kern w:val="2"/>
          <w:sz w:val="24"/>
          <w:szCs w:val="24"/>
          <w:u w:val="single"/>
          <w:lang w:eastAsia="hu-HU"/>
        </w:rPr>
        <w:t xml:space="preserve">Gyámhatósági hatáskör: </w:t>
      </w:r>
      <w:r w:rsidRPr="00887D29">
        <w:rPr>
          <w:rFonts w:ascii="Times New Roman" w:eastAsia="Lucida Sans Unicode" w:hAnsi="Times New Roman" w:cs="Times New Roman"/>
          <w:kern w:val="2"/>
          <w:sz w:val="24"/>
          <w:szCs w:val="24"/>
          <w:lang w:eastAsia="hu-HU"/>
        </w:rPr>
        <w:t>gyámhatósági ügyben 17 esetben került sor környezettanulmány készítésére</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i/>
          <w:kern w:val="2"/>
          <w:sz w:val="24"/>
          <w:szCs w:val="24"/>
          <w:u w:val="single"/>
          <w:lang w:eastAsia="hu-HU"/>
        </w:rPr>
        <w:t>BURSA HUNGARICA</w:t>
      </w:r>
      <w:r w:rsidRPr="00887D29">
        <w:rPr>
          <w:rFonts w:ascii="Times New Roman" w:eastAsia="Lucida Sans Unicode" w:hAnsi="Times New Roman" w:cs="Times New Roman"/>
          <w:kern w:val="2"/>
          <w:sz w:val="24"/>
          <w:szCs w:val="24"/>
          <w:lang w:eastAsia="hu-HU"/>
        </w:rPr>
        <w:t xml:space="preserve"> ösztöndíjpályázat 2026. évi fordulóján 1 pályázó részesült támogatásban.</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rPr>
          <w:rFonts w:ascii="Times New Roman" w:eastAsia="Lucida Sans Unicode" w:hAnsi="Times New Roman" w:cs="Times New Roman"/>
          <w:i/>
          <w:iCs/>
          <w:kern w:val="2"/>
          <w:sz w:val="24"/>
          <w:szCs w:val="24"/>
          <w:u w:val="single"/>
          <w:lang w:eastAsia="hu-HU"/>
        </w:rPr>
      </w:pPr>
      <w:r w:rsidRPr="00887D29">
        <w:rPr>
          <w:rFonts w:ascii="Times New Roman" w:eastAsia="Lucida Sans Unicode" w:hAnsi="Times New Roman" w:cs="Times New Roman"/>
          <w:i/>
          <w:iCs/>
          <w:kern w:val="2"/>
          <w:sz w:val="24"/>
          <w:szCs w:val="24"/>
          <w:u w:val="single"/>
          <w:lang w:eastAsia="hu-HU"/>
        </w:rPr>
        <w:t>Hatósági ellenőrzések száma:</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Üzlet:</w:t>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t>4</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Vendéglátó egység:</w:t>
      </w:r>
      <w:r w:rsidRPr="00887D29">
        <w:rPr>
          <w:rFonts w:ascii="Times New Roman" w:eastAsia="Lucida Sans Unicode" w:hAnsi="Times New Roman" w:cs="Times New Roman"/>
          <w:kern w:val="2"/>
          <w:sz w:val="24"/>
          <w:szCs w:val="24"/>
          <w:lang w:eastAsia="hu-HU"/>
        </w:rPr>
        <w:tab/>
        <w:t>4</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lastRenderedPageBreak/>
        <w:t>Telephely:</w:t>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t>0</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Piac:</w:t>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t>14</w:t>
      </w: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tbl>
      <w:tblPr>
        <w:tblW w:w="10656" w:type="dxa"/>
        <w:tblInd w:w="135" w:type="dxa"/>
        <w:tblCellMar>
          <w:left w:w="0" w:type="dxa"/>
          <w:right w:w="0" w:type="dxa"/>
        </w:tblCellMar>
        <w:tblLook w:val="04A0" w:firstRow="1" w:lastRow="0" w:firstColumn="1" w:lastColumn="0" w:noHBand="0" w:noVBand="1"/>
      </w:tblPr>
      <w:tblGrid>
        <w:gridCol w:w="3868"/>
        <w:gridCol w:w="4416"/>
        <w:gridCol w:w="16"/>
        <w:gridCol w:w="2296"/>
        <w:gridCol w:w="44"/>
        <w:gridCol w:w="16"/>
      </w:tblGrid>
      <w:tr w:rsidR="005838D5" w:rsidRPr="00887D29" w:rsidTr="005838D5">
        <w:tc>
          <w:tcPr>
            <w:tcW w:w="3868"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r w:rsidRPr="00887D29">
              <w:rPr>
                <w:rFonts w:ascii="Times New Roman" w:eastAsia="Lucida Sans Unicode" w:hAnsi="Times New Roman" w:cs="Times New Roman"/>
                <w:i/>
                <w:iCs/>
                <w:kern w:val="2"/>
                <w:sz w:val="24"/>
                <w:szCs w:val="24"/>
                <w:u w:val="single"/>
                <w:lang w:eastAsia="zh-CN" w:bidi="hi-IN"/>
              </w:rPr>
              <w:t>Kereskedelem</w:t>
            </w:r>
          </w:p>
        </w:tc>
        <w:tc>
          <w:tcPr>
            <w:tcW w:w="4416" w:type="dxa"/>
            <w:tcBorders>
              <w:top w:val="nil"/>
              <w:left w:val="nil"/>
              <w:bottom w:val="single" w:sz="8" w:space="0" w:color="000000"/>
              <w:right w:val="nil"/>
            </w:tcBorders>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c>
          <w:tcPr>
            <w:tcW w:w="2312" w:type="dxa"/>
            <w:gridSpan w:val="2"/>
            <w:tcBorders>
              <w:top w:val="nil"/>
              <w:left w:val="nil"/>
              <w:bottom w:val="single" w:sz="8" w:space="0" w:color="000000"/>
              <w:right w:val="nil"/>
            </w:tcBorders>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right" w:pos="3563"/>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 xml:space="preserve">Működési engedély </w:t>
            </w:r>
            <w:r w:rsidRPr="00887D29">
              <w:rPr>
                <w:rFonts w:ascii="Times New Roman" w:eastAsia="Lucida Sans Unicode" w:hAnsi="Times New Roman" w:cs="Times New Roman"/>
                <w:kern w:val="2"/>
                <w:sz w:val="24"/>
                <w:szCs w:val="24"/>
                <w:lang w:eastAsia="zh-CN" w:bidi="hi-IN"/>
              </w:rPr>
              <w:tab/>
              <w:t>11</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határozat</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right" w:pos="3565"/>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Szakhatóság megkeresése</w:t>
            </w:r>
            <w:r w:rsidRPr="00887D29">
              <w:rPr>
                <w:rFonts w:ascii="Times New Roman" w:eastAsia="Lucida Sans Unicode" w:hAnsi="Times New Roman" w:cs="Times New Roman"/>
                <w:kern w:val="2"/>
                <w:sz w:val="24"/>
                <w:szCs w:val="24"/>
                <w:lang w:eastAsia="zh-CN" w:bidi="hi-IN"/>
              </w:rPr>
              <w:tab/>
              <w:t>20</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végzés</w:t>
            </w:r>
          </w:p>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hiánypótlás</w:t>
            </w:r>
          </w:p>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 xml:space="preserve"> eljárás megszüntetése</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right" w:pos="3565"/>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megszűnés bejelentése</w:t>
            </w:r>
            <w:r w:rsidRPr="00887D29">
              <w:rPr>
                <w:rFonts w:ascii="Times New Roman" w:eastAsia="Lucida Sans Unicode" w:hAnsi="Times New Roman" w:cs="Times New Roman"/>
                <w:kern w:val="2"/>
                <w:sz w:val="24"/>
                <w:szCs w:val="24"/>
                <w:lang w:eastAsia="zh-CN" w:bidi="hi-IN"/>
              </w:rPr>
              <w:tab/>
              <w:t>1</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bejelentés</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ind w:right="-209"/>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kereskedelmi tevékenység bejelentése 24</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igazolás</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576"/>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módosítás</w:t>
            </w:r>
            <w:r w:rsidRPr="00887D29">
              <w:rPr>
                <w:rFonts w:ascii="Times New Roman" w:eastAsia="Lucida Sans Unicode" w:hAnsi="Times New Roman" w:cs="Times New Roman"/>
                <w:kern w:val="2"/>
                <w:sz w:val="24"/>
                <w:szCs w:val="24"/>
                <w:lang w:eastAsia="zh-CN" w:bidi="hi-IN"/>
              </w:rPr>
              <w:tab/>
              <w:t>10</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igazolás</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529"/>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hatóságok tájékoztatása</w:t>
            </w:r>
            <w:r w:rsidRPr="00887D29">
              <w:rPr>
                <w:rFonts w:ascii="Times New Roman" w:eastAsia="Lucida Sans Unicode" w:hAnsi="Times New Roman" w:cs="Times New Roman"/>
                <w:kern w:val="2"/>
                <w:sz w:val="24"/>
                <w:szCs w:val="24"/>
                <w:lang w:eastAsia="zh-CN" w:bidi="hi-IN"/>
              </w:rPr>
              <w:tab/>
              <w:t>18</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 xml:space="preserve">levél </w:t>
            </w:r>
          </w:p>
        </w:tc>
        <w:tc>
          <w:tcPr>
            <w:tcW w:w="60" w:type="dxa"/>
            <w:gridSpan w:val="2"/>
            <w:vAlign w:val="cente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w:t>
            </w:r>
          </w:p>
        </w:tc>
      </w:tr>
      <w:tr w:rsidR="005838D5" w:rsidRPr="00887D29" w:rsidTr="005838D5">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2955"/>
              </w:tabs>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ügyfél tájékoztatása</w:t>
            </w:r>
            <w:r w:rsidRPr="00887D29">
              <w:rPr>
                <w:rFonts w:ascii="Times New Roman" w:eastAsia="Lucida Sans Unicode" w:hAnsi="Times New Roman" w:cs="Times New Roman"/>
                <w:kern w:val="2"/>
                <w:sz w:val="24"/>
                <w:szCs w:val="24"/>
                <w:lang w:eastAsia="zh-CN" w:bidi="hi-IN"/>
              </w:rPr>
              <w:tab/>
              <w:t>25</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line="240" w:lineRule="auto"/>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levél</w:t>
            </w:r>
          </w:p>
        </w:tc>
        <w:tc>
          <w:tcPr>
            <w:tcW w:w="60" w:type="dxa"/>
            <w:gridSpan w:val="2"/>
            <w:vAlign w:val="center"/>
          </w:tcPr>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tc>
      </w:tr>
      <w:tr w:rsidR="005838D5" w:rsidRPr="00887D29" w:rsidTr="005838D5">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r w:rsidRPr="00887D29">
              <w:rPr>
                <w:rFonts w:ascii="Times New Roman" w:eastAsia="Lucida Sans Unicode" w:hAnsi="Times New Roman" w:cs="Times New Roman"/>
                <w:i/>
                <w:iCs/>
                <w:kern w:val="2"/>
                <w:sz w:val="24"/>
                <w:szCs w:val="24"/>
                <w:u w:val="single"/>
                <w:lang w:eastAsia="zh-CN" w:bidi="hi-IN"/>
              </w:rPr>
              <w:t>Ipar</w:t>
            </w: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00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Telepengedély</w:t>
            </w:r>
            <w:r w:rsidRPr="00887D29">
              <w:rPr>
                <w:rFonts w:ascii="Times New Roman" w:eastAsia="Lucida Sans Unicode" w:hAnsi="Times New Roman" w:cs="Times New Roman"/>
                <w:kern w:val="2"/>
                <w:sz w:val="24"/>
                <w:szCs w:val="24"/>
                <w:lang w:eastAsia="zh-CN" w:bidi="hi-IN"/>
              </w:rPr>
              <w:tab/>
              <w:t>1</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határozat</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21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Szakhatóság megkeresése</w:t>
            </w:r>
            <w:r w:rsidRPr="00887D29">
              <w:rPr>
                <w:rFonts w:ascii="Times New Roman" w:eastAsia="Lucida Sans Unicode" w:hAnsi="Times New Roman" w:cs="Times New Roman"/>
                <w:kern w:val="2"/>
                <w:sz w:val="24"/>
                <w:szCs w:val="24"/>
                <w:lang w:eastAsia="zh-CN" w:bidi="hi-IN"/>
              </w:rPr>
              <w:tab/>
              <w:t>4</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végzés</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27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megszűnés bejelentése</w:t>
            </w:r>
            <w:r w:rsidRPr="00887D29">
              <w:rPr>
                <w:rFonts w:ascii="Times New Roman" w:eastAsia="Lucida Sans Unicode" w:hAnsi="Times New Roman" w:cs="Times New Roman"/>
                <w:kern w:val="2"/>
                <w:sz w:val="24"/>
                <w:szCs w:val="24"/>
                <w:lang w:eastAsia="zh-CN" w:bidi="hi-IN"/>
              </w:rPr>
              <w:tab/>
              <w:t>0</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bejelentés</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60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Ipari tevékenység bejelentése</w:t>
            </w:r>
            <w:r w:rsidRPr="00887D29">
              <w:rPr>
                <w:rFonts w:ascii="Times New Roman" w:eastAsia="Lucida Sans Unicode" w:hAnsi="Times New Roman" w:cs="Times New Roman"/>
                <w:kern w:val="2"/>
                <w:sz w:val="24"/>
                <w:szCs w:val="24"/>
                <w:lang w:eastAsia="zh-CN" w:bidi="hi-IN"/>
              </w:rPr>
              <w:tab/>
              <w:t>4</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igazolás</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21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módosítás</w:t>
            </w:r>
            <w:r w:rsidRPr="00887D29">
              <w:rPr>
                <w:rFonts w:ascii="Times New Roman" w:eastAsia="Lucida Sans Unicode" w:hAnsi="Times New Roman" w:cs="Times New Roman"/>
                <w:kern w:val="2"/>
                <w:sz w:val="24"/>
                <w:szCs w:val="24"/>
                <w:lang w:eastAsia="zh-CN" w:bidi="hi-IN"/>
              </w:rPr>
              <w:tab/>
              <w:t>2</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igazolás</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270"/>
                <w:tab w:val="right" w:pos="4306"/>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hatóságok tájékoztatása</w:t>
            </w:r>
            <w:r w:rsidRPr="00887D29">
              <w:rPr>
                <w:rFonts w:ascii="Times New Roman" w:eastAsia="Lucida Sans Unicode" w:hAnsi="Times New Roman" w:cs="Times New Roman"/>
                <w:kern w:val="2"/>
                <w:sz w:val="24"/>
                <w:szCs w:val="24"/>
                <w:lang w:eastAsia="zh-CN" w:bidi="hi-IN"/>
              </w:rPr>
              <w:tab/>
              <w:t>1</w:t>
            </w:r>
            <w:r w:rsidRPr="00887D29">
              <w:rPr>
                <w:rFonts w:ascii="Times New Roman" w:eastAsia="Lucida Sans Unicode" w:hAnsi="Times New Roman" w:cs="Times New Roman"/>
                <w:kern w:val="2"/>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 xml:space="preserve">levél </w:t>
            </w: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tabs>
                <w:tab w:val="left" w:pos="3090"/>
              </w:tabs>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ügyfél tájékoztatás</w:t>
            </w:r>
            <w:r w:rsidRPr="00887D29">
              <w:rPr>
                <w:rFonts w:ascii="Times New Roman" w:eastAsia="Lucida Sans Unicode" w:hAnsi="Times New Roman" w:cs="Times New Roman"/>
                <w:kern w:val="2"/>
                <w:sz w:val="24"/>
                <w:szCs w:val="24"/>
                <w:lang w:eastAsia="zh-CN" w:bidi="hi-IN"/>
              </w:rPr>
              <w:tab/>
              <w:t>3</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levél</w:t>
            </w:r>
          </w:p>
        </w:tc>
      </w:tr>
      <w:tr w:rsidR="005838D5" w:rsidRPr="00887D29" w:rsidTr="005838D5">
        <w:trPr>
          <w:gridAfter w:val="1"/>
          <w:wAfter w:w="16" w:type="dxa"/>
        </w:trPr>
        <w:tc>
          <w:tcPr>
            <w:tcW w:w="3868" w:type="dxa"/>
            <w:tcBorders>
              <w:top w:val="nil"/>
              <w:left w:val="nil"/>
              <w:bottom w:val="single" w:sz="8" w:space="0" w:color="auto"/>
              <w:right w:val="nil"/>
            </w:tcBorders>
            <w:tcMar>
              <w:top w:w="55" w:type="dxa"/>
              <w:left w:w="55" w:type="dxa"/>
              <w:bottom w:w="55" w:type="dxa"/>
              <w:right w:w="55" w:type="dxa"/>
            </w:tcMar>
            <w:hideMark/>
          </w:tcPr>
          <w:p w:rsidR="005838D5" w:rsidRPr="00887D29" w:rsidRDefault="005838D5" w:rsidP="005838D5">
            <w:pPr>
              <w:widowControl w:val="0"/>
              <w:suppressAutoHyphens/>
              <w:spacing w:after="0" w:line="240" w:lineRule="auto"/>
              <w:rPr>
                <w:rFonts w:ascii="Times New Roman" w:eastAsia="Lucida Sans Unicode" w:hAnsi="Times New Roman" w:cs="Times New Roman"/>
                <w:i/>
                <w:iCs/>
                <w:kern w:val="2"/>
                <w:sz w:val="24"/>
                <w:szCs w:val="24"/>
                <w:u w:val="single"/>
                <w:lang w:eastAsia="zh-CN" w:bidi="hi-IN"/>
              </w:rPr>
            </w:pPr>
            <w:r w:rsidRPr="00887D29">
              <w:rPr>
                <w:rFonts w:ascii="Times New Roman" w:eastAsia="Lucida Sans Unicode" w:hAnsi="Times New Roman" w:cs="Times New Roman"/>
                <w:i/>
                <w:iCs/>
                <w:kern w:val="2"/>
                <w:sz w:val="24"/>
                <w:szCs w:val="24"/>
                <w:u w:val="single"/>
                <w:lang w:eastAsia="zh-CN" w:bidi="hi-IN"/>
              </w:rPr>
              <w:t>Szállás</w:t>
            </w: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r>
      <w:tr w:rsidR="005838D5" w:rsidRPr="00887D29" w:rsidTr="005838D5">
        <w:trPr>
          <w:gridAfter w:val="1"/>
          <w:wAfter w:w="16" w:type="dxa"/>
        </w:trPr>
        <w:tc>
          <w:tcPr>
            <w:tcW w:w="3868" w:type="dxa"/>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Szálláshely nyilvántartásba vétele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1 igazolás</w:t>
            </w:r>
          </w:p>
        </w:tc>
      </w:tr>
      <w:tr w:rsidR="005838D5" w:rsidRPr="00887D29" w:rsidTr="005838D5">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i/>
                <w:iCs/>
                <w:kern w:val="2"/>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megszűnés bejelentése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5838D5" w:rsidRPr="00887D29" w:rsidRDefault="005838D5" w:rsidP="005838D5">
            <w:pPr>
              <w:widowControl w:val="0"/>
              <w:suppressAutoHyphens/>
              <w:autoSpaceDE w:val="0"/>
              <w:snapToGrid w:val="0"/>
              <w:spacing w:after="0"/>
              <w:rPr>
                <w:rFonts w:ascii="Times New Roman" w:eastAsia="Lucida Sans Unicode" w:hAnsi="Times New Roman" w:cs="Times New Roman"/>
                <w:kern w:val="2"/>
                <w:sz w:val="24"/>
                <w:szCs w:val="24"/>
                <w:lang w:eastAsia="zh-CN" w:bidi="hi-IN"/>
              </w:rPr>
            </w:pPr>
            <w:r w:rsidRPr="00887D29">
              <w:rPr>
                <w:rFonts w:ascii="Times New Roman" w:eastAsia="Lucida Sans Unicode" w:hAnsi="Times New Roman" w:cs="Times New Roman"/>
                <w:kern w:val="2"/>
                <w:sz w:val="24"/>
                <w:szCs w:val="24"/>
                <w:lang w:eastAsia="zh-CN" w:bidi="hi-IN"/>
              </w:rPr>
              <w:t>0 bejelentés</w:t>
            </w:r>
          </w:p>
        </w:tc>
      </w:tr>
      <w:tr w:rsidR="005838D5" w:rsidRPr="00887D29" w:rsidTr="005838D5">
        <w:tc>
          <w:tcPr>
            <w:tcW w:w="3868" w:type="dxa"/>
            <w:vAlign w:val="cente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4416" w:type="dxa"/>
            <w:vAlign w:val="cente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16" w:type="dxa"/>
            <w:vAlign w:val="cente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2296" w:type="dxa"/>
            <w:vAlign w:val="cente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c>
          <w:tcPr>
            <w:tcW w:w="60" w:type="dxa"/>
            <w:gridSpan w:val="2"/>
            <w:vAlign w:val="center"/>
            <w:hideMark/>
          </w:tcPr>
          <w:p w:rsidR="005838D5" w:rsidRPr="00887D29" w:rsidRDefault="005838D5" w:rsidP="005838D5">
            <w:pPr>
              <w:spacing w:after="0" w:line="240" w:lineRule="auto"/>
              <w:rPr>
                <w:rFonts w:ascii="Times New Roman" w:eastAsia="Times New Roman" w:hAnsi="Times New Roman" w:cs="Times New Roman"/>
                <w:sz w:val="24"/>
                <w:szCs w:val="24"/>
                <w:lang w:eastAsia="hu-HU"/>
              </w:rPr>
            </w:pPr>
          </w:p>
        </w:tc>
      </w:tr>
    </w:tbl>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Anyakönyvezéssel kapcsolatos feladatok:</w:t>
      </w:r>
    </w:p>
    <w:p w:rsidR="005838D5" w:rsidRPr="00887D29" w:rsidRDefault="005838D5" w:rsidP="005838D5">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2"/>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2775"/>
      </w:tblGrid>
      <w:tr w:rsidR="005838D5" w:rsidRPr="00887D29" w:rsidTr="005838D5">
        <w:tc>
          <w:tcPr>
            <w:tcW w:w="3588" w:type="dxa"/>
            <w:tcBorders>
              <w:top w:val="single" w:sz="4" w:space="0" w:color="auto"/>
              <w:left w:val="single" w:sz="4" w:space="0" w:color="auto"/>
              <w:bottom w:val="single" w:sz="4" w:space="0" w:color="auto"/>
              <w:right w:val="single" w:sz="4" w:space="0" w:color="auto"/>
            </w:tcBorders>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color w:val="4F81BD"/>
                <w:kern w:val="2"/>
                <w:sz w:val="24"/>
                <w:szCs w:val="24"/>
                <w:lang w:eastAsia="hu-HU"/>
              </w:rPr>
            </w:pPr>
          </w:p>
        </w:tc>
        <w:tc>
          <w:tcPr>
            <w:tcW w:w="2775" w:type="dxa"/>
            <w:tcBorders>
              <w:top w:val="single" w:sz="4" w:space="0" w:color="auto"/>
              <w:left w:val="single" w:sz="4" w:space="0" w:color="auto"/>
              <w:bottom w:val="single" w:sz="4" w:space="0" w:color="auto"/>
              <w:right w:val="single" w:sz="4" w:space="0" w:color="auto"/>
            </w:tcBorders>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color w:val="4F81BD"/>
                <w:kern w:val="2"/>
                <w:sz w:val="24"/>
                <w:szCs w:val="24"/>
                <w:lang w:eastAsia="hu-HU"/>
              </w:rPr>
            </w:pP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Születések száma:</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0</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Házasságkötések száma:</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28</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Halálozás anyakönyvezése:</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kern w:val="2"/>
                <w:sz w:val="24"/>
                <w:szCs w:val="24"/>
                <w:lang w:eastAsia="hu-HU"/>
              </w:rPr>
            </w:pPr>
            <w:r w:rsidRPr="00887D29">
              <w:rPr>
                <w:rFonts w:ascii="Times New Roman" w:eastAsia="Lucida Sans Unicode" w:hAnsi="Times New Roman" w:cs="Times New Roman"/>
                <w:bCs/>
                <w:kern w:val="2"/>
                <w:sz w:val="24"/>
                <w:szCs w:val="24"/>
                <w:lang w:eastAsia="hu-HU"/>
              </w:rPr>
              <w:t>56</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Anyakönyvi kivonat kiállítása:</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235</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Bejegyzések teljesítése EAK-ba, adatigénylések teljesítése</w:t>
            </w:r>
          </w:p>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Anyakönyvi változások, névmódosítások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369</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Apai elismerő nyilatkozatok: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12</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 xml:space="preserve">Állampolgársági, valamint </w:t>
            </w:r>
            <w:r w:rsidRPr="00887D29">
              <w:rPr>
                <w:rFonts w:ascii="Times New Roman" w:eastAsia="Lucida Sans Unicode" w:hAnsi="Times New Roman" w:cs="Times New Roman"/>
                <w:bCs/>
                <w:i/>
                <w:iCs/>
                <w:kern w:val="2"/>
                <w:sz w:val="24"/>
                <w:szCs w:val="24"/>
                <w:lang w:eastAsia="hu-HU"/>
              </w:rPr>
              <w:lastRenderedPageBreak/>
              <w:t>honosítási ügyek: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lastRenderedPageBreak/>
              <w:t>0</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lastRenderedPageBreak/>
              <w:t>Házasságkötéssel kapcsolatos engedélyek: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16</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Névváltozással kapcsolatos ügyintézések: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12</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Hagyatékkal kapcsolatos ügyek:</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233</w:t>
            </w:r>
          </w:p>
        </w:tc>
      </w:tr>
      <w:tr w:rsidR="005838D5" w:rsidRPr="00887D29" w:rsidTr="005838D5">
        <w:tc>
          <w:tcPr>
            <w:tcW w:w="3588"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Köztemetés:</w:t>
            </w:r>
          </w:p>
        </w:tc>
        <w:tc>
          <w:tcPr>
            <w:tcW w:w="2775" w:type="dxa"/>
            <w:tcBorders>
              <w:top w:val="single" w:sz="4" w:space="0" w:color="auto"/>
              <w:left w:val="single" w:sz="4" w:space="0" w:color="auto"/>
              <w:bottom w:val="single" w:sz="4" w:space="0" w:color="auto"/>
              <w:right w:val="single" w:sz="4" w:space="0" w:color="auto"/>
            </w:tcBorders>
            <w:hideMark/>
          </w:tcPr>
          <w:p w:rsidR="005838D5" w:rsidRPr="00887D29" w:rsidRDefault="005838D5" w:rsidP="005838D5">
            <w:pPr>
              <w:widowControl w:val="0"/>
              <w:tabs>
                <w:tab w:val="left" w:pos="3075"/>
              </w:tabs>
              <w:suppressAutoHyphens/>
              <w:spacing w:after="0" w:line="240" w:lineRule="auto"/>
              <w:jc w:val="center"/>
              <w:rPr>
                <w:rFonts w:ascii="Times New Roman" w:eastAsia="Lucida Sans Unicode" w:hAnsi="Times New Roman" w:cs="Times New Roman"/>
                <w:bCs/>
                <w:i/>
                <w:iCs/>
                <w:kern w:val="2"/>
                <w:sz w:val="24"/>
                <w:szCs w:val="24"/>
                <w:lang w:eastAsia="hu-HU"/>
              </w:rPr>
            </w:pPr>
            <w:r w:rsidRPr="00887D29">
              <w:rPr>
                <w:rFonts w:ascii="Times New Roman" w:eastAsia="Lucida Sans Unicode" w:hAnsi="Times New Roman" w:cs="Times New Roman"/>
                <w:bCs/>
                <w:i/>
                <w:iCs/>
                <w:kern w:val="2"/>
                <w:sz w:val="24"/>
                <w:szCs w:val="24"/>
                <w:lang w:eastAsia="hu-HU"/>
              </w:rPr>
              <w:t>2</w:t>
            </w:r>
          </w:p>
        </w:tc>
      </w:tr>
    </w:tbl>
    <w:p w:rsidR="005838D5" w:rsidRPr="00887D29" w:rsidRDefault="005838D5" w:rsidP="005838D5">
      <w:pPr>
        <w:widowControl w:val="0"/>
        <w:suppressAutoHyphens/>
        <w:spacing w:after="0" w:line="240" w:lineRule="auto"/>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roofErr w:type="gramStart"/>
      <w:r w:rsidRPr="00887D29">
        <w:rPr>
          <w:rFonts w:ascii="Times New Roman" w:eastAsia="Lucida Sans Unicode" w:hAnsi="Times New Roman" w:cs="Times New Roman"/>
          <w:kern w:val="2"/>
          <w:sz w:val="24"/>
          <w:szCs w:val="24"/>
          <w:lang w:eastAsia="hu-HU"/>
        </w:rPr>
        <w:t>2025. februárjában</w:t>
      </w:r>
      <w:proofErr w:type="gramEnd"/>
      <w:r w:rsidRPr="00887D29">
        <w:rPr>
          <w:rFonts w:ascii="Times New Roman" w:eastAsia="Lucida Sans Unicode" w:hAnsi="Times New Roman" w:cs="Times New Roman"/>
          <w:kern w:val="2"/>
          <w:sz w:val="24"/>
          <w:szCs w:val="24"/>
          <w:lang w:eastAsia="hu-HU"/>
        </w:rPr>
        <w:t xml:space="preserve"> külsős szakember segítségével felülvizsgálatra kerültek a kunszentmiklósi lakcímek. A hatósági csoport címrendezéssel kapcsolatos feladatainak legnagyobb részét a Petőfi lakótelep címrendezése teszi ki.</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xml:space="preserve"> Címrendezéssel kapcsolatos ügyek:</w:t>
      </w:r>
    </w:p>
    <w:p w:rsidR="005838D5" w:rsidRPr="00887D29" w:rsidRDefault="005838D5" w:rsidP="005838D5">
      <w:pPr>
        <w:widowControl w:val="0"/>
        <w:numPr>
          <w:ilvl w:val="0"/>
          <w:numId w:val="29"/>
        </w:numPr>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Hatóság megkeresés</w:t>
      </w:r>
      <w:proofErr w:type="gramStart"/>
      <w:r w:rsidRPr="00887D29">
        <w:rPr>
          <w:rFonts w:ascii="Times New Roman" w:eastAsia="Lucida Sans Unicode" w:hAnsi="Times New Roman" w:cs="Times New Roman"/>
          <w:kern w:val="2"/>
          <w:sz w:val="24"/>
          <w:szCs w:val="24"/>
          <w:lang w:eastAsia="hu-HU"/>
        </w:rPr>
        <w:t>:   30</w:t>
      </w:r>
      <w:proofErr w:type="gramEnd"/>
    </w:p>
    <w:p w:rsidR="005838D5" w:rsidRPr="00887D29" w:rsidRDefault="005838D5" w:rsidP="005838D5">
      <w:pPr>
        <w:widowControl w:val="0"/>
        <w:numPr>
          <w:ilvl w:val="0"/>
          <w:numId w:val="29"/>
        </w:numPr>
        <w:suppressAutoHyphens/>
        <w:spacing w:after="0" w:line="240" w:lineRule="auto"/>
        <w:rPr>
          <w:rFonts w:ascii="Times New Roman" w:eastAsia="Lucida Sans Unicode" w:hAnsi="Times New Roman" w:cs="Times New Roman"/>
          <w:kern w:val="2"/>
          <w:sz w:val="24"/>
          <w:szCs w:val="24"/>
          <w:lang w:eastAsia="hu-HU"/>
        </w:rPr>
      </w:pPr>
      <w:proofErr w:type="spellStart"/>
      <w:r w:rsidRPr="00887D29">
        <w:rPr>
          <w:rFonts w:ascii="Times New Roman" w:eastAsia="Lucida Sans Unicode" w:hAnsi="Times New Roman" w:cs="Times New Roman"/>
          <w:kern w:val="2"/>
          <w:sz w:val="24"/>
          <w:szCs w:val="24"/>
          <w:lang w:eastAsia="hu-HU"/>
        </w:rPr>
        <w:t>Hat.biz</w:t>
      </w:r>
      <w:proofErr w:type="spellEnd"/>
      <w:r w:rsidRPr="00887D29">
        <w:rPr>
          <w:rFonts w:ascii="Times New Roman" w:eastAsia="Lucida Sans Unicode" w:hAnsi="Times New Roman" w:cs="Times New Roman"/>
          <w:kern w:val="2"/>
          <w:sz w:val="24"/>
          <w:szCs w:val="24"/>
          <w:lang w:eastAsia="hu-HU"/>
        </w:rPr>
        <w:t>. kiadása:</w:t>
      </w:r>
      <w:r w:rsidRPr="00887D29">
        <w:rPr>
          <w:rFonts w:ascii="Times New Roman" w:eastAsia="Lucida Sans Unicode" w:hAnsi="Times New Roman" w:cs="Times New Roman"/>
          <w:kern w:val="2"/>
          <w:sz w:val="24"/>
          <w:szCs w:val="24"/>
          <w:lang w:eastAsia="hu-HU"/>
        </w:rPr>
        <w:tab/>
        <w:t>37</w:t>
      </w:r>
    </w:p>
    <w:p w:rsidR="005838D5" w:rsidRPr="00887D29" w:rsidRDefault="005838D5" w:rsidP="005838D5">
      <w:pPr>
        <w:widowControl w:val="0"/>
        <w:numPr>
          <w:ilvl w:val="0"/>
          <w:numId w:val="29"/>
        </w:numPr>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Határozat:</w:t>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t>493</w:t>
      </w:r>
    </w:p>
    <w:p w:rsidR="005838D5" w:rsidRPr="00887D29" w:rsidRDefault="005838D5" w:rsidP="005838D5">
      <w:pPr>
        <w:widowControl w:val="0"/>
        <w:numPr>
          <w:ilvl w:val="0"/>
          <w:numId w:val="29"/>
        </w:numPr>
        <w:suppressAutoHyphens/>
        <w:spacing w:after="0" w:line="240" w:lineRule="auto"/>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Értesítések:</w:t>
      </w:r>
      <w:r w:rsidRPr="00887D29">
        <w:rPr>
          <w:rFonts w:ascii="Times New Roman" w:eastAsia="Lucida Sans Unicode" w:hAnsi="Times New Roman" w:cs="Times New Roman"/>
          <w:kern w:val="2"/>
          <w:sz w:val="24"/>
          <w:szCs w:val="24"/>
          <w:lang w:eastAsia="hu-HU"/>
        </w:rPr>
        <w:tab/>
      </w:r>
      <w:r w:rsidRPr="00887D29">
        <w:rPr>
          <w:rFonts w:ascii="Times New Roman" w:eastAsia="Lucida Sans Unicode" w:hAnsi="Times New Roman" w:cs="Times New Roman"/>
          <w:kern w:val="2"/>
          <w:sz w:val="24"/>
          <w:szCs w:val="24"/>
          <w:lang w:eastAsia="hu-HU"/>
        </w:rPr>
        <w:tab/>
        <w:t>28</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A hatósági feladatokhoz kapcsolódó KSH adatgyűjtéseket és a kormányhivatal részére teljesítendő adatszolgáltatásokat a csoport határidőre teljesítette.</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Kunszentmiklós Város Önkormányzatának éves gyermekvédelmi beszámolója 2024. év tekintetében 2025. május hónapban elkészült és a Képviselő-testület által elfogadásra került.</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r w:rsidRPr="00887D29">
        <w:rPr>
          <w:rFonts w:ascii="Times New Roman" w:eastAsia="Lucida Sans Unicode" w:hAnsi="Times New Roman" w:cs="Times New Roman"/>
          <w:kern w:val="2"/>
          <w:sz w:val="24"/>
          <w:szCs w:val="24"/>
          <w:lang w:eastAsia="hu-HU"/>
        </w:rPr>
        <w:t xml:space="preserve">A 2026. évre vonatkozó magánszálláshelyek és kereskedelmi egységek ellenőrzésére irányuló ellenőrzési terv jogszabály szerinti határidőben 2025. december 1-éig elkészítésre és feltöltésre került. </w:t>
      </w: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
    <w:p w:rsidR="005838D5" w:rsidRPr="00887D29" w:rsidRDefault="005838D5" w:rsidP="005838D5">
      <w:pPr>
        <w:widowControl w:val="0"/>
        <w:suppressAutoHyphens/>
        <w:spacing w:after="0" w:line="240" w:lineRule="auto"/>
        <w:jc w:val="both"/>
        <w:rPr>
          <w:rFonts w:ascii="Times New Roman" w:eastAsia="Lucida Sans Unicode" w:hAnsi="Times New Roman" w:cs="Times New Roman"/>
          <w:kern w:val="2"/>
          <w:sz w:val="24"/>
          <w:szCs w:val="24"/>
          <w:lang w:eastAsia="hu-HU"/>
        </w:rPr>
      </w:pPr>
      <w:proofErr w:type="gramStart"/>
      <w:r w:rsidRPr="00887D29">
        <w:rPr>
          <w:rFonts w:ascii="Times New Roman" w:eastAsia="Lucida Sans Unicode" w:hAnsi="Times New Roman" w:cs="Times New Roman"/>
          <w:kern w:val="2"/>
          <w:sz w:val="24"/>
          <w:szCs w:val="24"/>
          <w:lang w:eastAsia="hu-HU"/>
        </w:rPr>
        <w:t>2022. szeptemberében</w:t>
      </w:r>
      <w:proofErr w:type="gramEnd"/>
      <w:r w:rsidRPr="00887D29">
        <w:rPr>
          <w:rFonts w:ascii="Times New Roman" w:eastAsia="Lucida Sans Unicode" w:hAnsi="Times New Roman" w:cs="Times New Roman"/>
          <w:kern w:val="2"/>
          <w:sz w:val="24"/>
          <w:szCs w:val="24"/>
          <w:lang w:eastAsia="hu-HU"/>
        </w:rPr>
        <w:t xml:space="preserve"> bevezetésre került a többgenerációs családi házban élő családok számára, hogy rezsicsökkentett áron kapjanak gázt. Kérelemre induló eljárás, hatósági bizonyítvány kiadására helyszíni szemlét követően van lehetőség, amelyet a gázszolgáltató felé szükséges leadni. 2025-ben 7 kérelem érkezett be, amelyből 7 alkalommal történt hatósági bizonyítvány kiállítása. </w:t>
      </w:r>
    </w:p>
    <w:p w:rsidR="00322794" w:rsidRPr="00887D29" w:rsidRDefault="00322794" w:rsidP="004B403E">
      <w:pPr>
        <w:pBdr>
          <w:bottom w:val="single" w:sz="4" w:space="1" w:color="auto"/>
        </w:pBdr>
        <w:jc w:val="both"/>
        <w:rPr>
          <w:rFonts w:ascii="Times New Roman" w:hAnsi="Times New Roman" w:cs="Times New Roman"/>
          <w:b/>
          <w:color w:val="FF0000"/>
          <w:sz w:val="24"/>
          <w:szCs w:val="24"/>
          <w:u w:val="single"/>
        </w:rPr>
      </w:pPr>
    </w:p>
    <w:p w:rsidR="00A80D49" w:rsidRPr="00887D29" w:rsidRDefault="00B8472A" w:rsidP="008B093A">
      <w:pPr>
        <w:jc w:val="both"/>
        <w:rPr>
          <w:rFonts w:ascii="Times New Roman" w:hAnsi="Times New Roman" w:cs="Times New Roman"/>
          <w:b/>
          <w:sz w:val="28"/>
          <w:szCs w:val="28"/>
          <w:u w:val="single"/>
        </w:rPr>
      </w:pPr>
      <w:r w:rsidRPr="00887D29">
        <w:rPr>
          <w:rFonts w:ascii="Times New Roman" w:hAnsi="Times New Roman" w:cs="Times New Roman"/>
          <w:b/>
          <w:sz w:val="28"/>
          <w:szCs w:val="28"/>
          <w:u w:val="single"/>
        </w:rPr>
        <w:t>Titkárság</w:t>
      </w:r>
    </w:p>
    <w:p w:rsidR="00B8472A" w:rsidRPr="00887D29" w:rsidRDefault="00B8472A"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Munkatársak: Horváth Eszter Andrea, Honti Roland, Komlósdi Kitti. </w:t>
      </w:r>
    </w:p>
    <w:p w:rsidR="00B8472A" w:rsidRPr="00887D29" w:rsidRDefault="00B8472A"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A titkárság munkatársai látják el a képviselő-testületi és bizottsági ülések előkészítését, jegyzőkönyvezetését, a döntéseket, rendeleteket </w:t>
      </w:r>
      <w:r w:rsidR="009C6CD2" w:rsidRPr="00887D29">
        <w:rPr>
          <w:rFonts w:ascii="Times New Roman" w:hAnsi="Times New Roman" w:cs="Times New Roman"/>
          <w:sz w:val="24"/>
          <w:szCs w:val="24"/>
        </w:rPr>
        <w:t xml:space="preserve">eljuttatását az érintettekhez, valamint elkészítik a végrehajtásukról szóló tájékoztatót, továbbá a polgármester, alpolgármester vonatkozásában ellátják a titkársági feladatokat. </w:t>
      </w:r>
    </w:p>
    <w:p w:rsidR="00846837" w:rsidRPr="00887D29" w:rsidRDefault="009C6CD2" w:rsidP="008B093A">
      <w:pPr>
        <w:jc w:val="both"/>
        <w:rPr>
          <w:rFonts w:ascii="Times New Roman" w:hAnsi="Times New Roman" w:cs="Times New Roman"/>
          <w:sz w:val="24"/>
          <w:szCs w:val="24"/>
        </w:rPr>
      </w:pPr>
      <w:r w:rsidRPr="00887D29">
        <w:rPr>
          <w:rFonts w:ascii="Times New Roman" w:hAnsi="Times New Roman" w:cs="Times New Roman"/>
          <w:sz w:val="24"/>
          <w:szCs w:val="24"/>
        </w:rPr>
        <w:t>A titkárság munkatársai aktívan közreműködtek a városi rendezvények s</w:t>
      </w:r>
      <w:r w:rsidR="008349E5" w:rsidRPr="00887D29">
        <w:rPr>
          <w:rFonts w:ascii="Times New Roman" w:hAnsi="Times New Roman" w:cs="Times New Roman"/>
          <w:sz w:val="24"/>
          <w:szCs w:val="24"/>
        </w:rPr>
        <w:t>zervezésében, lebonyolításában:</w:t>
      </w:r>
    </w:p>
    <w:p w:rsidR="00846837" w:rsidRPr="00887D29" w:rsidRDefault="00846837"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 Szeptember </w:t>
      </w:r>
      <w:r w:rsidR="008E0F4A" w:rsidRPr="00887D29">
        <w:rPr>
          <w:rFonts w:ascii="Times New Roman" w:hAnsi="Times New Roman" w:cs="Times New Roman"/>
          <w:sz w:val="24"/>
          <w:szCs w:val="24"/>
        </w:rPr>
        <w:t>11-12-13-14</w:t>
      </w:r>
      <w:r w:rsidRPr="00887D29">
        <w:rPr>
          <w:rFonts w:ascii="Times New Roman" w:hAnsi="Times New Roman" w:cs="Times New Roman"/>
          <w:sz w:val="24"/>
          <w:szCs w:val="24"/>
        </w:rPr>
        <w:t xml:space="preserve">. </w:t>
      </w:r>
      <w:proofErr w:type="spellStart"/>
      <w:r w:rsidR="008349E5" w:rsidRPr="00887D29">
        <w:rPr>
          <w:rFonts w:ascii="Times New Roman" w:hAnsi="Times New Roman" w:cs="Times New Roman"/>
          <w:sz w:val="24"/>
          <w:szCs w:val="24"/>
        </w:rPr>
        <w:t>Szentmiklósi</w:t>
      </w:r>
      <w:proofErr w:type="spellEnd"/>
      <w:r w:rsidR="008349E5" w:rsidRPr="00887D29">
        <w:rPr>
          <w:rFonts w:ascii="Times New Roman" w:hAnsi="Times New Roman" w:cs="Times New Roman"/>
          <w:sz w:val="24"/>
          <w:szCs w:val="24"/>
        </w:rPr>
        <w:t xml:space="preserve"> Napok.</w:t>
      </w:r>
    </w:p>
    <w:p w:rsidR="00AC7D69" w:rsidRPr="00887D29" w:rsidRDefault="00AC7D69" w:rsidP="008B093A">
      <w:pPr>
        <w:jc w:val="both"/>
        <w:rPr>
          <w:rFonts w:ascii="Times New Roman" w:hAnsi="Times New Roman" w:cs="Times New Roman"/>
          <w:b/>
          <w:sz w:val="24"/>
          <w:szCs w:val="24"/>
          <w:u w:val="single"/>
        </w:rPr>
      </w:pPr>
      <w:r w:rsidRPr="00887D29">
        <w:rPr>
          <w:rFonts w:ascii="Times New Roman" w:hAnsi="Times New Roman" w:cs="Times New Roman"/>
          <w:b/>
          <w:sz w:val="24"/>
          <w:szCs w:val="24"/>
          <w:u w:val="single"/>
        </w:rPr>
        <w:lastRenderedPageBreak/>
        <w:t xml:space="preserve">Jegyzőkönyvek száma: </w:t>
      </w:r>
    </w:p>
    <w:tbl>
      <w:tblPr>
        <w:tblStyle w:val="Rcsostblzat"/>
        <w:tblW w:w="0" w:type="auto"/>
        <w:tblLook w:val="04A0" w:firstRow="1" w:lastRow="0" w:firstColumn="1" w:lastColumn="0" w:noHBand="0" w:noVBand="1"/>
      </w:tblPr>
      <w:tblGrid>
        <w:gridCol w:w="7621"/>
        <w:gridCol w:w="1591"/>
      </w:tblGrid>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Képviselő-testület </w:t>
            </w:r>
          </w:p>
        </w:tc>
        <w:tc>
          <w:tcPr>
            <w:tcW w:w="1591" w:type="dxa"/>
          </w:tcPr>
          <w:p w:rsidR="00AC7D69" w:rsidRPr="00887D29" w:rsidRDefault="00314041" w:rsidP="00560ED9">
            <w:pPr>
              <w:jc w:val="right"/>
              <w:rPr>
                <w:rFonts w:ascii="Times New Roman" w:hAnsi="Times New Roman" w:cs="Times New Roman"/>
                <w:sz w:val="24"/>
                <w:szCs w:val="24"/>
              </w:rPr>
            </w:pPr>
            <w:r w:rsidRPr="00887D29">
              <w:rPr>
                <w:rFonts w:ascii="Times New Roman" w:hAnsi="Times New Roman" w:cs="Times New Roman"/>
                <w:sz w:val="24"/>
                <w:szCs w:val="24"/>
              </w:rPr>
              <w:t>2</w:t>
            </w:r>
            <w:r w:rsidR="00560ED9" w:rsidRPr="00887D29">
              <w:rPr>
                <w:rFonts w:ascii="Times New Roman" w:hAnsi="Times New Roman" w:cs="Times New Roman"/>
                <w:sz w:val="24"/>
                <w:szCs w:val="24"/>
              </w:rPr>
              <w:t>0</w:t>
            </w:r>
          </w:p>
        </w:tc>
      </w:tr>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Képviselő-testület zárt ülés</w:t>
            </w:r>
          </w:p>
        </w:tc>
        <w:tc>
          <w:tcPr>
            <w:tcW w:w="1591" w:type="dxa"/>
          </w:tcPr>
          <w:p w:rsidR="00AC7D69" w:rsidRPr="00887D29" w:rsidRDefault="0072254D" w:rsidP="00971BBF">
            <w:pPr>
              <w:jc w:val="right"/>
              <w:rPr>
                <w:rFonts w:ascii="Times New Roman" w:hAnsi="Times New Roman" w:cs="Times New Roman"/>
                <w:sz w:val="24"/>
                <w:szCs w:val="24"/>
              </w:rPr>
            </w:pPr>
            <w:r w:rsidRPr="00887D29">
              <w:rPr>
                <w:rFonts w:ascii="Times New Roman" w:hAnsi="Times New Roman" w:cs="Times New Roman"/>
                <w:sz w:val="24"/>
                <w:szCs w:val="24"/>
              </w:rPr>
              <w:t>9</w:t>
            </w:r>
          </w:p>
        </w:tc>
      </w:tr>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Közmeghallgatás</w:t>
            </w:r>
          </w:p>
        </w:tc>
        <w:tc>
          <w:tcPr>
            <w:tcW w:w="1591" w:type="dxa"/>
          </w:tcPr>
          <w:p w:rsidR="00AC7D69" w:rsidRPr="00887D29" w:rsidRDefault="0077767B" w:rsidP="00971BBF">
            <w:pPr>
              <w:jc w:val="right"/>
              <w:rPr>
                <w:rFonts w:ascii="Times New Roman" w:hAnsi="Times New Roman" w:cs="Times New Roman"/>
                <w:sz w:val="24"/>
                <w:szCs w:val="24"/>
              </w:rPr>
            </w:pPr>
            <w:r w:rsidRPr="00887D29">
              <w:rPr>
                <w:rFonts w:ascii="Times New Roman" w:hAnsi="Times New Roman" w:cs="Times New Roman"/>
                <w:sz w:val="24"/>
                <w:szCs w:val="24"/>
              </w:rPr>
              <w:t>1</w:t>
            </w:r>
          </w:p>
        </w:tc>
      </w:tr>
      <w:tr w:rsidR="00AC7D69" w:rsidRPr="00887D29" w:rsidTr="00433FF7">
        <w:tc>
          <w:tcPr>
            <w:tcW w:w="7621" w:type="dxa"/>
          </w:tcPr>
          <w:p w:rsidR="00AC7D69" w:rsidRPr="00887D29" w:rsidRDefault="00B21387" w:rsidP="008B093A">
            <w:pPr>
              <w:jc w:val="both"/>
              <w:rPr>
                <w:rFonts w:ascii="Times New Roman" w:hAnsi="Times New Roman" w:cs="Times New Roman"/>
                <w:sz w:val="24"/>
                <w:szCs w:val="24"/>
              </w:rPr>
            </w:pPr>
            <w:r w:rsidRPr="00887D29">
              <w:rPr>
                <w:rFonts w:ascii="Times New Roman" w:hAnsi="Times New Roman" w:cs="Times New Roman"/>
                <w:sz w:val="24"/>
                <w:szCs w:val="24"/>
              </w:rPr>
              <w:t>Képviselő-testületi h</w:t>
            </w:r>
            <w:r w:rsidR="0073710A" w:rsidRPr="00887D29">
              <w:rPr>
                <w:rFonts w:ascii="Times New Roman" w:hAnsi="Times New Roman" w:cs="Times New Roman"/>
                <w:sz w:val="24"/>
                <w:szCs w:val="24"/>
              </w:rPr>
              <w:t xml:space="preserve">atározatok száma </w:t>
            </w:r>
          </w:p>
        </w:tc>
        <w:tc>
          <w:tcPr>
            <w:tcW w:w="1591" w:type="dxa"/>
          </w:tcPr>
          <w:p w:rsidR="00AC7D69" w:rsidRPr="00887D29" w:rsidRDefault="00804B30" w:rsidP="00560ED9">
            <w:pPr>
              <w:jc w:val="right"/>
              <w:rPr>
                <w:rFonts w:ascii="Times New Roman" w:hAnsi="Times New Roman" w:cs="Times New Roman"/>
                <w:sz w:val="24"/>
                <w:szCs w:val="24"/>
              </w:rPr>
            </w:pPr>
            <w:r w:rsidRPr="00887D29">
              <w:rPr>
                <w:rFonts w:ascii="Times New Roman" w:hAnsi="Times New Roman" w:cs="Times New Roman"/>
                <w:sz w:val="24"/>
                <w:szCs w:val="24"/>
              </w:rPr>
              <w:t>2</w:t>
            </w:r>
            <w:r w:rsidR="00560ED9" w:rsidRPr="00887D29">
              <w:rPr>
                <w:rFonts w:ascii="Times New Roman" w:hAnsi="Times New Roman" w:cs="Times New Roman"/>
                <w:sz w:val="24"/>
                <w:szCs w:val="24"/>
              </w:rPr>
              <w:t>83</w:t>
            </w:r>
          </w:p>
        </w:tc>
      </w:tr>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Önkormányzati rendeletek száma </w:t>
            </w:r>
          </w:p>
        </w:tc>
        <w:tc>
          <w:tcPr>
            <w:tcW w:w="1591" w:type="dxa"/>
          </w:tcPr>
          <w:p w:rsidR="00AC7D69" w:rsidRPr="00887D29" w:rsidRDefault="00740D8B" w:rsidP="00804B30">
            <w:pPr>
              <w:jc w:val="right"/>
              <w:rPr>
                <w:rFonts w:ascii="Times New Roman" w:hAnsi="Times New Roman" w:cs="Times New Roman"/>
                <w:sz w:val="24"/>
                <w:szCs w:val="24"/>
              </w:rPr>
            </w:pPr>
            <w:r w:rsidRPr="00887D29">
              <w:rPr>
                <w:rFonts w:ascii="Times New Roman" w:hAnsi="Times New Roman" w:cs="Times New Roman"/>
                <w:sz w:val="24"/>
                <w:szCs w:val="24"/>
              </w:rPr>
              <w:t>17</w:t>
            </w:r>
          </w:p>
        </w:tc>
      </w:tr>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 xml:space="preserve">Pénzügyi Bizottság </w:t>
            </w:r>
          </w:p>
        </w:tc>
        <w:tc>
          <w:tcPr>
            <w:tcW w:w="1591" w:type="dxa"/>
          </w:tcPr>
          <w:p w:rsidR="00AC7D69" w:rsidRPr="00887D29" w:rsidRDefault="00433FF7" w:rsidP="00971BBF">
            <w:pPr>
              <w:jc w:val="right"/>
              <w:rPr>
                <w:rFonts w:ascii="Times New Roman" w:hAnsi="Times New Roman" w:cs="Times New Roman"/>
                <w:sz w:val="24"/>
                <w:szCs w:val="24"/>
              </w:rPr>
            </w:pPr>
            <w:r w:rsidRPr="00887D29">
              <w:rPr>
                <w:rFonts w:ascii="Times New Roman" w:hAnsi="Times New Roman" w:cs="Times New Roman"/>
                <w:sz w:val="24"/>
                <w:szCs w:val="24"/>
              </w:rPr>
              <w:t>10</w:t>
            </w:r>
          </w:p>
        </w:tc>
      </w:tr>
      <w:tr w:rsidR="00AC7D69" w:rsidRPr="00887D29" w:rsidTr="00433FF7">
        <w:tc>
          <w:tcPr>
            <w:tcW w:w="7621" w:type="dxa"/>
          </w:tcPr>
          <w:p w:rsidR="00AC7D69" w:rsidRPr="00887D29" w:rsidRDefault="0073710A" w:rsidP="008B093A">
            <w:pPr>
              <w:jc w:val="both"/>
              <w:rPr>
                <w:rFonts w:ascii="Times New Roman" w:hAnsi="Times New Roman" w:cs="Times New Roman"/>
                <w:sz w:val="24"/>
                <w:szCs w:val="24"/>
              </w:rPr>
            </w:pPr>
            <w:r w:rsidRPr="00887D29">
              <w:rPr>
                <w:rFonts w:ascii="Times New Roman" w:hAnsi="Times New Roman" w:cs="Times New Roman"/>
                <w:sz w:val="24"/>
                <w:szCs w:val="24"/>
              </w:rPr>
              <w:t>Pénzügyi Bizottság zárt ülés</w:t>
            </w:r>
          </w:p>
        </w:tc>
        <w:tc>
          <w:tcPr>
            <w:tcW w:w="1591" w:type="dxa"/>
          </w:tcPr>
          <w:p w:rsidR="00AC7D69" w:rsidRPr="00887D29" w:rsidRDefault="00E14C3A" w:rsidP="00971BBF">
            <w:pPr>
              <w:jc w:val="right"/>
              <w:rPr>
                <w:rFonts w:ascii="Times New Roman" w:hAnsi="Times New Roman" w:cs="Times New Roman"/>
                <w:sz w:val="24"/>
                <w:szCs w:val="24"/>
              </w:rPr>
            </w:pPr>
            <w:r w:rsidRPr="00887D29">
              <w:rPr>
                <w:rFonts w:ascii="Times New Roman" w:hAnsi="Times New Roman" w:cs="Times New Roman"/>
                <w:sz w:val="24"/>
                <w:szCs w:val="24"/>
              </w:rPr>
              <w:t>4</w:t>
            </w:r>
          </w:p>
        </w:tc>
      </w:tr>
      <w:tr w:rsidR="00AC7D69" w:rsidRPr="00887D29" w:rsidTr="00433FF7">
        <w:tc>
          <w:tcPr>
            <w:tcW w:w="7621" w:type="dxa"/>
          </w:tcPr>
          <w:p w:rsidR="00AC7D69" w:rsidRPr="00887D29" w:rsidRDefault="001B08EC" w:rsidP="008B093A">
            <w:pPr>
              <w:jc w:val="both"/>
              <w:rPr>
                <w:rFonts w:ascii="Times New Roman" w:hAnsi="Times New Roman" w:cs="Times New Roman"/>
                <w:sz w:val="24"/>
                <w:szCs w:val="24"/>
              </w:rPr>
            </w:pPr>
            <w:r w:rsidRPr="00887D29">
              <w:rPr>
                <w:rFonts w:ascii="Times New Roman" w:hAnsi="Times New Roman" w:cs="Times New Roman"/>
                <w:sz w:val="24"/>
                <w:szCs w:val="24"/>
              </w:rPr>
              <w:t>Határozatok száma</w:t>
            </w:r>
          </w:p>
        </w:tc>
        <w:tc>
          <w:tcPr>
            <w:tcW w:w="1591" w:type="dxa"/>
          </w:tcPr>
          <w:p w:rsidR="00AC7D69" w:rsidRPr="00887D29" w:rsidRDefault="008A17D3" w:rsidP="00E14C3A">
            <w:pPr>
              <w:jc w:val="right"/>
              <w:rPr>
                <w:rFonts w:ascii="Times New Roman" w:hAnsi="Times New Roman" w:cs="Times New Roman"/>
                <w:sz w:val="24"/>
                <w:szCs w:val="24"/>
              </w:rPr>
            </w:pPr>
            <w:r w:rsidRPr="00887D29">
              <w:rPr>
                <w:rFonts w:ascii="Times New Roman" w:hAnsi="Times New Roman" w:cs="Times New Roman"/>
                <w:sz w:val="24"/>
                <w:szCs w:val="24"/>
              </w:rPr>
              <w:t>1</w:t>
            </w:r>
            <w:r w:rsidR="00740D8B" w:rsidRPr="00887D29">
              <w:rPr>
                <w:rFonts w:ascii="Times New Roman" w:hAnsi="Times New Roman" w:cs="Times New Roman"/>
                <w:sz w:val="24"/>
                <w:szCs w:val="24"/>
              </w:rPr>
              <w:t>2</w:t>
            </w:r>
            <w:r w:rsidR="00E14C3A" w:rsidRPr="00887D29">
              <w:rPr>
                <w:rFonts w:ascii="Times New Roman" w:hAnsi="Times New Roman" w:cs="Times New Roman"/>
                <w:sz w:val="24"/>
                <w:szCs w:val="24"/>
              </w:rPr>
              <w:t>6</w:t>
            </w:r>
          </w:p>
        </w:tc>
      </w:tr>
      <w:tr w:rsidR="00AC7D69" w:rsidRPr="00887D29" w:rsidTr="00433FF7">
        <w:tc>
          <w:tcPr>
            <w:tcW w:w="7621" w:type="dxa"/>
          </w:tcPr>
          <w:p w:rsidR="00982AE4" w:rsidRPr="00887D29" w:rsidRDefault="00982AE4" w:rsidP="001B08EC">
            <w:pPr>
              <w:jc w:val="both"/>
              <w:rPr>
                <w:rFonts w:ascii="Times New Roman" w:hAnsi="Times New Roman" w:cs="Times New Roman"/>
                <w:sz w:val="24"/>
                <w:szCs w:val="24"/>
              </w:rPr>
            </w:pPr>
            <w:r w:rsidRPr="00887D29">
              <w:rPr>
                <w:rFonts w:ascii="Times New Roman" w:hAnsi="Times New Roman" w:cs="Times New Roman"/>
                <w:sz w:val="24"/>
                <w:szCs w:val="24"/>
              </w:rPr>
              <w:t>Ügyrendi és Szociális, Egészségügyi és Egyházügyi Bizottság</w:t>
            </w:r>
          </w:p>
        </w:tc>
        <w:tc>
          <w:tcPr>
            <w:tcW w:w="1591" w:type="dxa"/>
          </w:tcPr>
          <w:p w:rsidR="00AC7D69" w:rsidRPr="00887D29" w:rsidRDefault="00381484" w:rsidP="00A071CF">
            <w:pPr>
              <w:jc w:val="right"/>
              <w:rPr>
                <w:rFonts w:ascii="Times New Roman" w:hAnsi="Times New Roman" w:cs="Times New Roman"/>
                <w:sz w:val="24"/>
                <w:szCs w:val="24"/>
              </w:rPr>
            </w:pPr>
            <w:r w:rsidRPr="00887D29">
              <w:rPr>
                <w:rFonts w:ascii="Times New Roman" w:hAnsi="Times New Roman" w:cs="Times New Roman"/>
                <w:sz w:val="24"/>
                <w:szCs w:val="24"/>
              </w:rPr>
              <w:t>8</w:t>
            </w:r>
          </w:p>
        </w:tc>
      </w:tr>
      <w:tr w:rsidR="00AC7D69" w:rsidRPr="00887D29" w:rsidTr="00433FF7">
        <w:tc>
          <w:tcPr>
            <w:tcW w:w="7621" w:type="dxa"/>
          </w:tcPr>
          <w:p w:rsidR="00982AE4" w:rsidRPr="00887D29" w:rsidRDefault="00982AE4" w:rsidP="00982AE4">
            <w:pPr>
              <w:jc w:val="both"/>
              <w:rPr>
                <w:rFonts w:ascii="Times New Roman" w:hAnsi="Times New Roman" w:cs="Times New Roman"/>
                <w:sz w:val="24"/>
                <w:szCs w:val="24"/>
              </w:rPr>
            </w:pPr>
            <w:r w:rsidRPr="00887D29">
              <w:rPr>
                <w:rFonts w:ascii="Times New Roman" w:hAnsi="Times New Roman" w:cs="Times New Roman"/>
                <w:sz w:val="24"/>
                <w:szCs w:val="24"/>
              </w:rPr>
              <w:t>Ügyrendi és Szociális, Egészségügyi és Egyházügyi Bizottság</w:t>
            </w:r>
          </w:p>
          <w:p w:rsidR="00AC7D69" w:rsidRPr="00887D29" w:rsidRDefault="001B08EC" w:rsidP="008B093A">
            <w:pPr>
              <w:jc w:val="both"/>
              <w:rPr>
                <w:rFonts w:ascii="Times New Roman" w:hAnsi="Times New Roman" w:cs="Times New Roman"/>
                <w:sz w:val="24"/>
                <w:szCs w:val="24"/>
              </w:rPr>
            </w:pPr>
            <w:r w:rsidRPr="00887D29">
              <w:rPr>
                <w:rFonts w:ascii="Times New Roman" w:hAnsi="Times New Roman" w:cs="Times New Roman"/>
                <w:sz w:val="24"/>
                <w:szCs w:val="24"/>
              </w:rPr>
              <w:t>zárt ülés</w:t>
            </w:r>
          </w:p>
        </w:tc>
        <w:tc>
          <w:tcPr>
            <w:tcW w:w="1591" w:type="dxa"/>
          </w:tcPr>
          <w:p w:rsidR="00AC7D69" w:rsidRPr="00887D29" w:rsidRDefault="00433FF7" w:rsidP="00971BBF">
            <w:pPr>
              <w:jc w:val="right"/>
              <w:rPr>
                <w:rFonts w:ascii="Times New Roman" w:hAnsi="Times New Roman" w:cs="Times New Roman"/>
                <w:sz w:val="24"/>
                <w:szCs w:val="24"/>
              </w:rPr>
            </w:pPr>
            <w:r w:rsidRPr="00887D29">
              <w:rPr>
                <w:rFonts w:ascii="Times New Roman" w:hAnsi="Times New Roman" w:cs="Times New Roman"/>
                <w:sz w:val="24"/>
                <w:szCs w:val="24"/>
              </w:rPr>
              <w:t>10</w:t>
            </w:r>
          </w:p>
        </w:tc>
      </w:tr>
      <w:tr w:rsidR="00AC7D69" w:rsidRPr="00887D29" w:rsidTr="00433FF7">
        <w:tc>
          <w:tcPr>
            <w:tcW w:w="7621" w:type="dxa"/>
          </w:tcPr>
          <w:p w:rsidR="00AC7D69" w:rsidRPr="00887D29" w:rsidRDefault="001B08EC" w:rsidP="008B093A">
            <w:pPr>
              <w:jc w:val="both"/>
              <w:rPr>
                <w:rFonts w:ascii="Times New Roman" w:hAnsi="Times New Roman" w:cs="Times New Roman"/>
                <w:sz w:val="24"/>
                <w:szCs w:val="24"/>
              </w:rPr>
            </w:pPr>
            <w:r w:rsidRPr="00887D29">
              <w:rPr>
                <w:rFonts w:ascii="Times New Roman" w:hAnsi="Times New Roman" w:cs="Times New Roman"/>
                <w:sz w:val="24"/>
                <w:szCs w:val="24"/>
              </w:rPr>
              <w:t>Határozatok száma</w:t>
            </w:r>
          </w:p>
        </w:tc>
        <w:tc>
          <w:tcPr>
            <w:tcW w:w="1591" w:type="dxa"/>
          </w:tcPr>
          <w:p w:rsidR="00AC7D69" w:rsidRPr="00887D29" w:rsidRDefault="00433FF7" w:rsidP="00381484">
            <w:pPr>
              <w:jc w:val="right"/>
              <w:rPr>
                <w:rFonts w:ascii="Times New Roman" w:hAnsi="Times New Roman" w:cs="Times New Roman"/>
                <w:sz w:val="24"/>
                <w:szCs w:val="24"/>
              </w:rPr>
            </w:pPr>
            <w:r w:rsidRPr="00887D29">
              <w:rPr>
                <w:rFonts w:ascii="Times New Roman" w:hAnsi="Times New Roman" w:cs="Times New Roman"/>
                <w:sz w:val="24"/>
                <w:szCs w:val="24"/>
              </w:rPr>
              <w:t>201</w:t>
            </w:r>
          </w:p>
        </w:tc>
      </w:tr>
      <w:tr w:rsidR="00AC7D69" w:rsidRPr="00887D29" w:rsidTr="00433FF7">
        <w:trPr>
          <w:trHeight w:val="219"/>
        </w:trPr>
        <w:tc>
          <w:tcPr>
            <w:tcW w:w="7621" w:type="dxa"/>
          </w:tcPr>
          <w:p w:rsidR="00AC7D69" w:rsidRPr="00887D29" w:rsidRDefault="00433FF7" w:rsidP="00433FF7">
            <w:pPr>
              <w:jc w:val="both"/>
              <w:rPr>
                <w:rFonts w:ascii="Times New Roman" w:hAnsi="Times New Roman" w:cs="Times New Roman"/>
                <w:sz w:val="24"/>
                <w:szCs w:val="24"/>
              </w:rPr>
            </w:pPr>
            <w:r w:rsidRPr="00887D29">
              <w:rPr>
                <w:rFonts w:ascii="Times New Roman" w:hAnsi="Times New Roman" w:cs="Times New Roman"/>
                <w:sz w:val="24"/>
                <w:szCs w:val="24"/>
              </w:rPr>
              <w:t>Városszépítő</w:t>
            </w:r>
            <w:r w:rsidR="00707B75" w:rsidRPr="00887D29">
              <w:rPr>
                <w:rFonts w:ascii="Times New Roman" w:hAnsi="Times New Roman" w:cs="Times New Roman"/>
                <w:sz w:val="24"/>
                <w:szCs w:val="24"/>
              </w:rPr>
              <w:t>, Turisztikai, Kulturális Bizottság</w:t>
            </w:r>
            <w:r w:rsidRPr="00887D29">
              <w:rPr>
                <w:rFonts w:ascii="Times New Roman" w:hAnsi="Times New Roman" w:cs="Times New Roman"/>
                <w:sz w:val="24"/>
                <w:szCs w:val="24"/>
              </w:rPr>
              <w:t xml:space="preserve"> </w:t>
            </w:r>
          </w:p>
        </w:tc>
        <w:tc>
          <w:tcPr>
            <w:tcW w:w="1591" w:type="dxa"/>
          </w:tcPr>
          <w:p w:rsidR="00AC7D69" w:rsidRPr="00887D29" w:rsidRDefault="00433FF7" w:rsidP="006410DA">
            <w:pPr>
              <w:jc w:val="right"/>
              <w:rPr>
                <w:rFonts w:ascii="Times New Roman" w:hAnsi="Times New Roman" w:cs="Times New Roman"/>
                <w:sz w:val="24"/>
                <w:szCs w:val="24"/>
              </w:rPr>
            </w:pPr>
            <w:r w:rsidRPr="00887D29">
              <w:rPr>
                <w:rFonts w:ascii="Times New Roman" w:hAnsi="Times New Roman" w:cs="Times New Roman"/>
                <w:sz w:val="24"/>
                <w:szCs w:val="24"/>
              </w:rPr>
              <w:t>10</w:t>
            </w:r>
          </w:p>
        </w:tc>
      </w:tr>
      <w:tr w:rsidR="00132907" w:rsidRPr="00887D29" w:rsidTr="00433FF7">
        <w:trPr>
          <w:trHeight w:val="219"/>
        </w:trPr>
        <w:tc>
          <w:tcPr>
            <w:tcW w:w="7621" w:type="dxa"/>
          </w:tcPr>
          <w:p w:rsidR="00132907" w:rsidRPr="00887D29" w:rsidRDefault="00132907" w:rsidP="008B093A">
            <w:pPr>
              <w:jc w:val="both"/>
              <w:rPr>
                <w:rFonts w:ascii="Times New Roman" w:hAnsi="Times New Roman" w:cs="Times New Roman"/>
                <w:sz w:val="24"/>
                <w:szCs w:val="24"/>
              </w:rPr>
            </w:pPr>
            <w:r w:rsidRPr="00887D29">
              <w:rPr>
                <w:rFonts w:ascii="Times New Roman" w:hAnsi="Times New Roman" w:cs="Times New Roman"/>
                <w:sz w:val="24"/>
                <w:szCs w:val="24"/>
              </w:rPr>
              <w:t>Városszépítő, Turisztikai és Kulturális Bizottság zárt ülés</w:t>
            </w:r>
          </w:p>
        </w:tc>
        <w:tc>
          <w:tcPr>
            <w:tcW w:w="1591" w:type="dxa"/>
          </w:tcPr>
          <w:p w:rsidR="00132907" w:rsidRPr="00887D29" w:rsidRDefault="000A6EF8" w:rsidP="006410DA">
            <w:pPr>
              <w:jc w:val="right"/>
              <w:rPr>
                <w:rFonts w:ascii="Times New Roman" w:hAnsi="Times New Roman" w:cs="Times New Roman"/>
                <w:sz w:val="24"/>
                <w:szCs w:val="24"/>
              </w:rPr>
            </w:pPr>
            <w:r w:rsidRPr="00887D29">
              <w:rPr>
                <w:rFonts w:ascii="Times New Roman" w:hAnsi="Times New Roman" w:cs="Times New Roman"/>
                <w:sz w:val="24"/>
                <w:szCs w:val="24"/>
              </w:rPr>
              <w:t>3</w:t>
            </w:r>
          </w:p>
        </w:tc>
      </w:tr>
      <w:tr w:rsidR="000B44F7" w:rsidRPr="00887D29" w:rsidTr="00433FF7">
        <w:trPr>
          <w:trHeight w:val="219"/>
        </w:trPr>
        <w:tc>
          <w:tcPr>
            <w:tcW w:w="7621" w:type="dxa"/>
          </w:tcPr>
          <w:p w:rsidR="000B44F7" w:rsidRPr="00887D29" w:rsidRDefault="000B44F7" w:rsidP="008B093A">
            <w:pPr>
              <w:jc w:val="both"/>
              <w:rPr>
                <w:rFonts w:ascii="Times New Roman" w:hAnsi="Times New Roman" w:cs="Times New Roman"/>
                <w:sz w:val="24"/>
                <w:szCs w:val="24"/>
              </w:rPr>
            </w:pPr>
            <w:r w:rsidRPr="00887D29">
              <w:rPr>
                <w:rFonts w:ascii="Times New Roman" w:hAnsi="Times New Roman" w:cs="Times New Roman"/>
                <w:sz w:val="24"/>
                <w:szCs w:val="24"/>
              </w:rPr>
              <w:t>Határozatok száma</w:t>
            </w:r>
          </w:p>
        </w:tc>
        <w:tc>
          <w:tcPr>
            <w:tcW w:w="1591" w:type="dxa"/>
          </w:tcPr>
          <w:p w:rsidR="000B44F7" w:rsidRPr="00887D29" w:rsidRDefault="003040B4" w:rsidP="006410DA">
            <w:pPr>
              <w:jc w:val="right"/>
              <w:rPr>
                <w:rFonts w:ascii="Times New Roman" w:hAnsi="Times New Roman" w:cs="Times New Roman"/>
                <w:sz w:val="24"/>
                <w:szCs w:val="24"/>
              </w:rPr>
            </w:pPr>
            <w:r w:rsidRPr="00887D29">
              <w:rPr>
                <w:rFonts w:ascii="Times New Roman" w:hAnsi="Times New Roman" w:cs="Times New Roman"/>
                <w:sz w:val="24"/>
                <w:szCs w:val="24"/>
              </w:rPr>
              <w:t>52</w:t>
            </w:r>
          </w:p>
        </w:tc>
      </w:tr>
      <w:tr w:rsidR="000B44F7" w:rsidRPr="00887D29" w:rsidTr="00433FF7">
        <w:trPr>
          <w:trHeight w:val="219"/>
        </w:trPr>
        <w:tc>
          <w:tcPr>
            <w:tcW w:w="7621" w:type="dxa"/>
          </w:tcPr>
          <w:p w:rsidR="000B44F7" w:rsidRPr="00887D29" w:rsidRDefault="000B44F7" w:rsidP="000B44F7">
            <w:pPr>
              <w:jc w:val="both"/>
              <w:rPr>
                <w:rFonts w:ascii="Times New Roman" w:hAnsi="Times New Roman" w:cs="Times New Roman"/>
                <w:sz w:val="24"/>
                <w:szCs w:val="24"/>
              </w:rPr>
            </w:pPr>
            <w:r w:rsidRPr="00887D29">
              <w:rPr>
                <w:rFonts w:ascii="Times New Roman" w:hAnsi="Times New Roman" w:cs="Times New Roman"/>
                <w:sz w:val="24"/>
                <w:szCs w:val="24"/>
              </w:rPr>
              <w:t xml:space="preserve">Ifjúsági és Sport Bizottság </w:t>
            </w:r>
          </w:p>
        </w:tc>
        <w:tc>
          <w:tcPr>
            <w:tcW w:w="1591" w:type="dxa"/>
          </w:tcPr>
          <w:p w:rsidR="000B44F7" w:rsidRPr="00887D29" w:rsidRDefault="003040B4" w:rsidP="006410DA">
            <w:pPr>
              <w:jc w:val="right"/>
              <w:rPr>
                <w:rFonts w:ascii="Times New Roman" w:hAnsi="Times New Roman" w:cs="Times New Roman"/>
                <w:sz w:val="24"/>
                <w:szCs w:val="24"/>
              </w:rPr>
            </w:pPr>
            <w:r w:rsidRPr="00887D29">
              <w:rPr>
                <w:rFonts w:ascii="Times New Roman" w:hAnsi="Times New Roman" w:cs="Times New Roman"/>
                <w:sz w:val="24"/>
                <w:szCs w:val="24"/>
              </w:rPr>
              <w:t>9</w:t>
            </w:r>
          </w:p>
        </w:tc>
      </w:tr>
      <w:tr w:rsidR="000B44F7" w:rsidRPr="00887D29" w:rsidTr="00433FF7">
        <w:trPr>
          <w:trHeight w:val="219"/>
        </w:trPr>
        <w:tc>
          <w:tcPr>
            <w:tcW w:w="7621" w:type="dxa"/>
          </w:tcPr>
          <w:p w:rsidR="000B44F7" w:rsidRPr="00887D29" w:rsidRDefault="000B44F7" w:rsidP="000B44F7">
            <w:pPr>
              <w:jc w:val="both"/>
              <w:rPr>
                <w:rFonts w:ascii="Times New Roman" w:hAnsi="Times New Roman" w:cs="Times New Roman"/>
                <w:sz w:val="24"/>
                <w:szCs w:val="24"/>
              </w:rPr>
            </w:pPr>
            <w:r w:rsidRPr="00887D29">
              <w:rPr>
                <w:rFonts w:ascii="Times New Roman" w:hAnsi="Times New Roman" w:cs="Times New Roman"/>
                <w:sz w:val="24"/>
                <w:szCs w:val="24"/>
              </w:rPr>
              <w:t>Ifjúsági és Sport Bizottság zárt ülés</w:t>
            </w:r>
          </w:p>
        </w:tc>
        <w:tc>
          <w:tcPr>
            <w:tcW w:w="1591" w:type="dxa"/>
          </w:tcPr>
          <w:p w:rsidR="000B44F7" w:rsidRPr="00887D29" w:rsidRDefault="003040B4" w:rsidP="006410DA">
            <w:pPr>
              <w:jc w:val="right"/>
              <w:rPr>
                <w:rFonts w:ascii="Times New Roman" w:hAnsi="Times New Roman" w:cs="Times New Roman"/>
                <w:sz w:val="24"/>
                <w:szCs w:val="24"/>
              </w:rPr>
            </w:pPr>
            <w:r w:rsidRPr="00887D29">
              <w:rPr>
                <w:rFonts w:ascii="Times New Roman" w:hAnsi="Times New Roman" w:cs="Times New Roman"/>
                <w:sz w:val="24"/>
                <w:szCs w:val="24"/>
              </w:rPr>
              <w:t>2</w:t>
            </w:r>
          </w:p>
        </w:tc>
      </w:tr>
      <w:tr w:rsidR="00AC7D69" w:rsidRPr="00887D29" w:rsidTr="00433FF7">
        <w:tc>
          <w:tcPr>
            <w:tcW w:w="7621" w:type="dxa"/>
          </w:tcPr>
          <w:p w:rsidR="00AC7D69" w:rsidRPr="00887D29" w:rsidRDefault="007D03C5" w:rsidP="008B093A">
            <w:pPr>
              <w:jc w:val="both"/>
              <w:rPr>
                <w:rFonts w:ascii="Times New Roman" w:hAnsi="Times New Roman" w:cs="Times New Roman"/>
                <w:sz w:val="24"/>
                <w:szCs w:val="24"/>
              </w:rPr>
            </w:pPr>
            <w:r w:rsidRPr="00887D29">
              <w:rPr>
                <w:rFonts w:ascii="Times New Roman" w:hAnsi="Times New Roman" w:cs="Times New Roman"/>
                <w:sz w:val="24"/>
                <w:szCs w:val="24"/>
              </w:rPr>
              <w:t>Határozatok száma</w:t>
            </w:r>
          </w:p>
        </w:tc>
        <w:tc>
          <w:tcPr>
            <w:tcW w:w="1591" w:type="dxa"/>
          </w:tcPr>
          <w:p w:rsidR="00AC7D69" w:rsidRPr="00887D29" w:rsidRDefault="003040B4" w:rsidP="00971BBF">
            <w:pPr>
              <w:jc w:val="right"/>
              <w:rPr>
                <w:rFonts w:ascii="Times New Roman" w:hAnsi="Times New Roman" w:cs="Times New Roman"/>
                <w:sz w:val="24"/>
                <w:szCs w:val="24"/>
              </w:rPr>
            </w:pPr>
            <w:r w:rsidRPr="00887D29">
              <w:rPr>
                <w:rFonts w:ascii="Times New Roman" w:hAnsi="Times New Roman" w:cs="Times New Roman"/>
                <w:sz w:val="24"/>
                <w:szCs w:val="24"/>
              </w:rPr>
              <w:t>36</w:t>
            </w:r>
          </w:p>
        </w:tc>
      </w:tr>
      <w:tr w:rsidR="00AC7D69" w:rsidRPr="00887D29" w:rsidTr="00433FF7">
        <w:tc>
          <w:tcPr>
            <w:tcW w:w="7621" w:type="dxa"/>
          </w:tcPr>
          <w:p w:rsidR="00AC7D69" w:rsidRPr="00887D29" w:rsidRDefault="007D03C5" w:rsidP="008B093A">
            <w:pPr>
              <w:jc w:val="both"/>
              <w:rPr>
                <w:rFonts w:ascii="Times New Roman" w:hAnsi="Times New Roman" w:cs="Times New Roman"/>
                <w:sz w:val="24"/>
                <w:szCs w:val="24"/>
              </w:rPr>
            </w:pPr>
            <w:r w:rsidRPr="00887D29">
              <w:rPr>
                <w:rFonts w:ascii="Times New Roman" w:hAnsi="Times New Roman" w:cs="Times New Roman"/>
                <w:sz w:val="24"/>
                <w:szCs w:val="24"/>
              </w:rPr>
              <w:t>Kunszentmiklósi Roma Nemzetiségi Önkormányzat</w:t>
            </w:r>
          </w:p>
        </w:tc>
        <w:tc>
          <w:tcPr>
            <w:tcW w:w="1591" w:type="dxa"/>
          </w:tcPr>
          <w:p w:rsidR="00AC7D69" w:rsidRPr="00887D29" w:rsidRDefault="003040B4" w:rsidP="00971BBF">
            <w:pPr>
              <w:jc w:val="right"/>
              <w:rPr>
                <w:rFonts w:ascii="Times New Roman" w:hAnsi="Times New Roman" w:cs="Times New Roman"/>
                <w:sz w:val="24"/>
                <w:szCs w:val="24"/>
              </w:rPr>
            </w:pPr>
            <w:r w:rsidRPr="00887D29">
              <w:rPr>
                <w:rFonts w:ascii="Times New Roman" w:hAnsi="Times New Roman" w:cs="Times New Roman"/>
                <w:sz w:val="24"/>
                <w:szCs w:val="24"/>
              </w:rPr>
              <w:t>7</w:t>
            </w:r>
          </w:p>
        </w:tc>
      </w:tr>
      <w:tr w:rsidR="00AC7D69" w:rsidRPr="00887D29" w:rsidTr="00433FF7">
        <w:tc>
          <w:tcPr>
            <w:tcW w:w="7621" w:type="dxa"/>
          </w:tcPr>
          <w:p w:rsidR="00AC7D69" w:rsidRPr="00887D29" w:rsidRDefault="007D03C5" w:rsidP="0036293E">
            <w:pPr>
              <w:jc w:val="both"/>
              <w:rPr>
                <w:rFonts w:ascii="Times New Roman" w:hAnsi="Times New Roman" w:cs="Times New Roman"/>
                <w:sz w:val="24"/>
                <w:szCs w:val="24"/>
              </w:rPr>
            </w:pPr>
            <w:r w:rsidRPr="00887D29">
              <w:rPr>
                <w:rFonts w:ascii="Times New Roman" w:hAnsi="Times New Roman" w:cs="Times New Roman"/>
                <w:sz w:val="24"/>
                <w:szCs w:val="24"/>
              </w:rPr>
              <w:t>Határozatok száma</w:t>
            </w:r>
          </w:p>
        </w:tc>
        <w:tc>
          <w:tcPr>
            <w:tcW w:w="1591" w:type="dxa"/>
          </w:tcPr>
          <w:p w:rsidR="00AC7D69" w:rsidRPr="00887D29" w:rsidRDefault="000A6EF8" w:rsidP="003040B4">
            <w:pPr>
              <w:jc w:val="right"/>
              <w:rPr>
                <w:rFonts w:ascii="Times New Roman" w:hAnsi="Times New Roman" w:cs="Times New Roman"/>
                <w:sz w:val="24"/>
                <w:szCs w:val="24"/>
              </w:rPr>
            </w:pPr>
            <w:r w:rsidRPr="00887D29">
              <w:rPr>
                <w:rFonts w:ascii="Times New Roman" w:hAnsi="Times New Roman" w:cs="Times New Roman"/>
                <w:sz w:val="24"/>
                <w:szCs w:val="24"/>
              </w:rPr>
              <w:t>2</w:t>
            </w:r>
            <w:r w:rsidR="003040B4" w:rsidRPr="00887D29">
              <w:rPr>
                <w:rFonts w:ascii="Times New Roman" w:hAnsi="Times New Roman" w:cs="Times New Roman"/>
                <w:sz w:val="24"/>
                <w:szCs w:val="24"/>
              </w:rPr>
              <w:t>4</w:t>
            </w:r>
          </w:p>
        </w:tc>
      </w:tr>
    </w:tbl>
    <w:p w:rsidR="0060675D" w:rsidRPr="00887D29" w:rsidRDefault="0060675D" w:rsidP="008B093A">
      <w:pPr>
        <w:jc w:val="both"/>
        <w:rPr>
          <w:rFonts w:ascii="Times New Roman" w:hAnsi="Times New Roman" w:cs="Times New Roman"/>
          <w:sz w:val="24"/>
          <w:szCs w:val="24"/>
        </w:rPr>
      </w:pPr>
    </w:p>
    <w:p w:rsidR="00C8128C" w:rsidRPr="00887D29" w:rsidRDefault="00C8128C"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A Titkárság ellátja a polgármester hatáskörébe tartozó közbiztonsági referensi és a polgári védelmi feladatokat</w:t>
      </w:r>
      <w:r w:rsidR="00DF7EEE" w:rsidRPr="00887D29">
        <w:rPr>
          <w:rFonts w:ascii="Times New Roman" w:hAnsi="Times New Roman" w:cs="Times New Roman"/>
          <w:sz w:val="24"/>
          <w:szCs w:val="24"/>
        </w:rPr>
        <w:t>.</w:t>
      </w:r>
      <w:r w:rsidRPr="00887D29">
        <w:rPr>
          <w:rFonts w:ascii="Times New Roman" w:hAnsi="Times New Roman" w:cs="Times New Roman"/>
          <w:sz w:val="24"/>
          <w:szCs w:val="24"/>
        </w:rPr>
        <w:t xml:space="preserve"> </w:t>
      </w:r>
    </w:p>
    <w:p w:rsidR="0047058C" w:rsidRPr="00887D29" w:rsidRDefault="0047058C" w:rsidP="004E67A4">
      <w:pPr>
        <w:pStyle w:val="Listaszerbekezds"/>
        <w:spacing w:after="0" w:line="240" w:lineRule="auto"/>
        <w:jc w:val="both"/>
        <w:rPr>
          <w:rFonts w:ascii="Times New Roman" w:hAnsi="Times New Roman" w:cs="Times New Roman"/>
          <w:sz w:val="24"/>
          <w:szCs w:val="24"/>
        </w:rPr>
      </w:pPr>
    </w:p>
    <w:p w:rsidR="001F6B12" w:rsidRPr="00887D29" w:rsidRDefault="001F6B12"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Ellenőrzi a település polgárvédelmi szervez</w:t>
      </w:r>
      <w:r w:rsidR="00B97E23" w:rsidRPr="00887D29">
        <w:rPr>
          <w:rFonts w:ascii="Times New Roman" w:hAnsi="Times New Roman" w:cs="Times New Roman"/>
          <w:sz w:val="24"/>
          <w:szCs w:val="24"/>
        </w:rPr>
        <w:t>et</w:t>
      </w:r>
      <w:r w:rsidRPr="00887D29">
        <w:rPr>
          <w:rFonts w:ascii="Times New Roman" w:hAnsi="Times New Roman" w:cs="Times New Roman"/>
          <w:sz w:val="24"/>
          <w:szCs w:val="24"/>
        </w:rPr>
        <w:t>be történő beosztásokat, gazdasági és anyagi szolgáltatási kötelezettség teljesítéséről, szolgáltatás</w:t>
      </w:r>
      <w:r w:rsidR="00B97E23" w:rsidRPr="00887D29">
        <w:rPr>
          <w:rFonts w:ascii="Times New Roman" w:hAnsi="Times New Roman" w:cs="Times New Roman"/>
          <w:sz w:val="24"/>
          <w:szCs w:val="24"/>
        </w:rPr>
        <w:t>, technikai eszközök, épületek kijelöléséről szóló határozatokat. Figyelemmel kíséri a köteles polgárvédelmi szervezet tagjai beosztását, különös tekintettel a mentességre, mely esetén a beosztott állampolgár polgári védelmi kötelezettsége alóli mentességére tekintettel</w:t>
      </w:r>
      <w:r w:rsidR="0091560F" w:rsidRPr="00887D29">
        <w:rPr>
          <w:rFonts w:ascii="Times New Roman" w:hAnsi="Times New Roman" w:cs="Times New Roman"/>
          <w:sz w:val="24"/>
          <w:szCs w:val="24"/>
        </w:rPr>
        <w:t xml:space="preserve"> elkészíti a beosztó határozat visszavonására vonatkozó határozatot a katasztrófavédelemről és a hozzá kapcsolódó egyes törvények módosításáról szóló 2011. </w:t>
      </w:r>
      <w:r w:rsidR="00430C5A" w:rsidRPr="00887D29">
        <w:rPr>
          <w:rFonts w:ascii="Times New Roman" w:hAnsi="Times New Roman" w:cs="Times New Roman"/>
          <w:sz w:val="24"/>
          <w:szCs w:val="24"/>
        </w:rPr>
        <w:t>é</w:t>
      </w:r>
      <w:r w:rsidR="0091560F" w:rsidRPr="00887D29">
        <w:rPr>
          <w:rFonts w:ascii="Times New Roman" w:hAnsi="Times New Roman" w:cs="Times New Roman"/>
          <w:sz w:val="24"/>
          <w:szCs w:val="24"/>
        </w:rPr>
        <w:t xml:space="preserve">vi CXXVIII. </w:t>
      </w:r>
      <w:r w:rsidR="00430C5A" w:rsidRPr="00887D29">
        <w:rPr>
          <w:rFonts w:ascii="Times New Roman" w:hAnsi="Times New Roman" w:cs="Times New Roman"/>
          <w:sz w:val="24"/>
          <w:szCs w:val="24"/>
        </w:rPr>
        <w:t>törvén</w:t>
      </w:r>
      <w:r w:rsidR="0091560F" w:rsidRPr="00887D29">
        <w:rPr>
          <w:rFonts w:ascii="Times New Roman" w:hAnsi="Times New Roman" w:cs="Times New Roman"/>
          <w:sz w:val="24"/>
          <w:szCs w:val="24"/>
        </w:rPr>
        <w:t>y 54. §</w:t>
      </w:r>
      <w:r w:rsidR="00430C5A" w:rsidRPr="00887D29">
        <w:rPr>
          <w:rFonts w:ascii="Times New Roman" w:hAnsi="Times New Roman" w:cs="Times New Roman"/>
          <w:sz w:val="24"/>
          <w:szCs w:val="24"/>
        </w:rPr>
        <w:t xml:space="preserve"> alapján. </w:t>
      </w:r>
    </w:p>
    <w:p w:rsidR="00F44D3E" w:rsidRPr="00887D29" w:rsidRDefault="00F44D3E" w:rsidP="004E67A4">
      <w:pPr>
        <w:pStyle w:val="Listaszerbekezds"/>
        <w:spacing w:after="0" w:line="240" w:lineRule="auto"/>
        <w:jc w:val="both"/>
        <w:rPr>
          <w:rFonts w:ascii="Times New Roman" w:hAnsi="Times New Roman" w:cs="Times New Roman"/>
          <w:sz w:val="24"/>
          <w:szCs w:val="24"/>
        </w:rPr>
      </w:pPr>
    </w:p>
    <w:p w:rsidR="00430C5A" w:rsidRPr="00887D29" w:rsidRDefault="00430C5A"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Belvízvédelemmel kapcsolatos feladat az árkok, vízfolyások rendszeres ellenőrzése, amelyet a Bács-</w:t>
      </w:r>
      <w:r w:rsidR="003105D0" w:rsidRPr="00887D29">
        <w:rPr>
          <w:rFonts w:ascii="Times New Roman" w:hAnsi="Times New Roman" w:cs="Times New Roman"/>
          <w:sz w:val="24"/>
          <w:szCs w:val="24"/>
        </w:rPr>
        <w:t xml:space="preserve">Kiskun </w:t>
      </w:r>
      <w:r w:rsidR="0093320B" w:rsidRPr="00887D29">
        <w:rPr>
          <w:rFonts w:ascii="Times New Roman" w:hAnsi="Times New Roman" w:cs="Times New Roman"/>
          <w:sz w:val="24"/>
          <w:szCs w:val="24"/>
        </w:rPr>
        <w:t>Várm</w:t>
      </w:r>
      <w:r w:rsidR="003105D0" w:rsidRPr="00887D29">
        <w:rPr>
          <w:rFonts w:ascii="Times New Roman" w:hAnsi="Times New Roman" w:cs="Times New Roman"/>
          <w:sz w:val="24"/>
          <w:szCs w:val="24"/>
        </w:rPr>
        <w:t>egyei Katasztrófavédelmi Igazgatóság Kecskeméti Katasztrófavédelmi Kirendeltség munkatársaival közösen végez el, szükség esetén javaslattétellel él azok kit</w:t>
      </w:r>
      <w:r w:rsidR="00596D65" w:rsidRPr="00887D29">
        <w:rPr>
          <w:rFonts w:ascii="Times New Roman" w:hAnsi="Times New Roman" w:cs="Times New Roman"/>
          <w:sz w:val="24"/>
          <w:szCs w:val="24"/>
        </w:rPr>
        <w:t xml:space="preserve">isztíttatására. Az ellenőrzésről készült jegyzőkönyveket a városüzemeltetési csoportnak átadja, egyezteti a feladatokat. </w:t>
      </w:r>
    </w:p>
    <w:p w:rsidR="00F44D3E" w:rsidRPr="00887D29" w:rsidRDefault="00F44D3E" w:rsidP="004E67A4">
      <w:pPr>
        <w:pStyle w:val="Listaszerbekezds"/>
        <w:spacing w:after="0" w:line="240" w:lineRule="auto"/>
        <w:jc w:val="both"/>
        <w:rPr>
          <w:rFonts w:ascii="Times New Roman" w:hAnsi="Times New Roman" w:cs="Times New Roman"/>
          <w:sz w:val="24"/>
          <w:szCs w:val="24"/>
        </w:rPr>
      </w:pPr>
    </w:p>
    <w:p w:rsidR="00FE2A61" w:rsidRPr="00887D29" w:rsidRDefault="00FE2A61"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Célellenőrzést végez a Bács-Kiskun </w:t>
      </w:r>
      <w:r w:rsidR="0093320B" w:rsidRPr="00887D29">
        <w:rPr>
          <w:rFonts w:ascii="Times New Roman" w:hAnsi="Times New Roman" w:cs="Times New Roman"/>
          <w:sz w:val="24"/>
          <w:szCs w:val="24"/>
        </w:rPr>
        <w:t>Várm</w:t>
      </w:r>
      <w:r w:rsidRPr="00887D29">
        <w:rPr>
          <w:rFonts w:ascii="Times New Roman" w:hAnsi="Times New Roman" w:cs="Times New Roman"/>
          <w:sz w:val="24"/>
          <w:szCs w:val="24"/>
        </w:rPr>
        <w:t>egyei Katasztrófavédelmi Igazgatóság Kecskeméti Katasztrófavédelmi Kirendeltség munkatársával közösen az éves rendszerességgel az oktatási intézmények környezetében a veszélyes fák, fasorok vizsgálatában, óvodák</w:t>
      </w:r>
      <w:r w:rsidR="00F44D3E" w:rsidRPr="00887D29">
        <w:rPr>
          <w:rFonts w:ascii="Times New Roman" w:hAnsi="Times New Roman" w:cs="Times New Roman"/>
          <w:sz w:val="24"/>
          <w:szCs w:val="24"/>
        </w:rPr>
        <w:t xml:space="preserve">, iskolák környékén. Az ellenőrzésről készült jegyzőkönyveket a városüzemeltetési csoportnak átadja, egyezteti a feladatokat. </w:t>
      </w:r>
    </w:p>
    <w:p w:rsidR="00F44D3E" w:rsidRPr="00887D29" w:rsidRDefault="00F44D3E" w:rsidP="004E67A4">
      <w:pPr>
        <w:pStyle w:val="Listaszerbekezds"/>
        <w:spacing w:after="0" w:line="240" w:lineRule="auto"/>
        <w:rPr>
          <w:rFonts w:ascii="Times New Roman" w:hAnsi="Times New Roman" w:cs="Times New Roman"/>
          <w:sz w:val="24"/>
          <w:szCs w:val="24"/>
        </w:rPr>
      </w:pPr>
    </w:p>
    <w:p w:rsidR="00F44D3E" w:rsidRPr="00887D29" w:rsidRDefault="00F44D3E"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Az önkormányzat felada</w:t>
      </w:r>
      <w:r w:rsidR="00AA1B1B" w:rsidRPr="00887D29">
        <w:rPr>
          <w:rFonts w:ascii="Times New Roman" w:hAnsi="Times New Roman" w:cs="Times New Roman"/>
          <w:sz w:val="24"/>
          <w:szCs w:val="24"/>
        </w:rPr>
        <w:t xml:space="preserve">tai közé tartozik a hőségriasztással kapcsolatos tennivalók, a megelőző intézkedések, lakosságtájékoztatási feladatok megoldása. Ennek keretében a </w:t>
      </w:r>
      <w:r w:rsidR="00AA1B1B" w:rsidRPr="00887D29">
        <w:rPr>
          <w:rFonts w:ascii="Times New Roman" w:hAnsi="Times New Roman" w:cs="Times New Roman"/>
          <w:sz w:val="24"/>
          <w:szCs w:val="24"/>
        </w:rPr>
        <w:lastRenderedPageBreak/>
        <w:t xml:space="preserve">közbiztonsági referens gondoskodik az extrém időjárás esetén szükséges teendőkről szóló tájékoztatók </w:t>
      </w:r>
      <w:r w:rsidR="006E0D32" w:rsidRPr="00887D29">
        <w:rPr>
          <w:rFonts w:ascii="Times New Roman" w:hAnsi="Times New Roman" w:cs="Times New Roman"/>
          <w:sz w:val="24"/>
          <w:szCs w:val="24"/>
        </w:rPr>
        <w:t xml:space="preserve">kiküldéséről. Klímaváltozás- különös tekintettel a hőhullámokra- okozta káros egészségügyi hatások és megelőzésének lehetőségeiről szóló </w:t>
      </w:r>
      <w:r w:rsidR="002706DD" w:rsidRPr="00887D29">
        <w:rPr>
          <w:rFonts w:ascii="Times New Roman" w:hAnsi="Times New Roman" w:cs="Times New Roman"/>
          <w:sz w:val="24"/>
          <w:szCs w:val="24"/>
        </w:rPr>
        <w:t xml:space="preserve">tájékoztatók megismertetésétől, minél szélesebb körben történő, lakosság és közintézmények részére történő terjesztéséről. </w:t>
      </w:r>
    </w:p>
    <w:p w:rsidR="002706DD" w:rsidRPr="00887D29" w:rsidRDefault="002706DD" w:rsidP="004E67A4">
      <w:pPr>
        <w:pStyle w:val="Listaszerbekezds"/>
        <w:spacing w:after="0" w:line="240" w:lineRule="auto"/>
        <w:rPr>
          <w:rFonts w:ascii="Times New Roman" w:hAnsi="Times New Roman" w:cs="Times New Roman"/>
          <w:sz w:val="24"/>
          <w:szCs w:val="24"/>
        </w:rPr>
      </w:pPr>
    </w:p>
    <w:p w:rsidR="002706DD" w:rsidRPr="00887D29" w:rsidRDefault="00EE12D7"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Az OMSZ által megküldött hőségriasztás, jégeső riasztás, extrém időjárásra figyelmeztető előrejelzések, az OMSZ által megküldött figyelmeztető </w:t>
      </w:r>
      <w:r w:rsidR="00774F0A" w:rsidRPr="00887D29">
        <w:rPr>
          <w:rFonts w:ascii="Times New Roman" w:hAnsi="Times New Roman" w:cs="Times New Roman"/>
          <w:sz w:val="24"/>
          <w:szCs w:val="24"/>
        </w:rPr>
        <w:t xml:space="preserve">előrejelzések, az Országos tűzgyújtási tilalom elrendeléséről, feloldásáról szóló tájékoztatók közzétételéről, megküldéséről. </w:t>
      </w:r>
    </w:p>
    <w:p w:rsidR="00774F0A" w:rsidRPr="00887D29" w:rsidRDefault="00774F0A" w:rsidP="004E67A4">
      <w:pPr>
        <w:pStyle w:val="Listaszerbekezds"/>
        <w:spacing w:after="0" w:line="240" w:lineRule="auto"/>
        <w:rPr>
          <w:rFonts w:ascii="Times New Roman" w:hAnsi="Times New Roman" w:cs="Times New Roman"/>
          <w:sz w:val="24"/>
          <w:szCs w:val="24"/>
        </w:rPr>
      </w:pPr>
    </w:p>
    <w:p w:rsidR="00774F0A" w:rsidRPr="00887D29" w:rsidRDefault="00774F0A"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Folyamatosan figyelemmel kíséri és aktualizálja az adatokat Kunszentmiklós város települési veszély</w:t>
      </w:r>
      <w:r w:rsidR="00537F08" w:rsidRPr="00887D29">
        <w:rPr>
          <w:rFonts w:ascii="Times New Roman" w:hAnsi="Times New Roman" w:cs="Times New Roman"/>
          <w:sz w:val="24"/>
          <w:szCs w:val="24"/>
        </w:rPr>
        <w:t xml:space="preserve"> </w:t>
      </w:r>
      <w:r w:rsidRPr="00887D29">
        <w:rPr>
          <w:rFonts w:ascii="Times New Roman" w:hAnsi="Times New Roman" w:cs="Times New Roman"/>
          <w:sz w:val="24"/>
          <w:szCs w:val="24"/>
        </w:rPr>
        <w:t>elhárítási tervében, a hozzá kapcsolódó adattárban, a speciális részelemek</w:t>
      </w:r>
      <w:r w:rsidR="00537F08" w:rsidRPr="00887D29">
        <w:rPr>
          <w:rFonts w:ascii="Times New Roman" w:hAnsi="Times New Roman" w:cs="Times New Roman"/>
          <w:sz w:val="24"/>
          <w:szCs w:val="24"/>
        </w:rPr>
        <w:t>ben: veszél</w:t>
      </w:r>
      <w:r w:rsidR="0060675D" w:rsidRPr="00887D29">
        <w:rPr>
          <w:rFonts w:ascii="Times New Roman" w:hAnsi="Times New Roman" w:cs="Times New Roman"/>
          <w:sz w:val="24"/>
          <w:szCs w:val="24"/>
        </w:rPr>
        <w:t>yes ipari üzemek, veszélyes áru</w:t>
      </w:r>
      <w:r w:rsidR="00537F08" w:rsidRPr="00887D29">
        <w:rPr>
          <w:rFonts w:ascii="Times New Roman" w:hAnsi="Times New Roman" w:cs="Times New Roman"/>
          <w:sz w:val="24"/>
          <w:szCs w:val="24"/>
        </w:rPr>
        <w:t xml:space="preserve">szállítás, felszíni és felszín alatti vizek ivóvízbázisok sérülékenysége, humán járvány vagy járványveszély, állatjárvány. </w:t>
      </w:r>
    </w:p>
    <w:p w:rsidR="00537F08" w:rsidRPr="00887D29" w:rsidRDefault="00537F08" w:rsidP="004E67A4">
      <w:pPr>
        <w:pStyle w:val="Listaszerbekezds"/>
        <w:spacing w:after="0" w:line="240" w:lineRule="auto"/>
        <w:rPr>
          <w:rFonts w:ascii="Times New Roman" w:hAnsi="Times New Roman" w:cs="Times New Roman"/>
          <w:sz w:val="24"/>
          <w:szCs w:val="24"/>
        </w:rPr>
      </w:pPr>
    </w:p>
    <w:p w:rsidR="00537F08" w:rsidRPr="00887D29" w:rsidRDefault="00537F08"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Kunszentmiklós település befogadási tervében Dunavecse, Szalkszentmárton és Tass település árvízi befogadására, a </w:t>
      </w:r>
      <w:r w:rsidR="00B75BDA" w:rsidRPr="00887D29">
        <w:rPr>
          <w:rFonts w:ascii="Times New Roman" w:hAnsi="Times New Roman" w:cs="Times New Roman"/>
          <w:sz w:val="24"/>
          <w:szCs w:val="24"/>
        </w:rPr>
        <w:t>kunszentmiklósi adattár adatait folyamatosan aktualizálja. Éves szinten ellenőrzi az elektromos szirénák üzemképességét, a csapadékvíz elvezető árok</w:t>
      </w:r>
      <w:r w:rsidR="0071338A" w:rsidRPr="00887D29">
        <w:rPr>
          <w:rFonts w:ascii="Times New Roman" w:hAnsi="Times New Roman" w:cs="Times New Roman"/>
          <w:sz w:val="24"/>
          <w:szCs w:val="24"/>
        </w:rPr>
        <w:t>rendszereket évenkénti célellenőrzését, vizsgálatát, szemrevételezését elvégzi, az észlelt problémákat, az elvégzendő feladatokat a városüzemeltetési csoport</w:t>
      </w:r>
      <w:r w:rsidR="00BF45D6" w:rsidRPr="00887D29">
        <w:rPr>
          <w:rFonts w:ascii="Times New Roman" w:hAnsi="Times New Roman" w:cs="Times New Roman"/>
          <w:sz w:val="24"/>
          <w:szCs w:val="24"/>
        </w:rPr>
        <w:t xml:space="preserve"> dolgozóival, a Bakér Kft. vezetőjével egyezteti. </w:t>
      </w:r>
    </w:p>
    <w:p w:rsidR="00BF45D6" w:rsidRPr="00887D29" w:rsidRDefault="00BF45D6" w:rsidP="004E67A4">
      <w:pPr>
        <w:pStyle w:val="Listaszerbekezds"/>
        <w:spacing w:after="0" w:line="240" w:lineRule="auto"/>
        <w:rPr>
          <w:rFonts w:ascii="Times New Roman" w:hAnsi="Times New Roman" w:cs="Times New Roman"/>
          <w:sz w:val="24"/>
          <w:szCs w:val="24"/>
        </w:rPr>
      </w:pPr>
    </w:p>
    <w:p w:rsidR="00BF45D6" w:rsidRPr="00887D29" w:rsidRDefault="00BF45D6"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 Bács-Kiskun </w:t>
      </w:r>
      <w:r w:rsidR="0093320B" w:rsidRPr="00887D29">
        <w:rPr>
          <w:rFonts w:ascii="Times New Roman" w:hAnsi="Times New Roman" w:cs="Times New Roman"/>
          <w:sz w:val="24"/>
          <w:szCs w:val="24"/>
        </w:rPr>
        <w:t>Várm</w:t>
      </w:r>
      <w:r w:rsidRPr="00887D29">
        <w:rPr>
          <w:rFonts w:ascii="Times New Roman" w:hAnsi="Times New Roman" w:cs="Times New Roman"/>
          <w:sz w:val="24"/>
          <w:szCs w:val="24"/>
        </w:rPr>
        <w:t>egyei Katasztrófavédelmi Igazgatóság Kecskeméti Katasztrófavédelmi Kirendeltség</w:t>
      </w:r>
      <w:r w:rsidR="004E0FE7" w:rsidRPr="00887D29">
        <w:rPr>
          <w:rFonts w:ascii="Times New Roman" w:hAnsi="Times New Roman" w:cs="Times New Roman"/>
          <w:sz w:val="24"/>
          <w:szCs w:val="24"/>
        </w:rPr>
        <w:t xml:space="preserve"> Kecskemét Polgári Védelmi Felügyelője által megküldött szituációs gyakorlatokat – kitelepítés, befogadás, téli időjárás közlekedési baleset – megoldja, megküldi a feladatszabó Operatív </w:t>
      </w:r>
      <w:proofErr w:type="gramStart"/>
      <w:r w:rsidR="004E0FE7" w:rsidRPr="00887D29">
        <w:rPr>
          <w:rFonts w:ascii="Times New Roman" w:hAnsi="Times New Roman" w:cs="Times New Roman"/>
          <w:sz w:val="24"/>
          <w:szCs w:val="24"/>
        </w:rPr>
        <w:t>Törzs vezető</w:t>
      </w:r>
      <w:proofErr w:type="gramEnd"/>
      <w:r w:rsidR="004E0FE7" w:rsidRPr="00887D29">
        <w:rPr>
          <w:rFonts w:ascii="Times New Roman" w:hAnsi="Times New Roman" w:cs="Times New Roman"/>
          <w:sz w:val="24"/>
          <w:szCs w:val="24"/>
        </w:rPr>
        <w:t xml:space="preserve"> részére. </w:t>
      </w:r>
    </w:p>
    <w:p w:rsidR="004E0FE7" w:rsidRPr="00887D29" w:rsidRDefault="004E0FE7" w:rsidP="004E67A4">
      <w:pPr>
        <w:pStyle w:val="Listaszerbekezds"/>
        <w:spacing w:after="0" w:line="240" w:lineRule="auto"/>
        <w:rPr>
          <w:rFonts w:ascii="Times New Roman" w:hAnsi="Times New Roman" w:cs="Times New Roman"/>
          <w:sz w:val="24"/>
          <w:szCs w:val="24"/>
        </w:rPr>
      </w:pPr>
    </w:p>
    <w:p w:rsidR="004E0FE7" w:rsidRPr="00887D29" w:rsidRDefault="004E0FE7"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Az ügyintézők részt vettek az útátadó ünnepségek megszervezésében is. </w:t>
      </w:r>
    </w:p>
    <w:p w:rsidR="004E0FE7" w:rsidRPr="00887D29" w:rsidRDefault="004E0FE7" w:rsidP="004E67A4">
      <w:pPr>
        <w:pStyle w:val="Listaszerbekezds"/>
        <w:spacing w:after="0" w:line="240" w:lineRule="auto"/>
        <w:rPr>
          <w:rFonts w:ascii="Times New Roman" w:hAnsi="Times New Roman" w:cs="Times New Roman"/>
          <w:sz w:val="24"/>
          <w:szCs w:val="24"/>
        </w:rPr>
      </w:pPr>
    </w:p>
    <w:p w:rsidR="004E0FE7" w:rsidRPr="00887D29" w:rsidRDefault="004E0FE7"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 Titkárság a Bács-Kiskun </w:t>
      </w:r>
      <w:r w:rsidR="0093320B" w:rsidRPr="00887D29">
        <w:rPr>
          <w:rFonts w:ascii="Times New Roman" w:hAnsi="Times New Roman" w:cs="Times New Roman"/>
          <w:sz w:val="24"/>
          <w:szCs w:val="24"/>
        </w:rPr>
        <w:t>V</w:t>
      </w:r>
      <w:r w:rsidR="00BC0E42" w:rsidRPr="00887D29">
        <w:rPr>
          <w:rFonts w:ascii="Times New Roman" w:hAnsi="Times New Roman" w:cs="Times New Roman"/>
          <w:sz w:val="24"/>
          <w:szCs w:val="24"/>
        </w:rPr>
        <w:t>árm</w:t>
      </w:r>
      <w:r w:rsidRPr="00887D29">
        <w:rPr>
          <w:rFonts w:ascii="Times New Roman" w:hAnsi="Times New Roman" w:cs="Times New Roman"/>
          <w:sz w:val="24"/>
          <w:szCs w:val="24"/>
        </w:rPr>
        <w:t xml:space="preserve">egyei Kormányhivatal Törvényességi Felügyeleti Osztálya részére a Nemzeti jogszabálytár felületén keresztül megküldi a jegyzőkönyveket. </w:t>
      </w:r>
    </w:p>
    <w:p w:rsidR="004E0FE7" w:rsidRPr="00887D29" w:rsidRDefault="004E0FE7" w:rsidP="004E67A4">
      <w:pPr>
        <w:pStyle w:val="Listaszerbekezds"/>
        <w:spacing w:after="0" w:line="240" w:lineRule="auto"/>
        <w:rPr>
          <w:rFonts w:ascii="Times New Roman" w:hAnsi="Times New Roman" w:cs="Times New Roman"/>
          <w:sz w:val="24"/>
          <w:szCs w:val="24"/>
        </w:rPr>
      </w:pPr>
    </w:p>
    <w:p w:rsidR="00446A31" w:rsidRPr="00887D29" w:rsidRDefault="004E0FE7" w:rsidP="00AD1C10">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Képviselő-</w:t>
      </w:r>
      <w:r w:rsidR="00D76697" w:rsidRPr="00887D29">
        <w:rPr>
          <w:rFonts w:ascii="Times New Roman" w:hAnsi="Times New Roman" w:cs="Times New Roman"/>
          <w:sz w:val="24"/>
          <w:szCs w:val="24"/>
        </w:rPr>
        <w:t xml:space="preserve">testület és </w:t>
      </w:r>
      <w:r w:rsidRPr="00887D29">
        <w:rPr>
          <w:rFonts w:ascii="Times New Roman" w:hAnsi="Times New Roman" w:cs="Times New Roman"/>
          <w:sz w:val="24"/>
          <w:szCs w:val="24"/>
        </w:rPr>
        <w:t xml:space="preserve">a bizottságok üléseiről készült jegyzőkönyveket azok mellékleteivel együtt. </w:t>
      </w:r>
    </w:p>
    <w:p w:rsidR="00446A31" w:rsidRPr="00887D29" w:rsidRDefault="00446A31" w:rsidP="004E67A4">
      <w:pPr>
        <w:spacing w:after="0" w:line="240" w:lineRule="auto"/>
        <w:jc w:val="both"/>
        <w:rPr>
          <w:rFonts w:ascii="Times New Roman" w:hAnsi="Times New Roman" w:cs="Times New Roman"/>
          <w:sz w:val="24"/>
          <w:szCs w:val="24"/>
        </w:rPr>
      </w:pPr>
    </w:p>
    <w:p w:rsidR="00F44D3E" w:rsidRPr="00887D29" w:rsidRDefault="004B73EC"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 Kunszentmiklósi Roma Nemzetiségi Önkormányzat üléseiről készült jegyzőkönyveket mellékleteivel együtt </w:t>
      </w:r>
      <w:r w:rsidR="00A819C3" w:rsidRPr="00887D29">
        <w:rPr>
          <w:rFonts w:ascii="Times New Roman" w:hAnsi="Times New Roman" w:cs="Times New Roman"/>
          <w:sz w:val="24"/>
          <w:szCs w:val="24"/>
        </w:rPr>
        <w:t>megküldésre került a</w:t>
      </w:r>
      <w:r w:rsidRPr="00887D29">
        <w:rPr>
          <w:rFonts w:ascii="Times New Roman" w:hAnsi="Times New Roman" w:cs="Times New Roman"/>
          <w:sz w:val="24"/>
          <w:szCs w:val="24"/>
        </w:rPr>
        <w:t xml:space="preserve"> </w:t>
      </w:r>
      <w:r w:rsidR="00DF7EEE" w:rsidRPr="00887D29">
        <w:rPr>
          <w:rFonts w:ascii="Times New Roman" w:hAnsi="Times New Roman" w:cs="Times New Roman"/>
          <w:sz w:val="24"/>
          <w:szCs w:val="24"/>
        </w:rPr>
        <w:t>Törvényességi Felügyeleti Osztálya részére.</w:t>
      </w:r>
    </w:p>
    <w:p w:rsidR="00DF7EEE" w:rsidRPr="00887D29" w:rsidRDefault="00DF7EEE" w:rsidP="004E67A4">
      <w:pPr>
        <w:pStyle w:val="Listaszerbekezds"/>
        <w:spacing w:after="0" w:line="240" w:lineRule="auto"/>
        <w:rPr>
          <w:rFonts w:ascii="Times New Roman" w:hAnsi="Times New Roman" w:cs="Times New Roman"/>
          <w:sz w:val="24"/>
          <w:szCs w:val="24"/>
        </w:rPr>
      </w:pPr>
    </w:p>
    <w:p w:rsidR="0047058C" w:rsidRPr="00887D29" w:rsidRDefault="00DF7EEE" w:rsidP="004E67A4">
      <w:pPr>
        <w:pStyle w:val="Listaszerbekezds"/>
        <w:numPr>
          <w:ilvl w:val="0"/>
          <w:numId w:val="1"/>
        </w:numPr>
        <w:spacing w:after="0" w:line="240" w:lineRule="auto"/>
        <w:ind w:left="714" w:hanging="357"/>
        <w:jc w:val="both"/>
        <w:rPr>
          <w:rFonts w:ascii="Times New Roman" w:hAnsi="Times New Roman" w:cs="Times New Roman"/>
          <w:sz w:val="24"/>
          <w:szCs w:val="24"/>
        </w:rPr>
      </w:pPr>
      <w:r w:rsidRPr="00887D29">
        <w:rPr>
          <w:rFonts w:ascii="Times New Roman" w:hAnsi="Times New Roman" w:cs="Times New Roman"/>
          <w:sz w:val="24"/>
          <w:szCs w:val="24"/>
        </w:rPr>
        <w:t xml:space="preserve">A Felső-Kiskunsági és </w:t>
      </w:r>
      <w:proofErr w:type="spellStart"/>
      <w:r w:rsidRPr="00887D29">
        <w:rPr>
          <w:rFonts w:ascii="Times New Roman" w:hAnsi="Times New Roman" w:cs="Times New Roman"/>
          <w:sz w:val="24"/>
          <w:szCs w:val="24"/>
        </w:rPr>
        <w:t>Dunamelléki</w:t>
      </w:r>
      <w:proofErr w:type="spellEnd"/>
      <w:r w:rsidRPr="00887D29">
        <w:rPr>
          <w:rFonts w:ascii="Times New Roman" w:hAnsi="Times New Roman" w:cs="Times New Roman"/>
          <w:sz w:val="24"/>
          <w:szCs w:val="24"/>
        </w:rPr>
        <w:t xml:space="preserve"> Többcélú Kistérségi társulás Pénzügyi Bizottsága és Társulása üléseiről készült jegyzőköny</w:t>
      </w:r>
      <w:r w:rsidR="00A819C3" w:rsidRPr="00887D29">
        <w:rPr>
          <w:rFonts w:ascii="Times New Roman" w:hAnsi="Times New Roman" w:cs="Times New Roman"/>
          <w:sz w:val="24"/>
          <w:szCs w:val="24"/>
        </w:rPr>
        <w:t>v mellékleteivel együtt megküldésre került a Törvényességi Felügyeleti Osztálya részére.</w:t>
      </w:r>
    </w:p>
    <w:p w:rsidR="0047058C" w:rsidRPr="00887D29" w:rsidRDefault="0047058C" w:rsidP="004E67A4">
      <w:pPr>
        <w:spacing w:after="0" w:line="240" w:lineRule="auto"/>
        <w:jc w:val="both"/>
        <w:rPr>
          <w:rFonts w:ascii="Times New Roman" w:hAnsi="Times New Roman" w:cs="Times New Roman"/>
          <w:sz w:val="24"/>
          <w:szCs w:val="24"/>
        </w:rPr>
      </w:pPr>
    </w:p>
    <w:p w:rsidR="00DF7EEE" w:rsidRPr="00887D29" w:rsidRDefault="00A819C3"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A Titkárság ellátja a Nemzeti Jogszabálytár felületén az önkormányzati rendeletek feltöltését</w:t>
      </w:r>
      <w:r w:rsidR="00F24C47" w:rsidRPr="00887D29">
        <w:rPr>
          <w:rFonts w:ascii="Times New Roman" w:hAnsi="Times New Roman" w:cs="Times New Roman"/>
          <w:sz w:val="24"/>
          <w:szCs w:val="24"/>
        </w:rPr>
        <w:t xml:space="preserve">, publikálását, az egységes szerkezetű önkormányzati rendeletek feltöltését, publikálását, a kapcsolatos </w:t>
      </w:r>
      <w:r w:rsidR="006D37DF" w:rsidRPr="00887D29">
        <w:rPr>
          <w:rFonts w:ascii="Times New Roman" w:hAnsi="Times New Roman" w:cs="Times New Roman"/>
          <w:sz w:val="24"/>
          <w:szCs w:val="24"/>
        </w:rPr>
        <w:t xml:space="preserve">feladatokat. </w:t>
      </w:r>
    </w:p>
    <w:p w:rsidR="0047058C" w:rsidRPr="00887D29" w:rsidRDefault="0047058C" w:rsidP="004E67A4">
      <w:pPr>
        <w:pStyle w:val="Listaszerbekezds"/>
        <w:spacing w:after="0" w:line="240" w:lineRule="auto"/>
        <w:jc w:val="both"/>
        <w:rPr>
          <w:rFonts w:ascii="Times New Roman" w:hAnsi="Times New Roman" w:cs="Times New Roman"/>
          <w:sz w:val="24"/>
          <w:szCs w:val="24"/>
        </w:rPr>
      </w:pPr>
    </w:p>
    <w:p w:rsidR="0047058C" w:rsidRPr="00887D29" w:rsidRDefault="006D37DF" w:rsidP="004E67A4">
      <w:pPr>
        <w:pStyle w:val="Listaszerbekezds"/>
        <w:numPr>
          <w:ilvl w:val="0"/>
          <w:numId w:val="1"/>
        </w:numPr>
        <w:spacing w:after="0" w:line="240" w:lineRule="auto"/>
        <w:ind w:left="714" w:hanging="357"/>
        <w:jc w:val="both"/>
        <w:rPr>
          <w:rFonts w:ascii="Times New Roman" w:hAnsi="Times New Roman" w:cs="Times New Roman"/>
          <w:sz w:val="24"/>
          <w:szCs w:val="24"/>
        </w:rPr>
      </w:pPr>
      <w:r w:rsidRPr="00887D29">
        <w:rPr>
          <w:rFonts w:ascii="Times New Roman" w:hAnsi="Times New Roman" w:cs="Times New Roman"/>
          <w:sz w:val="24"/>
          <w:szCs w:val="24"/>
        </w:rPr>
        <w:lastRenderedPageBreak/>
        <w:t xml:space="preserve">A Titkárság ellátja a BAKÉR Nonprofit Kft. Felügyelő Bizottsága üléseinek jegyzőkönyve elkészítésével kapcsolatos feladatokat. </w:t>
      </w:r>
    </w:p>
    <w:p w:rsidR="0047058C" w:rsidRPr="00887D29" w:rsidRDefault="0047058C" w:rsidP="004E67A4">
      <w:pPr>
        <w:spacing w:after="0" w:line="240" w:lineRule="auto"/>
        <w:jc w:val="both"/>
        <w:rPr>
          <w:rFonts w:ascii="Times New Roman" w:hAnsi="Times New Roman" w:cs="Times New Roman"/>
          <w:sz w:val="24"/>
          <w:szCs w:val="24"/>
        </w:rPr>
      </w:pPr>
    </w:p>
    <w:p w:rsidR="004E67A4" w:rsidRPr="00887D29" w:rsidRDefault="006D37DF" w:rsidP="004E67A4">
      <w:pPr>
        <w:pStyle w:val="Listaszerbekezds"/>
        <w:numPr>
          <w:ilvl w:val="0"/>
          <w:numId w:val="1"/>
        </w:numPr>
        <w:spacing w:after="0" w:line="240" w:lineRule="auto"/>
        <w:jc w:val="both"/>
        <w:rPr>
          <w:rFonts w:ascii="Times New Roman" w:hAnsi="Times New Roman" w:cs="Times New Roman"/>
          <w:sz w:val="24"/>
          <w:szCs w:val="24"/>
        </w:rPr>
      </w:pPr>
      <w:r w:rsidRPr="00887D29">
        <w:rPr>
          <w:rFonts w:ascii="Times New Roman" w:hAnsi="Times New Roman" w:cs="Times New Roman"/>
          <w:sz w:val="24"/>
          <w:szCs w:val="24"/>
        </w:rPr>
        <w:t xml:space="preserve">A Titkárság készíti a Képviselő-testület </w:t>
      </w:r>
      <w:r w:rsidR="001E39DE" w:rsidRPr="00887D29">
        <w:rPr>
          <w:rFonts w:ascii="Times New Roman" w:hAnsi="Times New Roman" w:cs="Times New Roman"/>
          <w:sz w:val="24"/>
          <w:szCs w:val="24"/>
        </w:rPr>
        <w:t xml:space="preserve">soron következő ülésére a lejárt határidejű határozatok végrehajtásáról és az átruházott hatáskörben hozott döntésekről, a Tájékoztatót </w:t>
      </w:r>
      <w:r w:rsidR="008526A0" w:rsidRPr="00887D29">
        <w:rPr>
          <w:rFonts w:ascii="Times New Roman" w:hAnsi="Times New Roman" w:cs="Times New Roman"/>
          <w:sz w:val="24"/>
          <w:szCs w:val="24"/>
        </w:rPr>
        <w:t>a zárt ülésen hozott határozatokról szóló Beszámolót.</w:t>
      </w:r>
    </w:p>
    <w:p w:rsidR="004E67A4" w:rsidRPr="00887D29" w:rsidRDefault="004E67A4" w:rsidP="004E67A4">
      <w:pPr>
        <w:pStyle w:val="Listaszerbekezds"/>
        <w:spacing w:after="0" w:line="240" w:lineRule="auto"/>
        <w:jc w:val="both"/>
        <w:rPr>
          <w:rFonts w:ascii="Times New Roman" w:hAnsi="Times New Roman" w:cs="Times New Roman"/>
          <w:sz w:val="24"/>
          <w:szCs w:val="24"/>
        </w:rPr>
      </w:pPr>
    </w:p>
    <w:p w:rsidR="00AE318F" w:rsidRPr="00887D29" w:rsidRDefault="0047058C" w:rsidP="004E67A4">
      <w:pPr>
        <w:pStyle w:val="Listaszerbekezds"/>
        <w:spacing w:after="0" w:line="240" w:lineRule="auto"/>
        <w:ind w:left="0"/>
        <w:jc w:val="both"/>
        <w:rPr>
          <w:rFonts w:ascii="Times New Roman" w:hAnsi="Times New Roman" w:cs="Times New Roman"/>
          <w:b/>
          <w:sz w:val="24"/>
          <w:szCs w:val="24"/>
          <w:u w:val="single"/>
        </w:rPr>
      </w:pPr>
      <w:r w:rsidRPr="00887D29">
        <w:rPr>
          <w:rFonts w:ascii="Times New Roman" w:hAnsi="Times New Roman" w:cs="Times New Roman"/>
          <w:b/>
          <w:sz w:val="24"/>
          <w:szCs w:val="24"/>
          <w:u w:val="single"/>
        </w:rPr>
        <w:t>Egyéb f</w:t>
      </w:r>
      <w:r w:rsidR="00AE318F" w:rsidRPr="00887D29">
        <w:rPr>
          <w:rFonts w:ascii="Times New Roman" w:hAnsi="Times New Roman" w:cs="Times New Roman"/>
          <w:b/>
          <w:sz w:val="24"/>
          <w:szCs w:val="24"/>
          <w:u w:val="single"/>
        </w:rPr>
        <w:t xml:space="preserve">eladatok: </w:t>
      </w:r>
    </w:p>
    <w:p w:rsidR="0047058C" w:rsidRPr="00887D29" w:rsidRDefault="0047058C" w:rsidP="004C492B">
      <w:pPr>
        <w:pStyle w:val="Listaszerbekezds"/>
        <w:ind w:left="0"/>
        <w:jc w:val="both"/>
        <w:rPr>
          <w:rFonts w:ascii="Times New Roman" w:hAnsi="Times New Roman" w:cs="Times New Roman"/>
          <w:sz w:val="24"/>
          <w:szCs w:val="24"/>
        </w:rPr>
      </w:pPr>
    </w:p>
    <w:p w:rsidR="00AE318F" w:rsidRPr="00887D29" w:rsidRDefault="00AE318F" w:rsidP="008526A0">
      <w:pPr>
        <w:pStyle w:val="Listaszerbekezds"/>
        <w:jc w:val="both"/>
        <w:rPr>
          <w:rFonts w:ascii="Times New Roman" w:hAnsi="Times New Roman" w:cs="Times New Roman"/>
          <w:sz w:val="24"/>
          <w:szCs w:val="24"/>
        </w:rPr>
      </w:pPr>
      <w:r w:rsidRPr="00887D29">
        <w:rPr>
          <w:rFonts w:ascii="Times New Roman" w:hAnsi="Times New Roman" w:cs="Times New Roman"/>
          <w:sz w:val="24"/>
          <w:szCs w:val="24"/>
        </w:rPr>
        <w:t>- Hulladék</w:t>
      </w:r>
      <w:r w:rsidR="00191C4D" w:rsidRPr="00887D29">
        <w:rPr>
          <w:rFonts w:ascii="Times New Roman" w:hAnsi="Times New Roman" w:cs="Times New Roman"/>
          <w:sz w:val="24"/>
          <w:szCs w:val="24"/>
        </w:rPr>
        <w:t>kezeléssel</w:t>
      </w:r>
      <w:r w:rsidR="003B7187" w:rsidRPr="00887D29">
        <w:rPr>
          <w:rFonts w:ascii="Times New Roman" w:hAnsi="Times New Roman" w:cs="Times New Roman"/>
          <w:sz w:val="24"/>
          <w:szCs w:val="24"/>
        </w:rPr>
        <w:t xml:space="preserve"> kapcsolatos ügyek </w:t>
      </w:r>
    </w:p>
    <w:p w:rsidR="004C492B" w:rsidRPr="00887D29" w:rsidRDefault="00CD20B3" w:rsidP="00CD20B3">
      <w:pPr>
        <w:pStyle w:val="Listaszerbekezds"/>
        <w:jc w:val="both"/>
        <w:rPr>
          <w:rFonts w:ascii="Times New Roman" w:hAnsi="Times New Roman" w:cs="Times New Roman"/>
          <w:sz w:val="24"/>
          <w:szCs w:val="24"/>
        </w:rPr>
      </w:pPr>
      <w:r w:rsidRPr="00887D29">
        <w:rPr>
          <w:rFonts w:ascii="Times New Roman" w:hAnsi="Times New Roman" w:cs="Times New Roman"/>
          <w:sz w:val="24"/>
          <w:szCs w:val="24"/>
        </w:rPr>
        <w:t>- Iktatás</w:t>
      </w:r>
    </w:p>
    <w:p w:rsidR="001A1176" w:rsidRPr="00887D29" w:rsidRDefault="001A1176" w:rsidP="00CD20B3">
      <w:pPr>
        <w:pStyle w:val="Listaszerbekezds"/>
        <w:jc w:val="both"/>
        <w:rPr>
          <w:rFonts w:ascii="Times New Roman" w:hAnsi="Times New Roman" w:cs="Times New Roman"/>
          <w:sz w:val="24"/>
          <w:szCs w:val="24"/>
        </w:rPr>
      </w:pPr>
    </w:p>
    <w:p w:rsidR="00463E9B" w:rsidRPr="00887D29" w:rsidRDefault="00463E9B" w:rsidP="00463E9B">
      <w:pPr>
        <w:pStyle w:val="Listaszerbekezds"/>
        <w:ind w:left="0"/>
        <w:jc w:val="both"/>
        <w:rPr>
          <w:rFonts w:ascii="Times New Roman" w:hAnsi="Times New Roman" w:cs="Times New Roman"/>
          <w:b/>
          <w:sz w:val="24"/>
          <w:szCs w:val="24"/>
          <w:u w:val="single"/>
        </w:rPr>
      </w:pPr>
      <w:r w:rsidRPr="00887D29">
        <w:rPr>
          <w:rFonts w:ascii="Times New Roman" w:hAnsi="Times New Roman" w:cs="Times New Roman"/>
          <w:b/>
          <w:sz w:val="24"/>
          <w:szCs w:val="24"/>
          <w:u w:val="single"/>
        </w:rPr>
        <w:t>2025. évi összefoglaló az informatikai munkáról</w:t>
      </w:r>
    </w:p>
    <w:p w:rsidR="00463E9B" w:rsidRPr="00887D29" w:rsidRDefault="00463E9B" w:rsidP="00463E9B">
      <w:pPr>
        <w:pStyle w:val="Listaszerbekezds"/>
        <w:ind w:left="0"/>
        <w:jc w:val="both"/>
        <w:rPr>
          <w:rFonts w:ascii="Times New Roman" w:hAnsi="Times New Roman" w:cs="Times New Roman"/>
          <w:sz w:val="24"/>
          <w:szCs w:val="24"/>
        </w:rPr>
      </w:pPr>
    </w:p>
    <w:p w:rsidR="00463E9B" w:rsidRPr="00887D29" w:rsidRDefault="00463E9B" w:rsidP="00463E9B">
      <w:pPr>
        <w:spacing w:before="120"/>
        <w:jc w:val="both"/>
        <w:rPr>
          <w:rFonts w:ascii="Times New Roman" w:hAnsi="Times New Roman" w:cs="Times New Roman"/>
          <w:sz w:val="24"/>
          <w:szCs w:val="24"/>
        </w:rPr>
      </w:pPr>
      <w:r w:rsidRPr="00887D29">
        <w:rPr>
          <w:rFonts w:ascii="Times New Roman" w:hAnsi="Times New Roman" w:cs="Times New Roman"/>
          <w:sz w:val="24"/>
          <w:szCs w:val="24"/>
        </w:rPr>
        <w:t>1./ A napi és rendszeres tevékenységek végzése: </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A hivatal számítógéprendszerének szoftver és hardver szintű karbantartása, korszerűsítése, erőforrás kihasználtság javítása.</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 xml:space="preserve">Számítógéppark folyamatos modernizálása, szervizelése, működőképesség szinten tartása. </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Mentés- és alkalmazásszerver menedzselése.</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Testületi ülések informatikai előkészítése és levezetése.</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Elektronikus kommunikációs vonalak kezelése.</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Választással kapcsolatos informatikai feladatok.</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Napi segítségnyújtás az informatikai infrastruktúra hatékonyabb kihasználásához.</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Informatikai beszerzések lebonyolítása.</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ASP integrált hivatali rendszer menedzselése a hivatalban és intézményeiben.</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Adatok feltöltése és megjelenítése a honlapon. Honlap látogatottságának folyamatos vizsgálata.</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Térfigyelő rendszerek működésének ellenőrzése adatok mentése, a fejlesztések megszervezése.</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Pályatokhoz kapcsolódó informatikai fejlesztések folyamatos megvalósítása</w:t>
      </w:r>
    </w:p>
    <w:p w:rsidR="00463E9B" w:rsidRPr="00887D29" w:rsidRDefault="00463E9B" w:rsidP="00463E9B">
      <w:pPr>
        <w:numPr>
          <w:ilvl w:val="0"/>
          <w:numId w:val="18"/>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Társadalmi ünnepek technikai szervezése, hangosítása, a hangosítási eszközök folyamatos korszerűsítése, karbantartása.</w:t>
      </w:r>
    </w:p>
    <w:p w:rsidR="00463E9B" w:rsidRPr="00887D29" w:rsidRDefault="00463E9B" w:rsidP="00463E9B">
      <w:pPr>
        <w:numPr>
          <w:ilvl w:val="0"/>
          <w:numId w:val="17"/>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Katasztrófavédelmi referens feladatai</w:t>
      </w:r>
    </w:p>
    <w:p w:rsidR="00463E9B" w:rsidRPr="00887D29" w:rsidRDefault="00463E9B" w:rsidP="00463E9B">
      <w:pPr>
        <w:numPr>
          <w:ilvl w:val="0"/>
          <w:numId w:val="17"/>
        </w:numPr>
        <w:suppressAutoHyphens/>
        <w:spacing w:before="120" w:after="0" w:line="240" w:lineRule="auto"/>
        <w:jc w:val="both"/>
        <w:rPr>
          <w:rFonts w:ascii="Times New Roman" w:eastAsia="Calibri" w:hAnsi="Times New Roman" w:cs="Times New Roman"/>
          <w:sz w:val="24"/>
          <w:szCs w:val="24"/>
        </w:rPr>
      </w:pPr>
      <w:r w:rsidRPr="00887D29">
        <w:rPr>
          <w:rFonts w:ascii="Times New Roman" w:eastAsia="Calibri" w:hAnsi="Times New Roman" w:cs="Times New Roman"/>
          <w:sz w:val="24"/>
          <w:szCs w:val="24"/>
        </w:rPr>
        <w:t>Honvédelmi referens feladatok</w:t>
      </w:r>
    </w:p>
    <w:p w:rsidR="00EB4F18" w:rsidRPr="00887D29" w:rsidRDefault="00EB4F18" w:rsidP="00EB4F18">
      <w:pPr>
        <w:suppressAutoHyphens/>
        <w:spacing w:before="120" w:after="0" w:line="240" w:lineRule="auto"/>
        <w:ind w:left="360"/>
        <w:jc w:val="both"/>
        <w:rPr>
          <w:rFonts w:ascii="Times New Roman" w:eastAsia="Calibri" w:hAnsi="Times New Roman" w:cs="Times New Roman"/>
          <w:sz w:val="24"/>
          <w:szCs w:val="24"/>
        </w:rPr>
      </w:pPr>
    </w:p>
    <w:p w:rsidR="00A34AA7" w:rsidRPr="00887D29" w:rsidRDefault="00A34AA7" w:rsidP="00EB4F18">
      <w:pPr>
        <w:suppressAutoHyphens/>
        <w:spacing w:before="120" w:after="0" w:line="240" w:lineRule="auto"/>
        <w:ind w:left="360"/>
        <w:jc w:val="both"/>
        <w:rPr>
          <w:rFonts w:ascii="Times New Roman" w:eastAsia="Calibri" w:hAnsi="Times New Roman" w:cs="Times New Roman"/>
          <w:sz w:val="24"/>
          <w:szCs w:val="24"/>
        </w:rPr>
      </w:pPr>
    </w:p>
    <w:p w:rsidR="00A34AA7" w:rsidRDefault="00A34AA7" w:rsidP="00EB4F18">
      <w:pPr>
        <w:suppressAutoHyphens/>
        <w:spacing w:before="120" w:after="0" w:line="240" w:lineRule="auto"/>
        <w:ind w:left="360"/>
        <w:jc w:val="both"/>
        <w:rPr>
          <w:rFonts w:ascii="Times New Roman" w:eastAsia="Calibri" w:hAnsi="Times New Roman" w:cs="Times New Roman"/>
          <w:sz w:val="24"/>
          <w:szCs w:val="24"/>
        </w:rPr>
      </w:pPr>
    </w:p>
    <w:p w:rsidR="00887D29" w:rsidRPr="00887D29" w:rsidRDefault="00887D29" w:rsidP="00EB4F18">
      <w:pPr>
        <w:suppressAutoHyphens/>
        <w:spacing w:before="120" w:after="0" w:line="240" w:lineRule="auto"/>
        <w:ind w:left="360"/>
        <w:jc w:val="both"/>
        <w:rPr>
          <w:rFonts w:ascii="Times New Roman" w:eastAsia="Calibri" w:hAnsi="Times New Roman" w:cs="Times New Roman"/>
          <w:sz w:val="24"/>
          <w:szCs w:val="24"/>
        </w:rPr>
      </w:pPr>
    </w:p>
    <w:p w:rsidR="00EB4F18" w:rsidRPr="00887D29" w:rsidRDefault="00EB4F18" w:rsidP="00EB4F18">
      <w:pPr>
        <w:suppressAutoHyphens/>
        <w:spacing w:before="120" w:after="0" w:line="240" w:lineRule="auto"/>
        <w:jc w:val="both"/>
        <w:rPr>
          <w:rFonts w:ascii="Times New Roman" w:hAnsi="Times New Roman" w:cs="Times New Roman"/>
          <w:sz w:val="24"/>
          <w:szCs w:val="24"/>
        </w:rPr>
      </w:pPr>
    </w:p>
    <w:p w:rsidR="00EB4F18" w:rsidRPr="00887D29" w:rsidRDefault="00EB4F18" w:rsidP="00EB4F18">
      <w:pPr>
        <w:jc w:val="center"/>
        <w:rPr>
          <w:rFonts w:ascii="Times New Roman" w:hAnsi="Times New Roman" w:cs="Times New Roman"/>
          <w:sz w:val="24"/>
          <w:szCs w:val="24"/>
        </w:rPr>
      </w:pPr>
      <w:r w:rsidRPr="00887D29">
        <w:rPr>
          <w:rFonts w:ascii="Times New Roman" w:hAnsi="Times New Roman" w:cs="Times New Roman"/>
          <w:sz w:val="24"/>
          <w:szCs w:val="24"/>
        </w:rPr>
        <w:lastRenderedPageBreak/>
        <w:t>Honlap látogatottsága 202</w:t>
      </w:r>
      <w:r w:rsidR="001B4B20" w:rsidRPr="00887D29">
        <w:rPr>
          <w:rFonts w:ascii="Times New Roman" w:hAnsi="Times New Roman" w:cs="Times New Roman"/>
          <w:sz w:val="24"/>
          <w:szCs w:val="24"/>
        </w:rPr>
        <w:t>5</w:t>
      </w:r>
      <w:r w:rsidRPr="00887D29">
        <w:rPr>
          <w:rFonts w:ascii="Times New Roman" w:hAnsi="Times New Roman" w:cs="Times New Roman"/>
          <w:sz w:val="24"/>
          <w:szCs w:val="24"/>
        </w:rPr>
        <w:t>.</w:t>
      </w:r>
    </w:p>
    <w:p w:rsidR="00EB4F18" w:rsidRPr="00887D29" w:rsidRDefault="00463E9B" w:rsidP="00EB4F18">
      <w:pPr>
        <w:jc w:val="center"/>
        <w:rPr>
          <w:rFonts w:ascii="Times New Roman" w:hAnsi="Times New Roman" w:cs="Times New Roman"/>
          <w:sz w:val="24"/>
          <w:szCs w:val="24"/>
        </w:rPr>
      </w:pPr>
      <w:r w:rsidRPr="00887D29">
        <w:rPr>
          <w:rFonts w:ascii="Times New Roman" w:hAnsi="Times New Roman" w:cs="Times New Roman"/>
          <w:noProof/>
          <w:sz w:val="24"/>
          <w:szCs w:val="24"/>
          <w:lang w:eastAsia="hu-HU"/>
        </w:rPr>
        <w:drawing>
          <wp:inline distT="0" distB="0" distL="0" distR="0" wp14:anchorId="12A62033" wp14:editId="0A2E117B">
            <wp:extent cx="5760720" cy="3885565"/>
            <wp:effectExtent l="0" t="0" r="0" b="635"/>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016B2" w:rsidRPr="00887D29" w:rsidRDefault="00A016B2" w:rsidP="005947F7">
      <w:pPr>
        <w:jc w:val="both"/>
        <w:rPr>
          <w:rFonts w:ascii="Times New Roman" w:hAnsi="Times New Roman" w:cs="Times New Roman"/>
          <w:sz w:val="24"/>
          <w:szCs w:val="24"/>
        </w:rPr>
      </w:pPr>
    </w:p>
    <w:p w:rsidR="00CD20B3" w:rsidRPr="00887D29" w:rsidRDefault="00CD20B3" w:rsidP="005947F7">
      <w:pPr>
        <w:jc w:val="both"/>
        <w:rPr>
          <w:rFonts w:ascii="Times New Roman" w:hAnsi="Times New Roman" w:cs="Times New Roman"/>
          <w:sz w:val="24"/>
          <w:szCs w:val="24"/>
        </w:rPr>
      </w:pPr>
    </w:p>
    <w:p w:rsidR="00B64EBF" w:rsidRPr="00887D29" w:rsidRDefault="005947F7" w:rsidP="005947F7">
      <w:pPr>
        <w:jc w:val="both"/>
        <w:rPr>
          <w:rFonts w:ascii="Times New Roman" w:hAnsi="Times New Roman" w:cs="Times New Roman"/>
          <w:sz w:val="24"/>
          <w:szCs w:val="24"/>
        </w:rPr>
      </w:pPr>
      <w:r w:rsidRPr="00887D29">
        <w:rPr>
          <w:rFonts w:ascii="Times New Roman" w:hAnsi="Times New Roman" w:cs="Times New Roman"/>
          <w:sz w:val="24"/>
          <w:szCs w:val="24"/>
        </w:rPr>
        <w:t>Kunszentmiklós, 202</w:t>
      </w:r>
      <w:r w:rsidR="00621D61" w:rsidRPr="00887D29">
        <w:rPr>
          <w:rFonts w:ascii="Times New Roman" w:hAnsi="Times New Roman" w:cs="Times New Roman"/>
          <w:sz w:val="24"/>
          <w:szCs w:val="24"/>
        </w:rPr>
        <w:t>5</w:t>
      </w:r>
      <w:r w:rsidRPr="00887D29">
        <w:rPr>
          <w:rFonts w:ascii="Times New Roman" w:hAnsi="Times New Roman" w:cs="Times New Roman"/>
          <w:sz w:val="24"/>
          <w:szCs w:val="24"/>
        </w:rPr>
        <w:t xml:space="preserve">. március </w:t>
      </w:r>
      <w:r w:rsidR="00CD20B3" w:rsidRPr="00887D29">
        <w:rPr>
          <w:rFonts w:ascii="Times New Roman" w:hAnsi="Times New Roman" w:cs="Times New Roman"/>
          <w:sz w:val="24"/>
          <w:szCs w:val="24"/>
        </w:rPr>
        <w:t>19</w:t>
      </w:r>
      <w:r w:rsidRPr="00887D29">
        <w:rPr>
          <w:rFonts w:ascii="Times New Roman" w:hAnsi="Times New Roman" w:cs="Times New Roman"/>
          <w:sz w:val="24"/>
          <w:szCs w:val="24"/>
        </w:rPr>
        <w:t xml:space="preserve">. </w:t>
      </w:r>
    </w:p>
    <w:p w:rsidR="000C6E0C" w:rsidRPr="00887D29" w:rsidRDefault="000C6E0C" w:rsidP="005947F7">
      <w:pPr>
        <w:jc w:val="both"/>
        <w:rPr>
          <w:rFonts w:ascii="Times New Roman" w:hAnsi="Times New Roman" w:cs="Times New Roman"/>
          <w:sz w:val="24"/>
          <w:szCs w:val="24"/>
        </w:rPr>
      </w:pPr>
    </w:p>
    <w:p w:rsidR="000C6E0C" w:rsidRPr="00887D29" w:rsidRDefault="000C6E0C" w:rsidP="000C6E0C">
      <w:pPr>
        <w:spacing w:after="0" w:line="240" w:lineRule="auto"/>
        <w:jc w:val="center"/>
        <w:rPr>
          <w:rFonts w:ascii="Times New Roman" w:hAnsi="Times New Roman" w:cs="Times New Roman"/>
          <w:sz w:val="24"/>
          <w:szCs w:val="24"/>
        </w:rPr>
      </w:pPr>
      <w:r w:rsidRPr="00887D29">
        <w:rPr>
          <w:rFonts w:ascii="Times New Roman" w:hAnsi="Times New Roman" w:cs="Times New Roman"/>
          <w:sz w:val="24"/>
          <w:szCs w:val="24"/>
        </w:rPr>
        <w:t xml:space="preserve">                                                                                 </w:t>
      </w:r>
      <w:r w:rsidR="0090495A" w:rsidRPr="00887D29">
        <w:rPr>
          <w:rFonts w:ascii="Times New Roman" w:hAnsi="Times New Roman" w:cs="Times New Roman"/>
          <w:sz w:val="24"/>
          <w:szCs w:val="24"/>
        </w:rPr>
        <w:t xml:space="preserve">    </w:t>
      </w:r>
      <w:r w:rsidRPr="00887D29">
        <w:rPr>
          <w:rFonts w:ascii="Times New Roman" w:hAnsi="Times New Roman" w:cs="Times New Roman"/>
          <w:sz w:val="24"/>
          <w:szCs w:val="24"/>
        </w:rPr>
        <w:t xml:space="preserve"> </w:t>
      </w:r>
      <w:r w:rsidR="00A34AA7" w:rsidRPr="00887D29">
        <w:rPr>
          <w:rFonts w:ascii="Times New Roman" w:hAnsi="Times New Roman" w:cs="Times New Roman"/>
          <w:sz w:val="24"/>
          <w:szCs w:val="24"/>
        </w:rPr>
        <w:t>Károlyi Mónika Katalin</w:t>
      </w:r>
      <w:r w:rsidRPr="00887D29">
        <w:rPr>
          <w:rFonts w:ascii="Times New Roman" w:hAnsi="Times New Roman" w:cs="Times New Roman"/>
          <w:sz w:val="24"/>
          <w:szCs w:val="24"/>
        </w:rPr>
        <w:t xml:space="preserve"> </w:t>
      </w:r>
    </w:p>
    <w:p w:rsidR="000C6E0C" w:rsidRPr="00887D29" w:rsidRDefault="000C6E0C" w:rsidP="000C6E0C">
      <w:pPr>
        <w:spacing w:after="0" w:line="240" w:lineRule="auto"/>
        <w:jc w:val="center"/>
        <w:rPr>
          <w:rFonts w:ascii="Times New Roman" w:hAnsi="Times New Roman" w:cs="Times New Roman"/>
          <w:sz w:val="24"/>
          <w:szCs w:val="24"/>
        </w:rPr>
      </w:pPr>
      <w:r w:rsidRPr="00887D29">
        <w:rPr>
          <w:rFonts w:ascii="Times New Roman" w:hAnsi="Times New Roman" w:cs="Times New Roman"/>
          <w:sz w:val="24"/>
          <w:szCs w:val="24"/>
        </w:rPr>
        <w:t xml:space="preserve">                                                                                 </w:t>
      </w:r>
      <w:proofErr w:type="gramStart"/>
      <w:r w:rsidR="00A34AA7" w:rsidRPr="00887D29">
        <w:rPr>
          <w:rFonts w:ascii="Times New Roman" w:hAnsi="Times New Roman" w:cs="Times New Roman"/>
          <w:sz w:val="24"/>
          <w:szCs w:val="24"/>
        </w:rPr>
        <w:t>jegyző</w:t>
      </w:r>
      <w:proofErr w:type="gramEnd"/>
    </w:p>
    <w:sectPr w:rsidR="000C6E0C" w:rsidRPr="00887D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C57A2"/>
    <w:multiLevelType w:val="hybridMultilevel"/>
    <w:tmpl w:val="9A02DD00"/>
    <w:lvl w:ilvl="0" w:tplc="8566082A">
      <w:start w:val="18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4B66A71"/>
    <w:multiLevelType w:val="hybridMultilevel"/>
    <w:tmpl w:val="D12C28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58D1D5E"/>
    <w:multiLevelType w:val="hybridMultilevel"/>
    <w:tmpl w:val="D7C064CC"/>
    <w:lvl w:ilvl="0" w:tplc="1562A0D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6645C02"/>
    <w:multiLevelType w:val="hybridMultilevel"/>
    <w:tmpl w:val="E222BD28"/>
    <w:lvl w:ilvl="0" w:tplc="8AA0C268">
      <w:start w:val="1"/>
      <w:numFmt w:val="bullet"/>
      <w:lvlText w:val="-"/>
      <w:lvlJc w:val="left"/>
      <w:pPr>
        <w:ind w:left="360" w:hanging="360"/>
      </w:pPr>
      <w:rPr>
        <w:rFonts w:ascii="Times New Roman" w:eastAsia="Times New Roman" w:hAnsi="Times New Roman" w:cs="Times New Roman"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nsid w:val="0D24596E"/>
    <w:multiLevelType w:val="hybridMultilevel"/>
    <w:tmpl w:val="366AE556"/>
    <w:lvl w:ilvl="0" w:tplc="8AA0C268">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nsid w:val="0FA44004"/>
    <w:multiLevelType w:val="multilevel"/>
    <w:tmpl w:val="1980A9E2"/>
    <w:styleLink w:val="WWNum11"/>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6">
    <w:nsid w:val="2D5312D4"/>
    <w:multiLevelType w:val="hybridMultilevel"/>
    <w:tmpl w:val="0DF0314E"/>
    <w:lvl w:ilvl="0" w:tplc="5F3E5E38">
      <w:start w:val="2"/>
      <w:numFmt w:val="bullet"/>
      <w:lvlText w:val="-"/>
      <w:lvlJc w:val="left"/>
      <w:pPr>
        <w:ind w:left="720" w:hanging="360"/>
      </w:pPr>
      <w:rPr>
        <w:rFonts w:ascii="Garamond" w:eastAsia="Lucida Sans Unicode" w:hAnsi="Garamond"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
    <w:nsid w:val="2F4406A3"/>
    <w:multiLevelType w:val="hybridMultilevel"/>
    <w:tmpl w:val="D33ACED6"/>
    <w:lvl w:ilvl="0" w:tplc="D67CCA9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09B7945"/>
    <w:multiLevelType w:val="multilevel"/>
    <w:tmpl w:val="4A6219A8"/>
    <w:styleLink w:val="WWNum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343E7420"/>
    <w:multiLevelType w:val="hybridMultilevel"/>
    <w:tmpl w:val="478429D8"/>
    <w:lvl w:ilvl="0" w:tplc="E57EA9FA">
      <w:start w:val="202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10">
    <w:nsid w:val="38C05A97"/>
    <w:multiLevelType w:val="hybridMultilevel"/>
    <w:tmpl w:val="0B4EF5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DF35AB6"/>
    <w:multiLevelType w:val="hybridMultilevel"/>
    <w:tmpl w:val="EED62DDA"/>
    <w:lvl w:ilvl="0" w:tplc="DA604824">
      <w:start w:val="1"/>
      <w:numFmt w:val="upperRoman"/>
      <w:lvlText w:val="%1."/>
      <w:lvlJc w:val="left"/>
      <w:pPr>
        <w:ind w:left="1080" w:hanging="720"/>
      </w:pPr>
      <w:rPr>
        <w:rFonts w:hint="default"/>
        <w:b/>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457C6451"/>
    <w:multiLevelType w:val="hybridMultilevel"/>
    <w:tmpl w:val="1AB4BFD6"/>
    <w:lvl w:ilvl="0" w:tplc="040E0015">
      <w:start w:val="1"/>
      <w:numFmt w:val="upperLetter"/>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4A9F0C96"/>
    <w:multiLevelType w:val="hybridMultilevel"/>
    <w:tmpl w:val="9D6A9A96"/>
    <w:lvl w:ilvl="0" w:tplc="8AA0C268">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5A6A6C4B"/>
    <w:multiLevelType w:val="hybridMultilevel"/>
    <w:tmpl w:val="563E24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5DAC498D"/>
    <w:multiLevelType w:val="hybridMultilevel"/>
    <w:tmpl w:val="A2A623DA"/>
    <w:lvl w:ilvl="0" w:tplc="5A307A4E">
      <w:start w:val="17"/>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nsid w:val="66E66064"/>
    <w:multiLevelType w:val="hybridMultilevel"/>
    <w:tmpl w:val="814E09B6"/>
    <w:lvl w:ilvl="0" w:tplc="74962CAE">
      <w:start w:val="1"/>
      <w:numFmt w:val="upperRoman"/>
      <w:lvlText w:val="%1."/>
      <w:lvlJc w:val="left"/>
      <w:pPr>
        <w:tabs>
          <w:tab w:val="num" w:pos="1080"/>
        </w:tabs>
        <w:ind w:left="1080" w:hanging="72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7">
    <w:nsid w:val="6CED7D49"/>
    <w:multiLevelType w:val="hybridMultilevel"/>
    <w:tmpl w:val="9BB892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76630785"/>
    <w:multiLevelType w:val="hybridMultilevel"/>
    <w:tmpl w:val="71E49BC8"/>
    <w:lvl w:ilvl="0" w:tplc="BC5465A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4"/>
  </w:num>
  <w:num w:numId="4">
    <w:abstractNumId w:val="12"/>
  </w:num>
  <w:num w:numId="5">
    <w:abstractNumId w:val="17"/>
  </w:num>
  <w:num w:numId="6">
    <w:abstractNumId w:val="1"/>
  </w:num>
  <w:num w:numId="7">
    <w:abstractNumId w:val="18"/>
  </w:num>
  <w:num w:numId="8">
    <w:abstractNumId w:val="13"/>
  </w:num>
  <w:num w:numId="9">
    <w:abstractNumId w:val="8"/>
  </w:num>
  <w:num w:numId="10">
    <w:abstractNumId w:val="5"/>
  </w:num>
  <w:num w:numId="11">
    <w:abstractNumId w:val="5"/>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3"/>
  </w:num>
  <w:num w:numId="17">
    <w:abstractNumId w:val="4"/>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5"/>
  </w:num>
  <w:num w:numId="21">
    <w:abstractNumId w:val="16"/>
  </w:num>
  <w:num w:numId="22">
    <w:abstractNumId w:val="7"/>
  </w:num>
  <w:num w:numId="23">
    <w:abstractNumId w:val="5"/>
  </w:num>
  <w:num w:numId="24">
    <w:abstractNumId w:val="9"/>
  </w:num>
  <w:num w:numId="25">
    <w:abstractNumId w:val="13"/>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0"/>
  </w:num>
  <w:num w:numId="29">
    <w:abstractNumId w:val="6"/>
  </w:num>
  <w:num w:numId="30">
    <w:abstractNumId w:val="15"/>
  </w:num>
  <w:num w:numId="31">
    <w:abstractNumId w:val="1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034"/>
    <w:rsid w:val="000100C5"/>
    <w:rsid w:val="000129D1"/>
    <w:rsid w:val="00021336"/>
    <w:rsid w:val="00023113"/>
    <w:rsid w:val="00024638"/>
    <w:rsid w:val="00025F93"/>
    <w:rsid w:val="0004492B"/>
    <w:rsid w:val="0005020E"/>
    <w:rsid w:val="000565A5"/>
    <w:rsid w:val="0006068D"/>
    <w:rsid w:val="00066A08"/>
    <w:rsid w:val="00067E5C"/>
    <w:rsid w:val="00070BC2"/>
    <w:rsid w:val="00074794"/>
    <w:rsid w:val="00086C26"/>
    <w:rsid w:val="00090491"/>
    <w:rsid w:val="000949A7"/>
    <w:rsid w:val="000A0190"/>
    <w:rsid w:val="000A6657"/>
    <w:rsid w:val="000A66B1"/>
    <w:rsid w:val="000A6EF8"/>
    <w:rsid w:val="000B44F7"/>
    <w:rsid w:val="000C2152"/>
    <w:rsid w:val="000C6913"/>
    <w:rsid w:val="000C6E0C"/>
    <w:rsid w:val="000D0BA8"/>
    <w:rsid w:val="000D561D"/>
    <w:rsid w:val="000E4216"/>
    <w:rsid w:val="000E586E"/>
    <w:rsid w:val="00100E4E"/>
    <w:rsid w:val="001025F0"/>
    <w:rsid w:val="001033B3"/>
    <w:rsid w:val="001140EB"/>
    <w:rsid w:val="00116E7B"/>
    <w:rsid w:val="00121F9A"/>
    <w:rsid w:val="00127428"/>
    <w:rsid w:val="00132907"/>
    <w:rsid w:val="00132D0A"/>
    <w:rsid w:val="00173AEB"/>
    <w:rsid w:val="00177982"/>
    <w:rsid w:val="001843D6"/>
    <w:rsid w:val="00185B59"/>
    <w:rsid w:val="00191C4D"/>
    <w:rsid w:val="00195A6A"/>
    <w:rsid w:val="001A1176"/>
    <w:rsid w:val="001A5EE6"/>
    <w:rsid w:val="001A797F"/>
    <w:rsid w:val="001B08EC"/>
    <w:rsid w:val="001B3E49"/>
    <w:rsid w:val="001B4B20"/>
    <w:rsid w:val="001C65F8"/>
    <w:rsid w:val="001D64FB"/>
    <w:rsid w:val="001E39DE"/>
    <w:rsid w:val="001F44D0"/>
    <w:rsid w:val="001F6AF8"/>
    <w:rsid w:val="001F6B12"/>
    <w:rsid w:val="00222C83"/>
    <w:rsid w:val="00224A72"/>
    <w:rsid w:val="00233193"/>
    <w:rsid w:val="00235D64"/>
    <w:rsid w:val="00246D0B"/>
    <w:rsid w:val="002616D2"/>
    <w:rsid w:val="00266ECF"/>
    <w:rsid w:val="002706DD"/>
    <w:rsid w:val="002801CF"/>
    <w:rsid w:val="002A7402"/>
    <w:rsid w:val="002B298F"/>
    <w:rsid w:val="002B7B0C"/>
    <w:rsid w:val="002C4C71"/>
    <w:rsid w:val="002D1EA0"/>
    <w:rsid w:val="002F79C6"/>
    <w:rsid w:val="003040B4"/>
    <w:rsid w:val="00306742"/>
    <w:rsid w:val="003105D0"/>
    <w:rsid w:val="00314041"/>
    <w:rsid w:val="00316221"/>
    <w:rsid w:val="00322794"/>
    <w:rsid w:val="0033433F"/>
    <w:rsid w:val="0036293E"/>
    <w:rsid w:val="00381484"/>
    <w:rsid w:val="003924EA"/>
    <w:rsid w:val="003B7102"/>
    <w:rsid w:val="003B7187"/>
    <w:rsid w:val="003C0FA2"/>
    <w:rsid w:val="003D5389"/>
    <w:rsid w:val="003E2901"/>
    <w:rsid w:val="003E4460"/>
    <w:rsid w:val="00404183"/>
    <w:rsid w:val="004271E6"/>
    <w:rsid w:val="00430C5A"/>
    <w:rsid w:val="00433FF7"/>
    <w:rsid w:val="00434FB7"/>
    <w:rsid w:val="004430A2"/>
    <w:rsid w:val="0044682B"/>
    <w:rsid w:val="00446A31"/>
    <w:rsid w:val="00463E9B"/>
    <w:rsid w:val="0047058C"/>
    <w:rsid w:val="00484EFA"/>
    <w:rsid w:val="00486BA1"/>
    <w:rsid w:val="00496C21"/>
    <w:rsid w:val="004A2E66"/>
    <w:rsid w:val="004B403E"/>
    <w:rsid w:val="004B73EC"/>
    <w:rsid w:val="004C1560"/>
    <w:rsid w:val="004C178E"/>
    <w:rsid w:val="004C492B"/>
    <w:rsid w:val="004D3475"/>
    <w:rsid w:val="004D42C5"/>
    <w:rsid w:val="004D7034"/>
    <w:rsid w:val="004E0FE7"/>
    <w:rsid w:val="004E32D3"/>
    <w:rsid w:val="004E67A4"/>
    <w:rsid w:val="004F0294"/>
    <w:rsid w:val="00513870"/>
    <w:rsid w:val="0052200E"/>
    <w:rsid w:val="005302B6"/>
    <w:rsid w:val="00537F08"/>
    <w:rsid w:val="005404C7"/>
    <w:rsid w:val="00540900"/>
    <w:rsid w:val="00557F49"/>
    <w:rsid w:val="00560ED9"/>
    <w:rsid w:val="005707A1"/>
    <w:rsid w:val="00570BAC"/>
    <w:rsid w:val="00575410"/>
    <w:rsid w:val="005838D5"/>
    <w:rsid w:val="00586DDE"/>
    <w:rsid w:val="005947F7"/>
    <w:rsid w:val="00596D65"/>
    <w:rsid w:val="005A202C"/>
    <w:rsid w:val="005A4286"/>
    <w:rsid w:val="005A4D88"/>
    <w:rsid w:val="005A7A8D"/>
    <w:rsid w:val="005E796E"/>
    <w:rsid w:val="005F1F18"/>
    <w:rsid w:val="005F3EE0"/>
    <w:rsid w:val="005F7463"/>
    <w:rsid w:val="0060592A"/>
    <w:rsid w:val="00606515"/>
    <w:rsid w:val="0060675D"/>
    <w:rsid w:val="00612C1C"/>
    <w:rsid w:val="00613BAB"/>
    <w:rsid w:val="00621D61"/>
    <w:rsid w:val="00623798"/>
    <w:rsid w:val="00631829"/>
    <w:rsid w:val="006410DA"/>
    <w:rsid w:val="00646022"/>
    <w:rsid w:val="006463A4"/>
    <w:rsid w:val="00652FB4"/>
    <w:rsid w:val="00662D97"/>
    <w:rsid w:val="0067450F"/>
    <w:rsid w:val="00677D67"/>
    <w:rsid w:val="00683738"/>
    <w:rsid w:val="00695ABC"/>
    <w:rsid w:val="00695FEC"/>
    <w:rsid w:val="006A058A"/>
    <w:rsid w:val="006C1D56"/>
    <w:rsid w:val="006C4336"/>
    <w:rsid w:val="006D37DF"/>
    <w:rsid w:val="006E0D32"/>
    <w:rsid w:val="006F0999"/>
    <w:rsid w:val="00700B53"/>
    <w:rsid w:val="00707B75"/>
    <w:rsid w:val="00712625"/>
    <w:rsid w:val="0071338A"/>
    <w:rsid w:val="00714342"/>
    <w:rsid w:val="007168A0"/>
    <w:rsid w:val="007206AD"/>
    <w:rsid w:val="0072254D"/>
    <w:rsid w:val="00724C3D"/>
    <w:rsid w:val="007263A1"/>
    <w:rsid w:val="007324FA"/>
    <w:rsid w:val="007325F8"/>
    <w:rsid w:val="00736E1E"/>
    <w:rsid w:val="0073710A"/>
    <w:rsid w:val="007374ED"/>
    <w:rsid w:val="00740D8B"/>
    <w:rsid w:val="0074173A"/>
    <w:rsid w:val="00745D79"/>
    <w:rsid w:val="00756AFD"/>
    <w:rsid w:val="00760BEE"/>
    <w:rsid w:val="00773659"/>
    <w:rsid w:val="00774F0A"/>
    <w:rsid w:val="0077767B"/>
    <w:rsid w:val="00777BC8"/>
    <w:rsid w:val="007845EE"/>
    <w:rsid w:val="007A3C5D"/>
    <w:rsid w:val="007B4C88"/>
    <w:rsid w:val="007C057C"/>
    <w:rsid w:val="007C3291"/>
    <w:rsid w:val="007D03C5"/>
    <w:rsid w:val="007D3517"/>
    <w:rsid w:val="007D45EF"/>
    <w:rsid w:val="007E4B45"/>
    <w:rsid w:val="007E65E2"/>
    <w:rsid w:val="007F05BE"/>
    <w:rsid w:val="007F2ED9"/>
    <w:rsid w:val="007F3A37"/>
    <w:rsid w:val="007F4719"/>
    <w:rsid w:val="007F7434"/>
    <w:rsid w:val="007F7871"/>
    <w:rsid w:val="00800B7D"/>
    <w:rsid w:val="00804B30"/>
    <w:rsid w:val="00822F35"/>
    <w:rsid w:val="008263EB"/>
    <w:rsid w:val="008349E5"/>
    <w:rsid w:val="00846837"/>
    <w:rsid w:val="00846E8A"/>
    <w:rsid w:val="008526A0"/>
    <w:rsid w:val="00853527"/>
    <w:rsid w:val="0085749B"/>
    <w:rsid w:val="00873476"/>
    <w:rsid w:val="00874FE8"/>
    <w:rsid w:val="00887D29"/>
    <w:rsid w:val="008A17D3"/>
    <w:rsid w:val="008B093A"/>
    <w:rsid w:val="008C2A01"/>
    <w:rsid w:val="008C5459"/>
    <w:rsid w:val="008D36B0"/>
    <w:rsid w:val="008E0F4A"/>
    <w:rsid w:val="008E71FA"/>
    <w:rsid w:val="008E794A"/>
    <w:rsid w:val="008E7ED8"/>
    <w:rsid w:val="0090495A"/>
    <w:rsid w:val="0091560F"/>
    <w:rsid w:val="00915D22"/>
    <w:rsid w:val="00917507"/>
    <w:rsid w:val="0092357A"/>
    <w:rsid w:val="00931983"/>
    <w:rsid w:val="0093320B"/>
    <w:rsid w:val="00940363"/>
    <w:rsid w:val="009465A9"/>
    <w:rsid w:val="00946E54"/>
    <w:rsid w:val="0095753B"/>
    <w:rsid w:val="0096783D"/>
    <w:rsid w:val="00971BBF"/>
    <w:rsid w:val="0097342F"/>
    <w:rsid w:val="009762B4"/>
    <w:rsid w:val="009776C7"/>
    <w:rsid w:val="00982AE4"/>
    <w:rsid w:val="009847D6"/>
    <w:rsid w:val="00995BDB"/>
    <w:rsid w:val="009B09C4"/>
    <w:rsid w:val="009B5027"/>
    <w:rsid w:val="009C21B9"/>
    <w:rsid w:val="009C6CD2"/>
    <w:rsid w:val="009D1FF1"/>
    <w:rsid w:val="009D2947"/>
    <w:rsid w:val="009F32EA"/>
    <w:rsid w:val="00A0081D"/>
    <w:rsid w:val="00A00ACF"/>
    <w:rsid w:val="00A016B2"/>
    <w:rsid w:val="00A071CF"/>
    <w:rsid w:val="00A17CFD"/>
    <w:rsid w:val="00A17EF6"/>
    <w:rsid w:val="00A30971"/>
    <w:rsid w:val="00A322C7"/>
    <w:rsid w:val="00A34AA7"/>
    <w:rsid w:val="00A4296D"/>
    <w:rsid w:val="00A50B2C"/>
    <w:rsid w:val="00A56327"/>
    <w:rsid w:val="00A72D3C"/>
    <w:rsid w:val="00A74027"/>
    <w:rsid w:val="00A80D49"/>
    <w:rsid w:val="00A819C3"/>
    <w:rsid w:val="00A85D3B"/>
    <w:rsid w:val="00A945B3"/>
    <w:rsid w:val="00AA1B1B"/>
    <w:rsid w:val="00AA3CF3"/>
    <w:rsid w:val="00AC16C7"/>
    <w:rsid w:val="00AC6110"/>
    <w:rsid w:val="00AC79F0"/>
    <w:rsid w:val="00AC7D69"/>
    <w:rsid w:val="00AD1C10"/>
    <w:rsid w:val="00AD2ED9"/>
    <w:rsid w:val="00AE318F"/>
    <w:rsid w:val="00B05D2D"/>
    <w:rsid w:val="00B07E20"/>
    <w:rsid w:val="00B21387"/>
    <w:rsid w:val="00B2234A"/>
    <w:rsid w:val="00B57C37"/>
    <w:rsid w:val="00B60543"/>
    <w:rsid w:val="00B64EBF"/>
    <w:rsid w:val="00B75BDA"/>
    <w:rsid w:val="00B83DFF"/>
    <w:rsid w:val="00B8472A"/>
    <w:rsid w:val="00B84D22"/>
    <w:rsid w:val="00B97E23"/>
    <w:rsid w:val="00BA10A6"/>
    <w:rsid w:val="00BB106E"/>
    <w:rsid w:val="00BB74D7"/>
    <w:rsid w:val="00BB7682"/>
    <w:rsid w:val="00BC0E42"/>
    <w:rsid w:val="00BC26F6"/>
    <w:rsid w:val="00BC414D"/>
    <w:rsid w:val="00BC6638"/>
    <w:rsid w:val="00BD6B28"/>
    <w:rsid w:val="00BE1BE1"/>
    <w:rsid w:val="00BE4A4E"/>
    <w:rsid w:val="00BE4CC3"/>
    <w:rsid w:val="00BF45D6"/>
    <w:rsid w:val="00C04A37"/>
    <w:rsid w:val="00C31118"/>
    <w:rsid w:val="00C31570"/>
    <w:rsid w:val="00C51392"/>
    <w:rsid w:val="00C8128C"/>
    <w:rsid w:val="00C85CBE"/>
    <w:rsid w:val="00C95CF1"/>
    <w:rsid w:val="00CA69CD"/>
    <w:rsid w:val="00CB0420"/>
    <w:rsid w:val="00CB35C3"/>
    <w:rsid w:val="00CB654A"/>
    <w:rsid w:val="00CC1B55"/>
    <w:rsid w:val="00CC3ED2"/>
    <w:rsid w:val="00CC42BE"/>
    <w:rsid w:val="00CD20B3"/>
    <w:rsid w:val="00CD781E"/>
    <w:rsid w:val="00CF0FB2"/>
    <w:rsid w:val="00CF49F7"/>
    <w:rsid w:val="00D036F8"/>
    <w:rsid w:val="00D07D5C"/>
    <w:rsid w:val="00D10941"/>
    <w:rsid w:val="00D14C0D"/>
    <w:rsid w:val="00D22DB4"/>
    <w:rsid w:val="00D23BF5"/>
    <w:rsid w:val="00D23FC2"/>
    <w:rsid w:val="00D258EE"/>
    <w:rsid w:val="00D349C8"/>
    <w:rsid w:val="00D40C07"/>
    <w:rsid w:val="00D61F18"/>
    <w:rsid w:val="00D73634"/>
    <w:rsid w:val="00D743F5"/>
    <w:rsid w:val="00D76697"/>
    <w:rsid w:val="00D868AE"/>
    <w:rsid w:val="00DA4E58"/>
    <w:rsid w:val="00DB5639"/>
    <w:rsid w:val="00DC487E"/>
    <w:rsid w:val="00DD066F"/>
    <w:rsid w:val="00DD295F"/>
    <w:rsid w:val="00DD55F7"/>
    <w:rsid w:val="00DD740F"/>
    <w:rsid w:val="00DD7591"/>
    <w:rsid w:val="00DF76B6"/>
    <w:rsid w:val="00DF7AAB"/>
    <w:rsid w:val="00DF7EEE"/>
    <w:rsid w:val="00E0315A"/>
    <w:rsid w:val="00E04FEF"/>
    <w:rsid w:val="00E14C3A"/>
    <w:rsid w:val="00E17347"/>
    <w:rsid w:val="00E22A43"/>
    <w:rsid w:val="00E24189"/>
    <w:rsid w:val="00E42867"/>
    <w:rsid w:val="00E435B0"/>
    <w:rsid w:val="00E52077"/>
    <w:rsid w:val="00E63E2F"/>
    <w:rsid w:val="00E64298"/>
    <w:rsid w:val="00E7100D"/>
    <w:rsid w:val="00E823E8"/>
    <w:rsid w:val="00E8604F"/>
    <w:rsid w:val="00E91E41"/>
    <w:rsid w:val="00EB22D2"/>
    <w:rsid w:val="00EB4275"/>
    <w:rsid w:val="00EB4F18"/>
    <w:rsid w:val="00EC0664"/>
    <w:rsid w:val="00EC63D2"/>
    <w:rsid w:val="00EE12D7"/>
    <w:rsid w:val="00F04EA4"/>
    <w:rsid w:val="00F14B2E"/>
    <w:rsid w:val="00F24C47"/>
    <w:rsid w:val="00F35423"/>
    <w:rsid w:val="00F36540"/>
    <w:rsid w:val="00F427EF"/>
    <w:rsid w:val="00F44D3E"/>
    <w:rsid w:val="00F63DAF"/>
    <w:rsid w:val="00F74414"/>
    <w:rsid w:val="00FB7AA8"/>
    <w:rsid w:val="00FC0071"/>
    <w:rsid w:val="00FC5666"/>
    <w:rsid w:val="00FE2A61"/>
    <w:rsid w:val="00FE58F0"/>
    <w:rsid w:val="00FF15B6"/>
    <w:rsid w:val="00FF2D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Char Char Char Char Char Char"/>
    <w:basedOn w:val="Norml"/>
    <w:rsid w:val="00A56327"/>
    <w:pPr>
      <w:spacing w:after="160" w:line="240" w:lineRule="exact"/>
    </w:pPr>
    <w:rPr>
      <w:rFonts w:ascii="Verdana" w:eastAsia="Times New Roman" w:hAnsi="Verdana" w:cs="Verdana"/>
      <w:sz w:val="20"/>
      <w:szCs w:val="20"/>
      <w:lang w:val="en-US"/>
    </w:rPr>
  </w:style>
  <w:style w:type="numbering" w:customStyle="1" w:styleId="WWNum13">
    <w:name w:val="WWNum13"/>
    <w:rsid w:val="00066A08"/>
  </w:style>
  <w:style w:type="numbering" w:customStyle="1" w:styleId="WWNum14">
    <w:name w:val="WWNum14"/>
    <w:rsid w:val="00132D0A"/>
  </w:style>
  <w:style w:type="paragraph" w:customStyle="1" w:styleId="CharCharCharCharCharCharCharCharCharChar1">
    <w:name w:val="Char Char Char Char Char Char Char Char Char Char"/>
    <w:basedOn w:val="Norml"/>
    <w:rsid w:val="00100E4E"/>
    <w:pPr>
      <w:spacing w:after="160" w:line="240" w:lineRule="exact"/>
    </w:pPr>
    <w:rPr>
      <w:rFonts w:ascii="Verdana" w:eastAsia="Times New Roman" w:hAnsi="Verdana" w:cs="Verdana"/>
      <w:sz w:val="20"/>
      <w:szCs w:val="20"/>
      <w:lang w:val="en-US"/>
    </w:rPr>
  </w:style>
  <w:style w:type="numbering" w:customStyle="1" w:styleId="WWNum15">
    <w:name w:val="WWNum15"/>
    <w:rsid w:val="00A945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Char Char Char Char Char Char"/>
    <w:basedOn w:val="Norml"/>
    <w:rsid w:val="00A56327"/>
    <w:pPr>
      <w:spacing w:after="160" w:line="240" w:lineRule="exact"/>
    </w:pPr>
    <w:rPr>
      <w:rFonts w:ascii="Verdana" w:eastAsia="Times New Roman" w:hAnsi="Verdana" w:cs="Verdana"/>
      <w:sz w:val="20"/>
      <w:szCs w:val="20"/>
      <w:lang w:val="en-US"/>
    </w:rPr>
  </w:style>
  <w:style w:type="numbering" w:customStyle="1" w:styleId="WWNum13">
    <w:name w:val="WWNum13"/>
    <w:rsid w:val="00066A08"/>
  </w:style>
  <w:style w:type="numbering" w:customStyle="1" w:styleId="WWNum14">
    <w:name w:val="WWNum14"/>
    <w:rsid w:val="00132D0A"/>
  </w:style>
  <w:style w:type="paragraph" w:customStyle="1" w:styleId="CharCharCharCharCharCharCharCharCharChar1">
    <w:name w:val="Char Char Char Char Char Char Char Char Char Char"/>
    <w:basedOn w:val="Norml"/>
    <w:rsid w:val="00100E4E"/>
    <w:pPr>
      <w:spacing w:after="160" w:line="240" w:lineRule="exact"/>
    </w:pPr>
    <w:rPr>
      <w:rFonts w:ascii="Verdana" w:eastAsia="Times New Roman" w:hAnsi="Verdana" w:cs="Verdana"/>
      <w:sz w:val="20"/>
      <w:szCs w:val="20"/>
      <w:lang w:val="en-US"/>
    </w:rPr>
  </w:style>
  <w:style w:type="numbering" w:customStyle="1" w:styleId="WWNum15">
    <w:name w:val="WWNum15"/>
    <w:rsid w:val="00A94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3762">
      <w:bodyDiv w:val="1"/>
      <w:marLeft w:val="0"/>
      <w:marRight w:val="0"/>
      <w:marTop w:val="0"/>
      <w:marBottom w:val="0"/>
      <w:divBdr>
        <w:top w:val="none" w:sz="0" w:space="0" w:color="auto"/>
        <w:left w:val="none" w:sz="0" w:space="0" w:color="auto"/>
        <w:bottom w:val="none" w:sz="0" w:space="0" w:color="auto"/>
        <w:right w:val="none" w:sz="0" w:space="0" w:color="auto"/>
      </w:divBdr>
    </w:div>
    <w:div w:id="411196628">
      <w:bodyDiv w:val="1"/>
      <w:marLeft w:val="0"/>
      <w:marRight w:val="0"/>
      <w:marTop w:val="0"/>
      <w:marBottom w:val="0"/>
      <w:divBdr>
        <w:top w:val="none" w:sz="0" w:space="0" w:color="auto"/>
        <w:left w:val="none" w:sz="0" w:space="0" w:color="auto"/>
        <w:bottom w:val="none" w:sz="0" w:space="0" w:color="auto"/>
        <w:right w:val="none" w:sz="0" w:space="0" w:color="auto"/>
      </w:divBdr>
    </w:div>
    <w:div w:id="417748994">
      <w:bodyDiv w:val="1"/>
      <w:marLeft w:val="0"/>
      <w:marRight w:val="0"/>
      <w:marTop w:val="0"/>
      <w:marBottom w:val="0"/>
      <w:divBdr>
        <w:top w:val="none" w:sz="0" w:space="0" w:color="auto"/>
        <w:left w:val="none" w:sz="0" w:space="0" w:color="auto"/>
        <w:bottom w:val="none" w:sz="0" w:space="0" w:color="auto"/>
        <w:right w:val="none" w:sz="0" w:space="0" w:color="auto"/>
      </w:divBdr>
    </w:div>
    <w:div w:id="502819387">
      <w:bodyDiv w:val="1"/>
      <w:marLeft w:val="0"/>
      <w:marRight w:val="0"/>
      <w:marTop w:val="0"/>
      <w:marBottom w:val="0"/>
      <w:divBdr>
        <w:top w:val="none" w:sz="0" w:space="0" w:color="auto"/>
        <w:left w:val="none" w:sz="0" w:space="0" w:color="auto"/>
        <w:bottom w:val="none" w:sz="0" w:space="0" w:color="auto"/>
        <w:right w:val="none" w:sz="0" w:space="0" w:color="auto"/>
      </w:divBdr>
    </w:div>
    <w:div w:id="527597109">
      <w:bodyDiv w:val="1"/>
      <w:marLeft w:val="0"/>
      <w:marRight w:val="0"/>
      <w:marTop w:val="0"/>
      <w:marBottom w:val="0"/>
      <w:divBdr>
        <w:top w:val="none" w:sz="0" w:space="0" w:color="auto"/>
        <w:left w:val="none" w:sz="0" w:space="0" w:color="auto"/>
        <w:bottom w:val="none" w:sz="0" w:space="0" w:color="auto"/>
        <w:right w:val="none" w:sz="0" w:space="0" w:color="auto"/>
      </w:divBdr>
    </w:div>
    <w:div w:id="535628767">
      <w:bodyDiv w:val="1"/>
      <w:marLeft w:val="0"/>
      <w:marRight w:val="0"/>
      <w:marTop w:val="0"/>
      <w:marBottom w:val="0"/>
      <w:divBdr>
        <w:top w:val="none" w:sz="0" w:space="0" w:color="auto"/>
        <w:left w:val="none" w:sz="0" w:space="0" w:color="auto"/>
        <w:bottom w:val="none" w:sz="0" w:space="0" w:color="auto"/>
        <w:right w:val="none" w:sz="0" w:space="0" w:color="auto"/>
      </w:divBdr>
    </w:div>
    <w:div w:id="908929083">
      <w:bodyDiv w:val="1"/>
      <w:marLeft w:val="0"/>
      <w:marRight w:val="0"/>
      <w:marTop w:val="0"/>
      <w:marBottom w:val="0"/>
      <w:divBdr>
        <w:top w:val="none" w:sz="0" w:space="0" w:color="auto"/>
        <w:left w:val="none" w:sz="0" w:space="0" w:color="auto"/>
        <w:bottom w:val="none" w:sz="0" w:space="0" w:color="auto"/>
        <w:right w:val="none" w:sz="0" w:space="0" w:color="auto"/>
      </w:divBdr>
    </w:div>
    <w:div w:id="1026949657">
      <w:bodyDiv w:val="1"/>
      <w:marLeft w:val="0"/>
      <w:marRight w:val="0"/>
      <w:marTop w:val="0"/>
      <w:marBottom w:val="0"/>
      <w:divBdr>
        <w:top w:val="none" w:sz="0" w:space="0" w:color="auto"/>
        <w:left w:val="none" w:sz="0" w:space="0" w:color="auto"/>
        <w:bottom w:val="none" w:sz="0" w:space="0" w:color="auto"/>
        <w:right w:val="none" w:sz="0" w:space="0" w:color="auto"/>
      </w:divBdr>
    </w:div>
    <w:div w:id="1278679544">
      <w:bodyDiv w:val="1"/>
      <w:marLeft w:val="0"/>
      <w:marRight w:val="0"/>
      <w:marTop w:val="0"/>
      <w:marBottom w:val="0"/>
      <w:divBdr>
        <w:top w:val="none" w:sz="0" w:space="0" w:color="auto"/>
        <w:left w:val="none" w:sz="0" w:space="0" w:color="auto"/>
        <w:bottom w:val="none" w:sz="0" w:space="0" w:color="auto"/>
        <w:right w:val="none" w:sz="0" w:space="0" w:color="auto"/>
      </w:divBdr>
    </w:div>
    <w:div w:id="1485655916">
      <w:bodyDiv w:val="1"/>
      <w:marLeft w:val="0"/>
      <w:marRight w:val="0"/>
      <w:marTop w:val="0"/>
      <w:marBottom w:val="0"/>
      <w:divBdr>
        <w:top w:val="none" w:sz="0" w:space="0" w:color="auto"/>
        <w:left w:val="none" w:sz="0" w:space="0" w:color="auto"/>
        <w:bottom w:val="none" w:sz="0" w:space="0" w:color="auto"/>
        <w:right w:val="none" w:sz="0" w:space="0" w:color="auto"/>
      </w:divBdr>
    </w:div>
    <w:div w:id="1919710044">
      <w:bodyDiv w:val="1"/>
      <w:marLeft w:val="0"/>
      <w:marRight w:val="0"/>
      <w:marTop w:val="0"/>
      <w:marBottom w:val="0"/>
      <w:divBdr>
        <w:top w:val="none" w:sz="0" w:space="0" w:color="auto"/>
        <w:left w:val="none" w:sz="0" w:space="0" w:color="auto"/>
        <w:bottom w:val="none" w:sz="0" w:space="0" w:color="auto"/>
        <w:right w:val="none" w:sz="0" w:space="0" w:color="auto"/>
      </w:divBdr>
    </w:div>
    <w:div w:id="1948344186">
      <w:bodyDiv w:val="1"/>
      <w:marLeft w:val="0"/>
      <w:marRight w:val="0"/>
      <w:marTop w:val="0"/>
      <w:marBottom w:val="0"/>
      <w:divBdr>
        <w:top w:val="none" w:sz="0" w:space="0" w:color="auto"/>
        <w:left w:val="none" w:sz="0" w:space="0" w:color="auto"/>
        <w:bottom w:val="none" w:sz="0" w:space="0" w:color="auto"/>
        <w:right w:val="none" w:sz="0" w:space="0" w:color="auto"/>
      </w:divBdr>
    </w:div>
    <w:div w:id="1958565150">
      <w:bodyDiv w:val="1"/>
      <w:marLeft w:val="0"/>
      <w:marRight w:val="0"/>
      <w:marTop w:val="0"/>
      <w:marBottom w:val="0"/>
      <w:divBdr>
        <w:top w:val="none" w:sz="0" w:space="0" w:color="auto"/>
        <w:left w:val="none" w:sz="0" w:space="0" w:color="auto"/>
        <w:bottom w:val="none" w:sz="0" w:space="0" w:color="auto"/>
        <w:right w:val="none" w:sz="0" w:space="0" w:color="auto"/>
      </w:divBdr>
    </w:div>
    <w:div w:id="205692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hyperlink" Target="mailto:jegyzo@kunszentmiklos.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Munka1!$R$1</c:f>
              <c:strCache>
                <c:ptCount val="1"/>
                <c:pt idx="0">
                  <c:v>Alszám</c:v>
                </c:pt>
              </c:strCache>
            </c:strRef>
          </c:tx>
          <c:invertIfNegative val="0"/>
          <c:dLbls>
            <c:showLegendKey val="0"/>
            <c:showVal val="1"/>
            <c:showCatName val="0"/>
            <c:showSerName val="0"/>
            <c:showPercent val="0"/>
            <c:showBubbleSize val="0"/>
            <c:showLeaderLines val="0"/>
          </c:dLbls>
          <c:cat>
            <c:strRef>
              <c:f>Munka1!$A$3:$Q$3</c:f>
              <c:strCache>
                <c:ptCount val="17"/>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strCache>
            </c:strRef>
          </c:cat>
          <c:val>
            <c:numRef>
              <c:f>Munka1!$A$1:$Q$1</c:f>
              <c:numCache>
                <c:formatCode>General</c:formatCode>
                <c:ptCount val="17"/>
                <c:pt idx="0">
                  <c:v>17788</c:v>
                </c:pt>
                <c:pt idx="1">
                  <c:v>19891</c:v>
                </c:pt>
                <c:pt idx="2">
                  <c:v>25397</c:v>
                </c:pt>
                <c:pt idx="3">
                  <c:v>27004</c:v>
                </c:pt>
                <c:pt idx="4">
                  <c:v>13925</c:v>
                </c:pt>
                <c:pt idx="5">
                  <c:v>16204</c:v>
                </c:pt>
                <c:pt idx="6">
                  <c:v>15118</c:v>
                </c:pt>
                <c:pt idx="7">
                  <c:v>13557</c:v>
                </c:pt>
                <c:pt idx="8">
                  <c:v>13475</c:v>
                </c:pt>
                <c:pt idx="9">
                  <c:v>20172</c:v>
                </c:pt>
                <c:pt idx="10">
                  <c:v>28583</c:v>
                </c:pt>
                <c:pt idx="11">
                  <c:v>21689</c:v>
                </c:pt>
                <c:pt idx="12">
                  <c:v>18647</c:v>
                </c:pt>
                <c:pt idx="13">
                  <c:v>17838</c:v>
                </c:pt>
                <c:pt idx="14">
                  <c:v>16428</c:v>
                </c:pt>
                <c:pt idx="15">
                  <c:v>11673</c:v>
                </c:pt>
                <c:pt idx="16">
                  <c:v>13704</c:v>
                </c:pt>
              </c:numCache>
            </c:numRef>
          </c:val>
        </c:ser>
        <c:ser>
          <c:idx val="1"/>
          <c:order val="1"/>
          <c:tx>
            <c:strRef>
              <c:f>Munka1!$R$2</c:f>
              <c:strCache>
                <c:ptCount val="1"/>
                <c:pt idx="0">
                  <c:v>Főszám</c:v>
                </c:pt>
              </c:strCache>
            </c:strRef>
          </c:tx>
          <c:invertIfNegative val="0"/>
          <c:dLbls>
            <c:showLegendKey val="0"/>
            <c:showVal val="1"/>
            <c:showCatName val="0"/>
            <c:showSerName val="0"/>
            <c:showPercent val="0"/>
            <c:showBubbleSize val="0"/>
            <c:showLeaderLines val="0"/>
          </c:dLbls>
          <c:cat>
            <c:strRef>
              <c:f>Munka1!$A$3:$Q$3</c:f>
              <c:strCache>
                <c:ptCount val="17"/>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pt idx="16">
                  <c:v>2025.</c:v>
                </c:pt>
              </c:strCache>
            </c:strRef>
          </c:cat>
          <c:val>
            <c:numRef>
              <c:f>Munka1!$A$2:$Q$2</c:f>
              <c:numCache>
                <c:formatCode>General</c:formatCode>
                <c:ptCount val="17"/>
                <c:pt idx="0">
                  <c:v>13769</c:v>
                </c:pt>
                <c:pt idx="1">
                  <c:v>14456</c:v>
                </c:pt>
                <c:pt idx="2">
                  <c:v>11912</c:v>
                </c:pt>
                <c:pt idx="3">
                  <c:v>11244</c:v>
                </c:pt>
                <c:pt idx="4">
                  <c:v>7343</c:v>
                </c:pt>
                <c:pt idx="5">
                  <c:v>7554</c:v>
                </c:pt>
                <c:pt idx="6">
                  <c:v>11104</c:v>
                </c:pt>
                <c:pt idx="7">
                  <c:v>14198</c:v>
                </c:pt>
                <c:pt idx="8">
                  <c:v>13559</c:v>
                </c:pt>
                <c:pt idx="9">
                  <c:v>7769</c:v>
                </c:pt>
                <c:pt idx="10">
                  <c:v>14633</c:v>
                </c:pt>
                <c:pt idx="11">
                  <c:v>11072</c:v>
                </c:pt>
                <c:pt idx="12">
                  <c:v>7584</c:v>
                </c:pt>
                <c:pt idx="13">
                  <c:v>6782</c:v>
                </c:pt>
                <c:pt idx="14">
                  <c:v>6270</c:v>
                </c:pt>
                <c:pt idx="15">
                  <c:v>5316</c:v>
                </c:pt>
                <c:pt idx="16">
                  <c:v>5554</c:v>
                </c:pt>
              </c:numCache>
            </c:numRef>
          </c:val>
        </c:ser>
        <c:dLbls>
          <c:showLegendKey val="0"/>
          <c:showVal val="0"/>
          <c:showCatName val="0"/>
          <c:showSerName val="0"/>
          <c:showPercent val="0"/>
          <c:showBubbleSize val="0"/>
        </c:dLbls>
        <c:gapWidth val="150"/>
        <c:shape val="box"/>
        <c:axId val="282625536"/>
        <c:axId val="131380864"/>
        <c:axId val="0"/>
      </c:bar3DChart>
      <c:catAx>
        <c:axId val="282625536"/>
        <c:scaling>
          <c:orientation val="minMax"/>
        </c:scaling>
        <c:delete val="0"/>
        <c:axPos val="b"/>
        <c:majorTickMark val="out"/>
        <c:minorTickMark val="none"/>
        <c:tickLblPos val="nextTo"/>
        <c:crossAx val="131380864"/>
        <c:crosses val="autoZero"/>
        <c:auto val="1"/>
        <c:lblAlgn val="ctr"/>
        <c:lblOffset val="100"/>
        <c:noMultiLvlLbl val="0"/>
      </c:catAx>
      <c:valAx>
        <c:axId val="131380864"/>
        <c:scaling>
          <c:orientation val="minMax"/>
        </c:scaling>
        <c:delete val="0"/>
        <c:axPos val="l"/>
        <c:majorGridlines/>
        <c:numFmt formatCode="General" sourceLinked="1"/>
        <c:majorTickMark val="out"/>
        <c:minorTickMark val="none"/>
        <c:tickLblPos val="nextTo"/>
        <c:crossAx val="282625536"/>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48"/>
    </mc:Choice>
    <mc:Fallback>
      <c:style val="4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perspective val="30"/>
    </c:view3D>
    <c:floor>
      <c:thickness val="0"/>
    </c:floor>
    <c:sideWall>
      <c:thickness val="0"/>
    </c:sideWall>
    <c:backWall>
      <c:thickness val="0"/>
    </c:backWall>
    <c:plotArea>
      <c:layout/>
      <c:line3DChart>
        <c:grouping val="standard"/>
        <c:varyColors val="0"/>
        <c:ser>
          <c:idx val="0"/>
          <c:order val="0"/>
          <c:cat>
            <c:strRef>
              <c:f>Munka1!$A$1:$A$12</c:f>
              <c:strCache>
                <c:ptCount val="12"/>
                <c:pt idx="0">
                  <c:v>Január</c:v>
                </c:pt>
                <c:pt idx="1">
                  <c:v>Február</c:v>
                </c:pt>
                <c:pt idx="2">
                  <c:v>Március</c:v>
                </c:pt>
                <c:pt idx="3">
                  <c:v>Április</c:v>
                </c:pt>
                <c:pt idx="4">
                  <c:v>Május</c:v>
                </c:pt>
                <c:pt idx="5">
                  <c:v>Június</c:v>
                </c:pt>
                <c:pt idx="6">
                  <c:v>Július</c:v>
                </c:pt>
                <c:pt idx="7">
                  <c:v>Augusztus</c:v>
                </c:pt>
                <c:pt idx="8">
                  <c:v>Szeptember</c:v>
                </c:pt>
                <c:pt idx="9">
                  <c:v>Október</c:v>
                </c:pt>
                <c:pt idx="10">
                  <c:v>November</c:v>
                </c:pt>
                <c:pt idx="11">
                  <c:v>December</c:v>
                </c:pt>
              </c:strCache>
            </c:strRef>
          </c:cat>
          <c:val>
            <c:numRef>
              <c:f>Munka1!$B$1:$B$12</c:f>
              <c:numCache>
                <c:formatCode>General</c:formatCode>
                <c:ptCount val="12"/>
                <c:pt idx="0">
                  <c:v>7200</c:v>
                </c:pt>
                <c:pt idx="1">
                  <c:v>6800</c:v>
                </c:pt>
                <c:pt idx="2">
                  <c:v>7600</c:v>
                </c:pt>
                <c:pt idx="3">
                  <c:v>8100</c:v>
                </c:pt>
                <c:pt idx="4">
                  <c:v>8900</c:v>
                </c:pt>
                <c:pt idx="5">
                  <c:v>9400</c:v>
                </c:pt>
                <c:pt idx="6">
                  <c:v>10200</c:v>
                </c:pt>
                <c:pt idx="7">
                  <c:v>11000</c:v>
                </c:pt>
                <c:pt idx="8">
                  <c:v>9300</c:v>
                </c:pt>
                <c:pt idx="9">
                  <c:v>8700</c:v>
                </c:pt>
                <c:pt idx="10">
                  <c:v>7900</c:v>
                </c:pt>
                <c:pt idx="11">
                  <c:v>8400</c:v>
                </c:pt>
              </c:numCache>
            </c:numRef>
          </c:val>
          <c:smooth val="0"/>
        </c:ser>
        <c:dLbls>
          <c:showLegendKey val="0"/>
          <c:showVal val="0"/>
          <c:showCatName val="0"/>
          <c:showSerName val="0"/>
          <c:showPercent val="0"/>
          <c:showBubbleSize val="0"/>
        </c:dLbls>
        <c:axId val="282627072"/>
        <c:axId val="131382592"/>
        <c:axId val="285114368"/>
      </c:line3DChart>
      <c:catAx>
        <c:axId val="282627072"/>
        <c:scaling>
          <c:orientation val="minMax"/>
        </c:scaling>
        <c:delete val="0"/>
        <c:axPos val="b"/>
        <c:numFmt formatCode="General" sourceLinked="1"/>
        <c:majorTickMark val="out"/>
        <c:minorTickMark val="none"/>
        <c:tickLblPos val="nextTo"/>
        <c:crossAx val="131382592"/>
        <c:crosses val="autoZero"/>
        <c:auto val="1"/>
        <c:lblAlgn val="ctr"/>
        <c:lblOffset val="100"/>
        <c:noMultiLvlLbl val="0"/>
      </c:catAx>
      <c:valAx>
        <c:axId val="131382592"/>
        <c:scaling>
          <c:orientation val="minMax"/>
        </c:scaling>
        <c:delete val="0"/>
        <c:axPos val="l"/>
        <c:majorGridlines/>
        <c:numFmt formatCode="General" sourceLinked="1"/>
        <c:majorTickMark val="out"/>
        <c:minorTickMark val="none"/>
        <c:tickLblPos val="nextTo"/>
        <c:crossAx val="282627072"/>
        <c:crosses val="autoZero"/>
        <c:crossBetween val="between"/>
      </c:valAx>
      <c:serAx>
        <c:axId val="285114368"/>
        <c:scaling>
          <c:orientation val="minMax"/>
        </c:scaling>
        <c:delete val="1"/>
        <c:axPos val="b"/>
        <c:majorTickMark val="out"/>
        <c:minorTickMark val="none"/>
        <c:tickLblPos val="nextTo"/>
        <c:crossAx val="131382592"/>
        <c:crosses val="autoZero"/>
      </c:serAx>
      <c:spPr>
        <a:noFill/>
        <a:ln w="25400">
          <a:noFill/>
        </a:ln>
      </c:spPr>
    </c:plotArea>
    <c:plotVisOnly val="1"/>
    <c:dispBlanksAs val="gap"/>
    <c:showDLblsOverMax val="0"/>
  </c:chart>
  <c:externalData r:id="rId2">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15</Pages>
  <Words>3203</Words>
  <Characters>22106</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5</cp:revision>
  <dcterms:created xsi:type="dcterms:W3CDTF">2026-03-16T12:16:00Z</dcterms:created>
  <dcterms:modified xsi:type="dcterms:W3CDTF">2026-03-19T09:21:00Z</dcterms:modified>
</cp:coreProperties>
</file>