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E2467C" w:rsidRPr="00E2467C">
        <w:t xml:space="preserve"> Iga/236-</w:t>
      </w:r>
      <w:r w:rsidR="00E2467C">
        <w:t>11</w:t>
      </w:r>
      <w:r w:rsidR="00E2467C" w:rsidRPr="00E2467C">
        <w:t>/2026.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DB645F" w:rsidRDefault="00DB645F" w:rsidP="001468BE">
      <w:pPr>
        <w:jc w:val="center"/>
      </w:pPr>
      <w:r>
        <w:t>2026</w:t>
      </w:r>
      <w:r w:rsidR="001468BE">
        <w:t xml:space="preserve">. </w:t>
      </w:r>
      <w:r>
        <w:t xml:space="preserve">február </w:t>
      </w:r>
      <w:proofErr w:type="gramStart"/>
      <w:r>
        <w:t>12</w:t>
      </w:r>
      <w:r w:rsidR="00C4272E">
        <w:t xml:space="preserve">-i </w:t>
      </w:r>
      <w:r w:rsidR="00F5133A">
        <w:t xml:space="preserve"> </w:t>
      </w:r>
      <w:r w:rsidR="001468BE" w:rsidRPr="00DB645F">
        <w:rPr>
          <w:b/>
        </w:rPr>
        <w:t>soron</w:t>
      </w:r>
      <w:proofErr w:type="gramEnd"/>
      <w:r w:rsidR="001468BE" w:rsidRPr="00DB645F">
        <w:rPr>
          <w:b/>
        </w:rPr>
        <w:t xml:space="preserve"> következő</w:t>
      </w:r>
      <w:r w:rsidR="001468BE" w:rsidRPr="004C61D4">
        <w:t>/</w:t>
      </w:r>
      <w:r w:rsidR="001468BE" w:rsidRPr="00DB645F"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>
        <w:rPr>
          <w:b/>
          <w:szCs w:val="24"/>
        </w:rPr>
        <w:tab/>
      </w:r>
      <w:r w:rsidR="004C61D4">
        <w:rPr>
          <w:b/>
          <w:szCs w:val="24"/>
        </w:rPr>
        <w:tab/>
      </w:r>
      <w:r w:rsidR="00B327F8" w:rsidRPr="00B327F8">
        <w:rPr>
          <w:b/>
        </w:rPr>
        <w:t>Javaslat a szavazatszámláló bizottságok tagjainak megválasztására</w:t>
      </w:r>
      <w:r w:rsidR="00B327F8">
        <w:rPr>
          <w:b/>
          <w:szCs w:val="24"/>
        </w:rPr>
        <w:t xml:space="preserve"> 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B327F8">
        <w:rPr>
          <w:b/>
        </w:rPr>
        <w:t>Károlyi Mónika Katalin jegyző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5133A">
        <w:rPr>
          <w:b/>
        </w:rPr>
        <w:t>Károlyi Mónika Katalin jegyző</w:t>
      </w:r>
    </w:p>
    <w:p w:rsidR="001468BE" w:rsidRDefault="001468BE" w:rsidP="001468BE"/>
    <w:p w:rsidR="00754A49" w:rsidRPr="00AB2712" w:rsidRDefault="001468BE" w:rsidP="00B327F8">
      <w:pPr>
        <w:rPr>
          <w:b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262881" w:rsidRPr="00262881">
        <w:rPr>
          <w:rFonts w:eastAsia="Lucida Sans Unicode"/>
          <w:b/>
        </w:rPr>
        <w:t>Ügyrendi, Szociális és Egyházügyi Bizottság</w:t>
      </w: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  <w:t>rendelet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B327F8" w:rsidRPr="00B327F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lang w:eastAsia="ar-SA"/>
        </w:rPr>
        <w:lastRenderedPageBreak/>
        <w:tab/>
        <w:t xml:space="preserve">  </w:t>
      </w:r>
      <w:r>
        <w:rPr>
          <w:lang w:eastAsia="ar-SA"/>
        </w:rPr>
        <w:tab/>
        <w:t xml:space="preserve">     </w:t>
      </w:r>
      <w:r w:rsidRPr="00B327F8">
        <w:tab/>
        <w:t xml:space="preserve"> </w:t>
      </w:r>
    </w:p>
    <w:p w:rsidR="00B327F8" w:rsidRDefault="00B327F8" w:rsidP="00B327F8">
      <w:pPr>
        <w:rPr>
          <w:b/>
        </w:rPr>
      </w:pPr>
      <w:r w:rsidRPr="00B327F8">
        <w:rPr>
          <w:b/>
        </w:rPr>
        <w:t>Tisztelt Képviselő-testület!</w:t>
      </w:r>
    </w:p>
    <w:p w:rsidR="00B327F8" w:rsidRPr="00B327F8" w:rsidRDefault="00B327F8" w:rsidP="00B327F8">
      <w:pPr>
        <w:rPr>
          <w:b/>
        </w:rPr>
      </w:pPr>
    </w:p>
    <w:p w:rsidR="00B327F8" w:rsidRPr="00B327F8" w:rsidRDefault="00C07B80" w:rsidP="00B327F8">
      <w:pPr>
        <w:suppressAutoHyphens/>
        <w:jc w:val="both"/>
        <w:outlineLvl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2026</w:t>
      </w:r>
      <w:r w:rsidR="00B327F8" w:rsidRPr="004658F5">
        <w:rPr>
          <w:color w:val="000000"/>
          <w:shd w:val="clear" w:color="auto" w:fill="FFFFFF"/>
        </w:rPr>
        <w:t xml:space="preserve">. </w:t>
      </w:r>
      <w:r>
        <w:rPr>
          <w:color w:val="000000"/>
          <w:shd w:val="clear" w:color="auto" w:fill="FFFFFF"/>
        </w:rPr>
        <w:t>április 12</w:t>
      </w:r>
      <w:r w:rsidR="00B327F8" w:rsidRPr="004658F5">
        <w:rPr>
          <w:color w:val="000000"/>
          <w:shd w:val="clear" w:color="auto" w:fill="FFFFFF"/>
        </w:rPr>
        <w:t xml:space="preserve">-én, vasárnap </w:t>
      </w:r>
      <w:r>
        <w:rPr>
          <w:color w:val="000000"/>
          <w:shd w:val="clear" w:color="auto" w:fill="FFFFFF"/>
        </w:rPr>
        <w:t>kerül sor</w:t>
      </w:r>
      <w:r w:rsidRPr="00C07B8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az országgyűlési </w:t>
      </w:r>
      <w:r w:rsidRPr="004658F5">
        <w:rPr>
          <w:color w:val="000000"/>
          <w:shd w:val="clear" w:color="auto" w:fill="FFFFFF"/>
        </w:rPr>
        <w:t>képviselők</w:t>
      </w:r>
      <w:r w:rsidR="00B327F8" w:rsidRPr="004658F5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választására.</w:t>
      </w:r>
    </w:p>
    <w:p w:rsidR="00B327F8" w:rsidRPr="00B327F8" w:rsidRDefault="00B327F8" w:rsidP="00B327F8">
      <w:pPr>
        <w:spacing w:before="100" w:beforeAutospacing="1" w:after="100" w:afterAutospacing="1"/>
        <w:jc w:val="both"/>
      </w:pPr>
      <w:r>
        <w:t xml:space="preserve"> A </w:t>
      </w:r>
      <w:r w:rsidRPr="00B327F8">
        <w:t xml:space="preserve">választási eljárásról szóló 2013. évi XXXVI. törvény (a továbbiakban: </w:t>
      </w:r>
      <w:proofErr w:type="spellStart"/>
      <w:r w:rsidRPr="00B327F8">
        <w:t>Ve</w:t>
      </w:r>
      <w:proofErr w:type="spellEnd"/>
      <w:r w:rsidRPr="00B327F8">
        <w:t xml:space="preserve">.) </w:t>
      </w:r>
      <w:r>
        <w:t>a</w:t>
      </w:r>
      <w:r w:rsidRPr="00B327F8">
        <w:t xml:space="preserve"> </w:t>
      </w:r>
      <w:r w:rsidRPr="00B327F8">
        <w:rPr>
          <w:bCs/>
        </w:rPr>
        <w:t>14</w:t>
      </w:r>
      <w:r w:rsidRPr="00B327F8">
        <w:rPr>
          <w:b/>
          <w:bCs/>
        </w:rPr>
        <w:t>. §</w:t>
      </w:r>
      <w:r w:rsidRPr="00B327F8">
        <w:t xml:space="preserve"> (1)</w:t>
      </w:r>
      <w:r>
        <w:t xml:space="preserve"> szerint a</w:t>
      </w:r>
      <w:r w:rsidRPr="00B327F8">
        <w:t xml:space="preserve"> választási bizottságok a választópolgárok független, kizárólag a törvénynek alárendelt szervei, amelyeknek elsődleges feladata a választási eredmény megállapítása, a választások tisztaságának, törvényességének biztosítása, a pártatlanság érvényesítése és szükség esetén a választás törvényes rendjének helyreállítása.</w:t>
      </w:r>
    </w:p>
    <w:p w:rsidR="00B327F8" w:rsidRPr="00B327F8" w:rsidRDefault="00B327F8" w:rsidP="00B327F8">
      <w:pPr>
        <w:spacing w:before="100" w:beforeAutospacing="1" w:after="100" w:afterAutospacing="1" w:line="240" w:lineRule="atLeast"/>
        <w:jc w:val="both"/>
      </w:pPr>
      <w:r w:rsidRPr="00B327F8">
        <w:t xml:space="preserve"> </w:t>
      </w:r>
      <w:r>
        <w:t xml:space="preserve">A </w:t>
      </w:r>
      <w:proofErr w:type="spellStart"/>
      <w:r>
        <w:t>Ve</w:t>
      </w:r>
      <w:proofErr w:type="spellEnd"/>
      <w:r>
        <w:t xml:space="preserve">. </w:t>
      </w:r>
      <w:r w:rsidRPr="00B327F8">
        <w:t>17. §</w:t>
      </w:r>
      <w:proofErr w:type="spellStart"/>
      <w:r w:rsidRPr="00B327F8">
        <w:t>-a</w:t>
      </w:r>
      <w:proofErr w:type="spellEnd"/>
      <w:r w:rsidRPr="00B327F8">
        <w:t xml:space="preserve"> szerint a szavazatszámláló bizottságnak csak a településen lakcímmel rendelkező, a központi névjegyzékben szereplő választópolgár lehet tagja. A választási bizottság választott tagja az lehet, aki az adott választáson jelöltként indulhat, így a szavazatszámláló bizottság választott tagja lehet minden nagykorú magyar állampolgár, kivéve, aki jogerős ítélet alapján szabadságvesztés büntetését vagy büntetőeljárásban elrendelt intézeti kényszergyógykezelését tölti.</w:t>
      </w:r>
    </w:p>
    <w:p w:rsidR="00B327F8" w:rsidRPr="00B327F8" w:rsidRDefault="00B327F8" w:rsidP="00B327F8">
      <w:pPr>
        <w:jc w:val="both"/>
      </w:pPr>
      <w:r w:rsidRPr="00B327F8">
        <w:rPr>
          <w:b/>
          <w:bCs/>
        </w:rPr>
        <w:t xml:space="preserve">A </w:t>
      </w:r>
      <w:proofErr w:type="spellStart"/>
      <w:r w:rsidRPr="00B327F8">
        <w:rPr>
          <w:bCs/>
        </w:rPr>
        <w:t>Ve</w:t>
      </w:r>
      <w:proofErr w:type="spellEnd"/>
      <w:r w:rsidRPr="00B327F8">
        <w:rPr>
          <w:bCs/>
        </w:rPr>
        <w:t>. 24</w:t>
      </w:r>
      <w:r w:rsidRPr="00B327F8">
        <w:rPr>
          <w:b/>
          <w:bCs/>
        </w:rPr>
        <w:t xml:space="preserve">. § </w:t>
      </w:r>
      <w:r w:rsidRPr="00B327F8">
        <w:t>(1) A szavazatszámláló bizottságok tagjait a szükséges számban a települési önkormányzat képviselő-testülete az országgyűlési képviselők általános választásának kitűzését követően, legkésőbb a szavazás napja előtti huszadik napon választja meg, személyükre a helyi választási iroda vezetője tesz indítványt. A szavazatszámláló bizottság tagjait települési szinten kell megválasztani.</w:t>
      </w:r>
    </w:p>
    <w:p w:rsidR="00B327F8" w:rsidRPr="00B327F8" w:rsidRDefault="00B327F8" w:rsidP="00B327F8">
      <w:pPr>
        <w:jc w:val="both"/>
      </w:pPr>
      <w:r w:rsidRPr="00B327F8">
        <w:t>(2) A helyi választási iroda vezetője a választás kitűzését követően, legkésőbb a szavazást megelőző harmadik napon osztja be a megválasztott tagokat az adott választásra a szavazatszámláló bizottságokba. A beosztást a helyi választási iroda vezetője – a szavazás napja kivételével – bármikor módosíthatja.</w:t>
      </w:r>
    </w:p>
    <w:p w:rsidR="00B327F8" w:rsidRPr="00B327F8" w:rsidRDefault="00B327F8" w:rsidP="00B327F8">
      <w:pPr>
        <w:jc w:val="both"/>
      </w:pPr>
      <w:r w:rsidRPr="00B327F8">
        <w:t>(3) Egy szavazatszámláló bizottságba három választott tagot kell beosztani. Ha a szavazatszámláló bizottság megbízott tagjainak száma kettőnél kevesebb, a helyi választási iroda vezetője a szavazatszámláló bizottságot kiegészíti úgy, hogy tagjainak száma öt legyen.</w:t>
      </w:r>
    </w:p>
    <w:p w:rsidR="00B327F8" w:rsidRPr="00B327F8" w:rsidRDefault="00B327F8" w:rsidP="00B327F8">
      <w:pPr>
        <w:jc w:val="both"/>
      </w:pPr>
      <w:r w:rsidRPr="00B327F8">
        <w:t>(4) Az egy szavazókörrel rendelkező településen nem kell szavazatszámláló bizottsági tagot választani.</w:t>
      </w:r>
    </w:p>
    <w:p w:rsidR="00B327F8" w:rsidRPr="00B327F8" w:rsidRDefault="00B327F8" w:rsidP="00B327F8">
      <w:pPr>
        <w:jc w:val="both"/>
      </w:pPr>
      <w:r w:rsidRPr="00B327F8">
        <w:t>(5) A szavazatszámláló bizottságot a helyi választási iroda vezetője a szükséges számban további tagokkal egészítheti ki, ha a mozgóurnát igénylő választópolgárok száma több mint negyven.</w:t>
      </w:r>
    </w:p>
    <w:p w:rsidR="00B327F8" w:rsidRDefault="00B327F8" w:rsidP="00B327F8">
      <w:pPr>
        <w:jc w:val="both"/>
      </w:pPr>
      <w:r w:rsidRPr="00B327F8">
        <w:t>(6) A helyi választási iroda vezetője a 78. § szerint kijelölt szavazókör szavazatszámláló bizottságát – legkésőbb a szavazást megelőző harmadik napon – a szükséges számban további tagokkal egészíti ki, ha a névjegyzékben lévő választópolgárok száma meghaladja az ezerötszázat.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  <w:r w:rsidRPr="00B327F8">
        <w:rPr>
          <w:b/>
          <w:bCs/>
        </w:rPr>
        <w:t xml:space="preserve">A </w:t>
      </w:r>
      <w:proofErr w:type="spellStart"/>
      <w:r w:rsidRPr="00B327F8">
        <w:rPr>
          <w:bCs/>
        </w:rPr>
        <w:t>Ve</w:t>
      </w:r>
      <w:proofErr w:type="spellEnd"/>
      <w:r w:rsidRPr="00B327F8">
        <w:rPr>
          <w:bCs/>
        </w:rPr>
        <w:t>. 25.</w:t>
      </w:r>
      <w:r w:rsidRPr="00B327F8">
        <w:rPr>
          <w:b/>
          <w:bCs/>
        </w:rPr>
        <w:t xml:space="preserve"> § </w:t>
      </w:r>
      <w:r w:rsidRPr="00B327F8">
        <w:t>(1) bekezdése értelmében a választási bizottság tagjaira és póttagjaira tett indítványhoz módosító javaslat nem nyújtható be.</w:t>
      </w:r>
    </w:p>
    <w:p w:rsidR="00B327F8" w:rsidRDefault="00B327F8" w:rsidP="00B327F8">
      <w:pPr>
        <w:jc w:val="both"/>
      </w:pPr>
      <w:r w:rsidRPr="00B327F8">
        <w:t xml:space="preserve"> (3) A választási bizottság tagjainak és póttagjainak megválasztásáról egy szavazással dönt az Országgyűlés, a közgyűlés, illetve a képviselő-testület.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  <w:r w:rsidRPr="00B327F8">
        <w:t xml:space="preserve">A </w:t>
      </w:r>
      <w:proofErr w:type="spellStart"/>
      <w:r w:rsidRPr="00B327F8">
        <w:t>Ve</w:t>
      </w:r>
      <w:proofErr w:type="spellEnd"/>
      <w:r w:rsidRPr="00B327F8">
        <w:t>. 33. § (4) bekezdése szerint a szavazatszámláló bizottságok választott tagjainak megbízatása a következő általános választásra megválasztott szavazatszámláló bizottsági tagok megválasztásáig tart.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jc w:val="both"/>
      </w:pPr>
      <w:r w:rsidRPr="00B327F8">
        <w:rPr>
          <w:bCs/>
        </w:rPr>
        <w:t xml:space="preserve">A </w:t>
      </w:r>
      <w:proofErr w:type="spellStart"/>
      <w:r w:rsidRPr="00B327F8">
        <w:rPr>
          <w:bCs/>
        </w:rPr>
        <w:t>Ve</w:t>
      </w:r>
      <w:proofErr w:type="spellEnd"/>
      <w:r w:rsidRPr="00B327F8">
        <w:rPr>
          <w:bCs/>
        </w:rPr>
        <w:t>. 37. §</w:t>
      </w:r>
      <w:r w:rsidRPr="00B327F8">
        <w:rPr>
          <w:b/>
          <w:bCs/>
        </w:rPr>
        <w:t xml:space="preserve"> </w:t>
      </w:r>
      <w:r w:rsidRPr="00B327F8">
        <w:t>(1)</w:t>
      </w:r>
      <w:r>
        <w:t xml:space="preserve"> </w:t>
      </w:r>
      <w:r w:rsidRPr="00B327F8">
        <w:t>bekezdése szerint a választási bizottság tagja a megválasztását vagy bejelentését követő öt napon belül, a szavazatszámláló bizottság tagja legkésőbb a szavazást megelőző második napon esküt vagy fogadalmat tesz.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Default="00B327F8" w:rsidP="00B327F8">
      <w:pPr>
        <w:autoSpaceDE w:val="0"/>
        <w:autoSpaceDN w:val="0"/>
        <w:adjustRightInd w:val="0"/>
        <w:jc w:val="both"/>
      </w:pPr>
      <w:r w:rsidRPr="00B327F8">
        <w:lastRenderedPageBreak/>
        <w:t>Kunszentmiklós településen 8 szava</w:t>
      </w:r>
      <w:r>
        <w:t>zókör került kialakításra. A fent idézett törvény szerint szavazókörönként 3 bizottsági tagot kell választani, valamint póttagok megválasztása is szükséges a választás zavartalan lebonyolítása érdekében.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  <w:r w:rsidRPr="00B327F8">
        <w:t>A határozat-tervezetben foglaltak szerint teszek indítványt a szavazatszámláló bizottságok tagjaira.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  <w:r w:rsidRPr="00B327F8">
        <w:t>Kérem a Tisztelt Képviselő-testületet, hogy az előterjesztést tárgyalja meg és a szavazatszámláló bizottságok tagjait a határozati javaslat szerint válassza meg.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center"/>
        <w:rPr>
          <w:b/>
          <w:u w:val="single"/>
        </w:rPr>
      </w:pPr>
      <w:r w:rsidRPr="00B327F8">
        <w:rPr>
          <w:b/>
          <w:u w:val="single"/>
        </w:rPr>
        <w:t>HATÁROZAT-TERVEZET</w:t>
      </w:r>
    </w:p>
    <w:p w:rsidR="00B327F8" w:rsidRPr="00B327F8" w:rsidRDefault="00B327F8" w:rsidP="00B327F8">
      <w:pPr>
        <w:rPr>
          <w:b/>
          <w:u w:val="single"/>
        </w:rPr>
      </w:pPr>
    </w:p>
    <w:p w:rsidR="00B327F8" w:rsidRPr="00B327F8" w:rsidRDefault="00B327F8" w:rsidP="00B327F8">
      <w:pPr>
        <w:jc w:val="both"/>
      </w:pPr>
      <w:r w:rsidRPr="00B327F8">
        <w:rPr>
          <w:b/>
          <w:u w:val="single"/>
        </w:rPr>
        <w:t>Tárgy:</w:t>
      </w:r>
      <w:r w:rsidRPr="00B327F8">
        <w:t xml:space="preserve"> Javaslat a szavazatszámláló bizottságok tagjainak megválasztására</w:t>
      </w:r>
    </w:p>
    <w:p w:rsidR="00B327F8" w:rsidRPr="00B327F8" w:rsidRDefault="00B327F8" w:rsidP="00B327F8"/>
    <w:p w:rsidR="00B327F8" w:rsidRPr="00B327F8" w:rsidRDefault="00B327F8" w:rsidP="00B327F8">
      <w:pPr>
        <w:jc w:val="both"/>
      </w:pPr>
      <w:r w:rsidRPr="00B327F8">
        <w:t>Kunszentmiklós Város Önkormányzata Képviselő-testülete (továbbiakban: Képviselő-testület) megtárgyalta Károlyi Mónika Katalin jegyző előterjesztését és a következő határozatot hozza:</w:t>
      </w:r>
    </w:p>
    <w:p w:rsidR="00B327F8" w:rsidRPr="00B327F8" w:rsidRDefault="00B327F8" w:rsidP="00B327F8">
      <w:pPr>
        <w:spacing w:before="240" w:line="240" w:lineRule="atLeast"/>
        <w:ind w:left="705" w:hanging="705"/>
        <w:jc w:val="both"/>
      </w:pPr>
      <w:r w:rsidRPr="00B327F8">
        <w:t>1./</w:t>
      </w:r>
      <w:r w:rsidRPr="00B327F8">
        <w:tab/>
        <w:t>A Képviselő-testület úgy határoz, hogy a szavazatszámláló bizottságok tagjainak megválasztja az alábbi személyeket:</w:t>
      </w:r>
    </w:p>
    <w:p w:rsidR="00227A4E" w:rsidRPr="00B327F8" w:rsidRDefault="00227A4E" w:rsidP="00227A4E">
      <w:pPr>
        <w:tabs>
          <w:tab w:val="center" w:pos="1985"/>
          <w:tab w:val="center" w:pos="6379"/>
        </w:tabs>
        <w:jc w:val="both"/>
      </w:pPr>
    </w:p>
    <w:tbl>
      <w:tblPr>
        <w:tblW w:w="0" w:type="auto"/>
        <w:tblInd w:w="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"/>
        <w:gridCol w:w="3102"/>
        <w:gridCol w:w="4757"/>
      </w:tblGrid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jc w:val="both"/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Tagok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Név: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Lakcím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proofErr w:type="spellStart"/>
            <w:r w:rsidRPr="00B327F8">
              <w:rPr>
                <w:rFonts w:eastAsia="Calibri"/>
                <w:lang w:eastAsia="en-US"/>
              </w:rPr>
              <w:t>Haspelné</w:t>
            </w:r>
            <w:proofErr w:type="spellEnd"/>
            <w:r w:rsidRPr="00B327F8">
              <w:rPr>
                <w:rFonts w:eastAsia="Calibri"/>
                <w:lang w:eastAsia="en-US"/>
              </w:rPr>
              <w:t xml:space="preserve"> Takó Éva Erzsébet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Szappanos L. u. 25.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Fekete Ildikó Terézia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Bankós K. 3.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Török Lászlóné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 xml:space="preserve">6090 Kunszentmiklós, Petőfi </w:t>
            </w:r>
            <w:proofErr w:type="spellStart"/>
            <w:r w:rsidRPr="00B327F8">
              <w:rPr>
                <w:rFonts w:eastAsia="Calibri"/>
                <w:lang w:eastAsia="en-US"/>
              </w:rPr>
              <w:t>ltp</w:t>
            </w:r>
            <w:proofErr w:type="spellEnd"/>
            <w:r w:rsidRPr="00B327F8">
              <w:rPr>
                <w:rFonts w:eastAsia="Calibri"/>
                <w:lang w:eastAsia="en-US"/>
              </w:rPr>
              <w:t>. 12. ép A.2.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Bernáth Lászlóné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5D4251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 xml:space="preserve">6090 Kunszentmiklós, </w:t>
            </w:r>
            <w:r w:rsidR="00AF5579">
              <w:rPr>
                <w:rFonts w:eastAsia="Calibri"/>
                <w:lang w:eastAsia="en-US"/>
              </w:rPr>
              <w:t>Ady E</w:t>
            </w:r>
            <w:r w:rsidR="00945B43">
              <w:rPr>
                <w:rFonts w:eastAsia="Calibri"/>
                <w:lang w:eastAsia="en-US"/>
              </w:rPr>
              <w:t>n</w:t>
            </w:r>
            <w:r w:rsidR="00AF5579">
              <w:rPr>
                <w:rFonts w:eastAsia="Calibri"/>
                <w:lang w:eastAsia="en-US"/>
              </w:rPr>
              <w:t>d</w:t>
            </w:r>
            <w:r w:rsidR="00945B43">
              <w:rPr>
                <w:rFonts w:eastAsia="Calibri"/>
                <w:lang w:eastAsia="en-US"/>
              </w:rPr>
              <w:t>re u 1</w:t>
            </w:r>
            <w:r w:rsidR="005D4251">
              <w:rPr>
                <w:rFonts w:eastAsia="Calibri"/>
                <w:lang w:eastAsia="en-US"/>
              </w:rPr>
              <w:t>4</w:t>
            </w:r>
            <w:r w:rsidR="00945B43">
              <w:rPr>
                <w:rFonts w:eastAsia="Calibri"/>
                <w:lang w:eastAsia="en-US"/>
              </w:rPr>
              <w:t>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Somodi Zsuzsanna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 xml:space="preserve">6090 Kunszentmiklós, Petőfi </w:t>
            </w:r>
            <w:proofErr w:type="spellStart"/>
            <w:r w:rsidRPr="00B327F8">
              <w:rPr>
                <w:rFonts w:eastAsia="Calibri"/>
                <w:lang w:eastAsia="en-US"/>
              </w:rPr>
              <w:t>ltp</w:t>
            </w:r>
            <w:bookmarkStart w:id="0" w:name="_GoBack"/>
            <w:bookmarkEnd w:id="0"/>
            <w:proofErr w:type="spellEnd"/>
            <w:r w:rsidRPr="00B327F8">
              <w:rPr>
                <w:rFonts w:eastAsia="Calibri"/>
                <w:lang w:eastAsia="en-US"/>
              </w:rPr>
              <w:t>. H ép B.1/3.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proofErr w:type="spellStart"/>
            <w:r w:rsidRPr="00B327F8">
              <w:rPr>
                <w:rFonts w:eastAsia="Calibri"/>
                <w:lang w:eastAsia="en-US"/>
              </w:rPr>
              <w:t>Zátrokné</w:t>
            </w:r>
            <w:proofErr w:type="spellEnd"/>
            <w:r w:rsidRPr="00B327F8">
              <w:rPr>
                <w:rFonts w:eastAsia="Calibri"/>
                <w:lang w:eastAsia="en-US"/>
              </w:rPr>
              <w:t xml:space="preserve"> Szőke Mónika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Béke u. 26.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Mózes Zoltán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Virágh G. u. 11/</w:t>
            </w:r>
            <w:proofErr w:type="gramStart"/>
            <w:r w:rsidRPr="00B327F8">
              <w:rPr>
                <w:rFonts w:eastAsia="Calibri"/>
                <w:lang w:eastAsia="en-US"/>
              </w:rPr>
              <w:t>a.</w:t>
            </w:r>
            <w:proofErr w:type="gramEnd"/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Kévés Jánosné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Székely u. 12.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jc w:val="both"/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Juhász Csabáné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Virág</w:t>
            </w:r>
            <w:r w:rsidR="00945B43">
              <w:rPr>
                <w:rFonts w:eastAsia="Calibri"/>
                <w:lang w:eastAsia="en-US"/>
              </w:rPr>
              <w:t>h</w:t>
            </w:r>
            <w:r w:rsidRPr="00B327F8">
              <w:rPr>
                <w:rFonts w:eastAsia="Calibri"/>
                <w:lang w:eastAsia="en-US"/>
              </w:rPr>
              <w:t xml:space="preserve"> G. u. 26.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proofErr w:type="spellStart"/>
            <w:r w:rsidRPr="00B327F8">
              <w:rPr>
                <w:rFonts w:eastAsia="Calibri"/>
                <w:lang w:eastAsia="en-US"/>
              </w:rPr>
              <w:t>Bedicsné</w:t>
            </w:r>
            <w:proofErr w:type="spellEnd"/>
            <w:r w:rsidRPr="00B327F8">
              <w:rPr>
                <w:rFonts w:eastAsia="Calibri"/>
                <w:lang w:eastAsia="en-US"/>
              </w:rPr>
              <w:t xml:space="preserve"> Bernáth Judit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Székely u. 15.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proofErr w:type="spellStart"/>
            <w:r w:rsidRPr="00B327F8">
              <w:rPr>
                <w:rFonts w:eastAsia="Calibri"/>
                <w:lang w:eastAsia="en-US"/>
              </w:rPr>
              <w:t>Gyöngyösiné</w:t>
            </w:r>
            <w:proofErr w:type="spellEnd"/>
            <w:r w:rsidRPr="00B327F8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327F8">
              <w:rPr>
                <w:rFonts w:eastAsia="Calibri"/>
                <w:lang w:eastAsia="en-US"/>
              </w:rPr>
              <w:t>Sziklási</w:t>
            </w:r>
            <w:proofErr w:type="spellEnd"/>
            <w:r w:rsidRPr="00B327F8">
              <w:rPr>
                <w:rFonts w:eastAsia="Calibri"/>
                <w:lang w:eastAsia="en-US"/>
              </w:rPr>
              <w:t xml:space="preserve"> Szilvia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Táncsics M. u. 15.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Siposné Sáfár Valéria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</w:t>
            </w:r>
            <w:r>
              <w:rPr>
                <w:rFonts w:eastAsia="Calibri"/>
                <w:lang w:eastAsia="en-US"/>
              </w:rPr>
              <w:t xml:space="preserve">miklós, Petőfi </w:t>
            </w:r>
            <w:proofErr w:type="spellStart"/>
            <w:r>
              <w:rPr>
                <w:rFonts w:eastAsia="Calibri"/>
                <w:lang w:eastAsia="en-US"/>
              </w:rPr>
              <w:t>ltp</w:t>
            </w:r>
            <w:proofErr w:type="spellEnd"/>
            <w:r>
              <w:rPr>
                <w:rFonts w:eastAsia="Calibri"/>
                <w:lang w:eastAsia="en-US"/>
              </w:rPr>
              <w:t xml:space="preserve">. 12. </w:t>
            </w:r>
            <w:r w:rsidRPr="00B327F8">
              <w:rPr>
                <w:rFonts w:eastAsia="Calibri"/>
                <w:lang w:eastAsia="en-US"/>
              </w:rPr>
              <w:t>D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B327F8">
              <w:rPr>
                <w:rFonts w:eastAsia="Calibri"/>
                <w:lang w:eastAsia="en-US"/>
              </w:rPr>
              <w:t>2/</w:t>
            </w:r>
            <w:proofErr w:type="spellStart"/>
            <w:r w:rsidRPr="00B327F8">
              <w:rPr>
                <w:rFonts w:eastAsia="Calibri"/>
                <w:lang w:eastAsia="en-US"/>
              </w:rPr>
              <w:t>2</w:t>
            </w:r>
            <w:proofErr w:type="spellEnd"/>
            <w:r w:rsidRPr="00B327F8">
              <w:rPr>
                <w:rFonts w:eastAsia="Calibri"/>
                <w:lang w:eastAsia="en-US"/>
              </w:rPr>
              <w:t>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Szekeres Gyuláné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Kecskeméti u. 16.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945B43" w:rsidP="00A66883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Stompfoliné</w:t>
            </w:r>
            <w:proofErr w:type="spellEnd"/>
            <w:r>
              <w:rPr>
                <w:rFonts w:eastAsia="Calibri"/>
                <w:lang w:eastAsia="en-US"/>
              </w:rPr>
              <w:t xml:space="preserve"> J</w:t>
            </w:r>
            <w:r w:rsidR="00227A4E" w:rsidRPr="00B327F8">
              <w:rPr>
                <w:rFonts w:eastAsia="Calibri"/>
                <w:lang w:eastAsia="en-US"/>
              </w:rPr>
              <w:t>ózsa Piroska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Kaszás u. 14.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proofErr w:type="spellStart"/>
            <w:r w:rsidRPr="00B327F8">
              <w:rPr>
                <w:rFonts w:eastAsia="Calibri"/>
                <w:lang w:eastAsia="en-US"/>
              </w:rPr>
              <w:t>Kollárikné</w:t>
            </w:r>
            <w:proofErr w:type="spellEnd"/>
            <w:r w:rsidRPr="00B327F8">
              <w:rPr>
                <w:rFonts w:eastAsia="Calibri"/>
                <w:lang w:eastAsia="en-US"/>
              </w:rPr>
              <w:t xml:space="preserve"> Bóka Magdolna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Damjanich J. utca 14.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proofErr w:type="spellStart"/>
            <w:r w:rsidRPr="00B327F8">
              <w:rPr>
                <w:rFonts w:eastAsia="Calibri"/>
                <w:lang w:eastAsia="en-US"/>
              </w:rPr>
              <w:t>Orgoványiné</w:t>
            </w:r>
            <w:proofErr w:type="spellEnd"/>
            <w:r w:rsidRPr="00B327F8">
              <w:rPr>
                <w:rFonts w:eastAsia="Calibri"/>
                <w:lang w:eastAsia="en-US"/>
              </w:rPr>
              <w:t xml:space="preserve"> Kovács Beáta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Szép u. 1/B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Tóth Csaba Fer</w:t>
            </w:r>
            <w:r>
              <w:rPr>
                <w:rFonts w:eastAsia="Calibri"/>
                <w:lang w:eastAsia="en-US"/>
              </w:rPr>
              <w:t>e</w:t>
            </w:r>
            <w:r w:rsidRPr="00B327F8">
              <w:rPr>
                <w:rFonts w:eastAsia="Calibri"/>
                <w:lang w:eastAsia="en-US"/>
              </w:rPr>
              <w:t>ncné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Kurucz u. 1.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proofErr w:type="spellStart"/>
            <w:r w:rsidRPr="00B327F8">
              <w:rPr>
                <w:rFonts w:eastAsia="Calibri"/>
                <w:lang w:eastAsia="en-US"/>
              </w:rPr>
              <w:t>Nahóczky</w:t>
            </w:r>
            <w:proofErr w:type="spellEnd"/>
            <w:r w:rsidRPr="00B327F8">
              <w:rPr>
                <w:rFonts w:eastAsia="Calibri"/>
                <w:lang w:eastAsia="en-US"/>
              </w:rPr>
              <w:t xml:space="preserve"> Éva Edina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Mészöly Pál u. 18/</w:t>
            </w:r>
            <w:proofErr w:type="gramStart"/>
            <w:r w:rsidRPr="00B327F8">
              <w:rPr>
                <w:rFonts w:eastAsia="Calibri"/>
                <w:lang w:eastAsia="en-US"/>
              </w:rPr>
              <w:t>a.</w:t>
            </w:r>
            <w:proofErr w:type="gramEnd"/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proofErr w:type="spellStart"/>
            <w:r w:rsidRPr="00B327F8">
              <w:rPr>
                <w:rFonts w:eastAsia="Calibri"/>
                <w:lang w:eastAsia="en-US"/>
              </w:rPr>
              <w:t>Jóború</w:t>
            </w:r>
            <w:proofErr w:type="spellEnd"/>
            <w:r w:rsidRPr="00B327F8">
              <w:rPr>
                <w:rFonts w:eastAsia="Calibri"/>
                <w:lang w:eastAsia="en-US"/>
              </w:rPr>
              <w:t xml:space="preserve"> Éva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Gárdonyi G. u. 24.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Vass Éva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Óvoda u. 9.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András Csilla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6090 Kunszentmiklós, Gárdonyi G. u. 18.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Forgóné Török Judit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Petőfi ltp.2 ép. C.2/2.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Takács Józsefné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Sugár u. 15.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Fock Katalin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Kis u. 1/c.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Póttagok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Csörgő Erika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</w:t>
            </w:r>
            <w:r>
              <w:rPr>
                <w:rFonts w:eastAsia="Calibri"/>
                <w:lang w:eastAsia="en-US"/>
              </w:rPr>
              <w:t>5</w:t>
            </w:r>
            <w:r w:rsidRPr="00B327F8">
              <w:rPr>
                <w:rFonts w:eastAsia="Calibri"/>
                <w:lang w:eastAsia="en-US"/>
              </w:rPr>
              <w:t xml:space="preserve"> Kunszentmiklós, Bercsényi u. 12.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Tóvári Lászlóné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 xml:space="preserve">6090 Kunszentmiklós, </w:t>
            </w:r>
            <w:r>
              <w:rPr>
                <w:rFonts w:eastAsia="Calibri"/>
                <w:lang w:eastAsia="en-US"/>
              </w:rPr>
              <w:t>Mészöly Pál 14/</w:t>
            </w:r>
            <w:proofErr w:type="gramStart"/>
            <w:r>
              <w:rPr>
                <w:rFonts w:eastAsia="Calibri"/>
                <w:lang w:eastAsia="en-US"/>
              </w:rPr>
              <w:t>A</w:t>
            </w:r>
            <w:proofErr w:type="gramEnd"/>
            <w:r>
              <w:rPr>
                <w:rFonts w:eastAsia="Calibri"/>
                <w:lang w:eastAsia="en-US"/>
              </w:rPr>
              <w:t xml:space="preserve"> 3.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Szécsi Lászlóné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Délibáb u. 16.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Kovács Brigitta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 xml:space="preserve">6090 Kunszentmiklós, Mikszáth K. utca 9. 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proofErr w:type="spellStart"/>
            <w:r w:rsidRPr="00B327F8">
              <w:rPr>
                <w:rFonts w:eastAsia="Calibri"/>
                <w:lang w:eastAsia="en-US"/>
              </w:rPr>
              <w:t>Hunti</w:t>
            </w:r>
            <w:proofErr w:type="spellEnd"/>
            <w:r w:rsidRPr="00B327F8">
              <w:rPr>
                <w:rFonts w:eastAsia="Calibri"/>
                <w:lang w:eastAsia="en-US"/>
              </w:rPr>
              <w:t xml:space="preserve"> Mihály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 xml:space="preserve">6090 Kunszentmiklós, </w:t>
            </w:r>
            <w:proofErr w:type="gramStart"/>
            <w:r w:rsidRPr="00B327F8">
              <w:rPr>
                <w:rFonts w:eastAsia="Calibri"/>
                <w:lang w:eastAsia="en-US"/>
              </w:rPr>
              <w:t>Széchenyi  u.</w:t>
            </w:r>
            <w:proofErr w:type="gramEnd"/>
            <w:r w:rsidRPr="00B327F8">
              <w:rPr>
                <w:rFonts w:eastAsia="Calibri"/>
                <w:lang w:eastAsia="en-US"/>
              </w:rPr>
              <w:t xml:space="preserve"> 49.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 xml:space="preserve">Albertné </w:t>
            </w:r>
            <w:proofErr w:type="spellStart"/>
            <w:r w:rsidRPr="00B327F8">
              <w:rPr>
                <w:rFonts w:eastAsia="Calibri"/>
                <w:lang w:eastAsia="en-US"/>
              </w:rPr>
              <w:t>Zátrok</w:t>
            </w:r>
            <w:proofErr w:type="spellEnd"/>
            <w:r w:rsidRPr="00B327F8">
              <w:rPr>
                <w:rFonts w:eastAsia="Calibri"/>
                <w:lang w:eastAsia="en-US"/>
              </w:rPr>
              <w:t xml:space="preserve"> Edit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Mészöly P. u.1/</w:t>
            </w:r>
            <w:proofErr w:type="gramStart"/>
            <w:r w:rsidRPr="00B327F8">
              <w:rPr>
                <w:rFonts w:eastAsia="Calibri"/>
                <w:lang w:eastAsia="en-US"/>
              </w:rPr>
              <w:t>a.</w:t>
            </w:r>
            <w:proofErr w:type="gramEnd"/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Dr. Soós Kinga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 xml:space="preserve">6090 Kunszentmiklós, </w:t>
            </w:r>
            <w:r>
              <w:rPr>
                <w:rFonts w:eastAsia="Calibri"/>
                <w:lang w:eastAsia="en-US"/>
              </w:rPr>
              <w:t>Attila u. 26.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Szombati-Hirt</w:t>
            </w:r>
            <w:proofErr w:type="spellEnd"/>
            <w:r>
              <w:rPr>
                <w:rFonts w:eastAsia="Calibri"/>
                <w:lang w:eastAsia="en-US"/>
              </w:rPr>
              <w:t xml:space="preserve"> Henrietta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6090 Kunszentmiklós, Gál Sándor u. 19.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Takács József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Sugár u. 15.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Szabó Károlyné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 xml:space="preserve">6090 Kunszentmiklós, </w:t>
            </w:r>
            <w:proofErr w:type="spellStart"/>
            <w:r>
              <w:rPr>
                <w:rFonts w:eastAsia="Calibri"/>
                <w:lang w:eastAsia="en-US"/>
              </w:rPr>
              <w:t>Szippankó</w:t>
            </w:r>
            <w:proofErr w:type="spellEnd"/>
            <w:r>
              <w:rPr>
                <w:rFonts w:eastAsia="Calibri"/>
                <w:lang w:eastAsia="en-US"/>
              </w:rPr>
              <w:t xml:space="preserve"> u. 36.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Sztakó</w:t>
            </w:r>
            <w:proofErr w:type="spellEnd"/>
            <w:r>
              <w:rPr>
                <w:rFonts w:eastAsia="Calibri"/>
                <w:lang w:eastAsia="en-US"/>
              </w:rPr>
              <w:t xml:space="preserve"> Tamás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 xml:space="preserve">6090 Kunszentmiklós, </w:t>
            </w:r>
            <w:r>
              <w:rPr>
                <w:rFonts w:eastAsia="Calibri"/>
                <w:lang w:eastAsia="en-US"/>
              </w:rPr>
              <w:t>Kossuth L. u. 9/</w:t>
            </w:r>
            <w:proofErr w:type="gramStart"/>
            <w:r>
              <w:rPr>
                <w:rFonts w:eastAsia="Calibri"/>
                <w:lang w:eastAsia="en-US"/>
              </w:rPr>
              <w:t>A</w:t>
            </w:r>
            <w:proofErr w:type="gramEnd"/>
            <w:r>
              <w:rPr>
                <w:rFonts w:eastAsia="Calibri"/>
                <w:lang w:eastAsia="en-US"/>
              </w:rPr>
              <w:t xml:space="preserve"> 2/9</w:t>
            </w:r>
          </w:p>
        </w:tc>
      </w:tr>
      <w:tr w:rsidR="00227A4E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Szabó Norbert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A4E" w:rsidRPr="00B327F8" w:rsidRDefault="00227A4E" w:rsidP="00A66883">
            <w:pPr>
              <w:rPr>
                <w:rFonts w:eastAsia="Calibri"/>
                <w:lang w:eastAsia="en-US"/>
              </w:rPr>
            </w:pPr>
            <w:r w:rsidRPr="00B327F8">
              <w:rPr>
                <w:rFonts w:eastAsia="Calibri"/>
                <w:lang w:eastAsia="en-US"/>
              </w:rPr>
              <w:t>6090 Kunszentmiklós, Ady E.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B327F8">
              <w:rPr>
                <w:rFonts w:eastAsia="Calibri"/>
                <w:lang w:eastAsia="en-US"/>
              </w:rPr>
              <w:t>u. 25.</w:t>
            </w:r>
          </w:p>
        </w:tc>
      </w:tr>
      <w:tr w:rsidR="005D7063" w:rsidRPr="00B327F8" w:rsidTr="00A66883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063" w:rsidRPr="00B327F8" w:rsidRDefault="005D7063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063" w:rsidRPr="005D7063" w:rsidRDefault="005D7063" w:rsidP="005D7063">
            <w:pPr>
              <w:pStyle w:val="Csakszveg"/>
              <w:rPr>
                <w:rFonts w:ascii="Times New Roman" w:hAnsi="Times New Roman" w:cs="Times New Roman"/>
                <w:sz w:val="24"/>
                <w:szCs w:val="24"/>
              </w:rPr>
            </w:pPr>
            <w:r w:rsidRPr="005D7063">
              <w:rPr>
                <w:rFonts w:ascii="Times New Roman" w:hAnsi="Times New Roman" w:cs="Times New Roman"/>
                <w:sz w:val="24"/>
                <w:szCs w:val="24"/>
              </w:rPr>
              <w:t xml:space="preserve">Bokor Hanna </w:t>
            </w:r>
          </w:p>
          <w:p w:rsidR="005D7063" w:rsidRPr="00B327F8" w:rsidRDefault="005D7063" w:rsidP="00A66883">
            <w:pPr>
              <w:rPr>
                <w:rFonts w:eastAsia="Calibri"/>
                <w:lang w:eastAsia="en-US"/>
              </w:rPr>
            </w:pP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063" w:rsidRPr="00B327F8" w:rsidRDefault="005D7063" w:rsidP="00A66883">
            <w:pPr>
              <w:rPr>
                <w:rFonts w:eastAsia="Calibri"/>
                <w:lang w:eastAsia="en-US"/>
              </w:rPr>
            </w:pPr>
            <w:r>
              <w:t>6090 Kunszentmiklós, Pipacs utca 15.</w:t>
            </w:r>
          </w:p>
        </w:tc>
      </w:tr>
    </w:tbl>
    <w:p w:rsidR="00227A4E" w:rsidRPr="00B327F8" w:rsidRDefault="00227A4E" w:rsidP="00227A4E">
      <w:pPr>
        <w:autoSpaceDE w:val="0"/>
        <w:autoSpaceDN w:val="0"/>
        <w:adjustRightInd w:val="0"/>
        <w:jc w:val="both"/>
      </w:pPr>
    </w:p>
    <w:p w:rsidR="00227A4E" w:rsidRPr="00EE4D87" w:rsidRDefault="00227A4E" w:rsidP="00227A4E">
      <w:pPr>
        <w:rPr>
          <w:smallCaps/>
          <w:sz w:val="26"/>
          <w:szCs w:val="26"/>
        </w:rPr>
      </w:pP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autoSpaceDE w:val="0"/>
        <w:autoSpaceDN w:val="0"/>
        <w:adjustRightInd w:val="0"/>
        <w:jc w:val="both"/>
      </w:pPr>
      <w:r w:rsidRPr="00B327F8">
        <w:t>2./</w:t>
      </w:r>
      <w:r w:rsidRPr="00B327F8">
        <w:tab/>
        <w:t xml:space="preserve">A Képviselő-testület megbízza </w:t>
      </w:r>
      <w:r>
        <w:t>Károlyi Mónika Katalint, a</w:t>
      </w:r>
      <w:r w:rsidRPr="00B327F8">
        <w:t xml:space="preserve"> Helyi Választási Iroda vezetőjét a további teendők ellátásával.</w:t>
      </w:r>
    </w:p>
    <w:p w:rsidR="00B327F8" w:rsidRPr="00B327F8" w:rsidRDefault="00B327F8" w:rsidP="00B327F8">
      <w:pPr>
        <w:jc w:val="both"/>
        <w:rPr>
          <w:u w:val="single"/>
        </w:rPr>
      </w:pPr>
    </w:p>
    <w:p w:rsidR="00B327F8" w:rsidRPr="00B327F8" w:rsidRDefault="00B327F8" w:rsidP="00B327F8">
      <w:pPr>
        <w:jc w:val="both"/>
      </w:pPr>
      <w:r w:rsidRPr="00B327F8">
        <w:rPr>
          <w:u w:val="single"/>
        </w:rPr>
        <w:t>Határidő:</w:t>
      </w:r>
      <w:r w:rsidRPr="00B327F8">
        <w:t xml:space="preserve"> azonnal </w:t>
      </w:r>
    </w:p>
    <w:p w:rsidR="00B327F8" w:rsidRPr="00B327F8" w:rsidRDefault="00B327F8" w:rsidP="00B327F8">
      <w:pPr>
        <w:jc w:val="both"/>
        <w:rPr>
          <w:u w:val="single"/>
        </w:rPr>
      </w:pPr>
      <w:r w:rsidRPr="00B327F8">
        <w:rPr>
          <w:u w:val="single"/>
        </w:rPr>
        <w:t>Felelős: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Károlyi Mónika Katalin jegyző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tabs>
          <w:tab w:val="left" w:pos="360"/>
        </w:tabs>
        <w:ind w:left="360"/>
        <w:jc w:val="both"/>
        <w:rPr>
          <w:u w:val="single"/>
        </w:rPr>
      </w:pPr>
      <w:r w:rsidRPr="00B327F8">
        <w:rPr>
          <w:u w:val="single"/>
        </w:rPr>
        <w:t>A határozatról értesülnek: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Károlyi Mónika Katalin jegyző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valamennyi bizottsági tag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Irattár</w:t>
      </w:r>
    </w:p>
    <w:p w:rsidR="00B327F8" w:rsidRPr="00B327F8" w:rsidRDefault="00B327F8" w:rsidP="00B327F8">
      <w:pPr>
        <w:ind w:left="360"/>
        <w:jc w:val="both"/>
      </w:pPr>
    </w:p>
    <w:p w:rsidR="00B327F8" w:rsidRPr="00B327F8" w:rsidRDefault="00C07B80" w:rsidP="00B327F8">
      <w:pPr>
        <w:autoSpaceDE w:val="0"/>
        <w:autoSpaceDN w:val="0"/>
        <w:adjustRightInd w:val="0"/>
        <w:jc w:val="both"/>
      </w:pPr>
      <w:r>
        <w:t>Kunszentmiklós, 2026</w:t>
      </w:r>
      <w:r w:rsidR="00B327F8" w:rsidRPr="00B327F8">
        <w:t xml:space="preserve">. </w:t>
      </w:r>
      <w:r>
        <w:t>február 2</w:t>
      </w:r>
      <w:r w:rsidR="00B327F8" w:rsidRPr="00B327F8">
        <w:t>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  <w:t xml:space="preserve">Károlyi Mónika Katalin </w:t>
      </w:r>
      <w:proofErr w:type="spellStart"/>
      <w:r w:rsidRPr="00B327F8">
        <w:t>sk</w:t>
      </w:r>
      <w:proofErr w:type="spellEnd"/>
      <w:r w:rsidRPr="00B327F8">
        <w:t>.</w:t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  <w:proofErr w:type="gramStart"/>
      <w:r w:rsidRPr="00B327F8">
        <w:t>jegyző</w:t>
      </w:r>
      <w:proofErr w:type="gramEnd"/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</w:p>
    <w:p w:rsidR="00754A49" w:rsidRPr="00EE4D87" w:rsidRDefault="00754A49" w:rsidP="00754A49">
      <w:pPr>
        <w:rPr>
          <w:smallCaps/>
          <w:sz w:val="26"/>
          <w:szCs w:val="26"/>
        </w:rPr>
      </w:pPr>
    </w:p>
    <w:sectPr w:rsidR="00754A49" w:rsidRPr="00EE4D8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FAF" w:rsidRDefault="00155FAF" w:rsidP="001C3ED4">
      <w:r>
        <w:separator/>
      </w:r>
    </w:p>
  </w:endnote>
  <w:endnote w:type="continuationSeparator" w:id="0">
    <w:p w:rsidR="00155FAF" w:rsidRDefault="00155FA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FAF" w:rsidRDefault="00155FAF" w:rsidP="001C3ED4">
      <w:r>
        <w:separator/>
      </w:r>
    </w:p>
  </w:footnote>
  <w:footnote w:type="continuationSeparator" w:id="0">
    <w:p w:rsidR="00155FAF" w:rsidRDefault="00155FA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55FAF"/>
    <w:rsid w:val="001631B5"/>
    <w:rsid w:val="00166358"/>
    <w:rsid w:val="00177ECD"/>
    <w:rsid w:val="001830A1"/>
    <w:rsid w:val="00193CC7"/>
    <w:rsid w:val="001B03B3"/>
    <w:rsid w:val="001C07EA"/>
    <w:rsid w:val="001C3ED4"/>
    <w:rsid w:val="001F3D29"/>
    <w:rsid w:val="001F5DD5"/>
    <w:rsid w:val="001F6AF8"/>
    <w:rsid w:val="00216423"/>
    <w:rsid w:val="00227A4E"/>
    <w:rsid w:val="00234C39"/>
    <w:rsid w:val="00234DC8"/>
    <w:rsid w:val="002616D2"/>
    <w:rsid w:val="00262881"/>
    <w:rsid w:val="00265E4C"/>
    <w:rsid w:val="002B298F"/>
    <w:rsid w:val="002B52E7"/>
    <w:rsid w:val="002C05ED"/>
    <w:rsid w:val="002E4413"/>
    <w:rsid w:val="00316221"/>
    <w:rsid w:val="00351045"/>
    <w:rsid w:val="00375DF5"/>
    <w:rsid w:val="00385B48"/>
    <w:rsid w:val="003924EA"/>
    <w:rsid w:val="003A1FC9"/>
    <w:rsid w:val="003B3A54"/>
    <w:rsid w:val="003B54D3"/>
    <w:rsid w:val="003B57DA"/>
    <w:rsid w:val="003E1FEF"/>
    <w:rsid w:val="004015C4"/>
    <w:rsid w:val="004430A2"/>
    <w:rsid w:val="0044682B"/>
    <w:rsid w:val="004533CF"/>
    <w:rsid w:val="00463C57"/>
    <w:rsid w:val="00486E0F"/>
    <w:rsid w:val="004A5673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10F6"/>
    <w:rsid w:val="0057500E"/>
    <w:rsid w:val="00586DDE"/>
    <w:rsid w:val="005A4286"/>
    <w:rsid w:val="005A4CCA"/>
    <w:rsid w:val="005B65B1"/>
    <w:rsid w:val="005D4251"/>
    <w:rsid w:val="005D7063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1214"/>
    <w:rsid w:val="00754A49"/>
    <w:rsid w:val="0077359A"/>
    <w:rsid w:val="00781895"/>
    <w:rsid w:val="007A01A6"/>
    <w:rsid w:val="007B0FDE"/>
    <w:rsid w:val="007C014C"/>
    <w:rsid w:val="007C0BC9"/>
    <w:rsid w:val="007E0BE6"/>
    <w:rsid w:val="007E2970"/>
    <w:rsid w:val="007F04EC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45B43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45E"/>
    <w:rsid w:val="00AF5579"/>
    <w:rsid w:val="00B0280A"/>
    <w:rsid w:val="00B13BDE"/>
    <w:rsid w:val="00B21F58"/>
    <w:rsid w:val="00B327F8"/>
    <w:rsid w:val="00B41BEB"/>
    <w:rsid w:val="00B821D6"/>
    <w:rsid w:val="00BB461E"/>
    <w:rsid w:val="00BB7682"/>
    <w:rsid w:val="00BE1BE1"/>
    <w:rsid w:val="00BE4A4E"/>
    <w:rsid w:val="00C007D8"/>
    <w:rsid w:val="00C07143"/>
    <w:rsid w:val="00C07B80"/>
    <w:rsid w:val="00C40AC8"/>
    <w:rsid w:val="00C4272E"/>
    <w:rsid w:val="00C54F22"/>
    <w:rsid w:val="00C561ED"/>
    <w:rsid w:val="00C941B2"/>
    <w:rsid w:val="00CC1B02"/>
    <w:rsid w:val="00CD0054"/>
    <w:rsid w:val="00CD5C57"/>
    <w:rsid w:val="00D0180D"/>
    <w:rsid w:val="00D10941"/>
    <w:rsid w:val="00D14087"/>
    <w:rsid w:val="00D349C8"/>
    <w:rsid w:val="00D54471"/>
    <w:rsid w:val="00D77FD8"/>
    <w:rsid w:val="00D9500D"/>
    <w:rsid w:val="00D955E5"/>
    <w:rsid w:val="00DB645F"/>
    <w:rsid w:val="00DC466A"/>
    <w:rsid w:val="00DD569B"/>
    <w:rsid w:val="00DD7591"/>
    <w:rsid w:val="00DF1773"/>
    <w:rsid w:val="00E0315A"/>
    <w:rsid w:val="00E2467C"/>
    <w:rsid w:val="00E45E40"/>
    <w:rsid w:val="00E55310"/>
    <w:rsid w:val="00E554B1"/>
    <w:rsid w:val="00E66E1D"/>
    <w:rsid w:val="00EC71D4"/>
    <w:rsid w:val="00EF16E4"/>
    <w:rsid w:val="00F04EA4"/>
    <w:rsid w:val="00F10689"/>
    <w:rsid w:val="00F24AC5"/>
    <w:rsid w:val="00F5133A"/>
    <w:rsid w:val="00F51928"/>
    <w:rsid w:val="00F51FDE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styleId="Csakszveg">
    <w:name w:val="Plain Text"/>
    <w:basedOn w:val="Norml"/>
    <w:link w:val="CsakszvegChar"/>
    <w:uiPriority w:val="99"/>
    <w:semiHidden/>
    <w:unhideWhenUsed/>
    <w:rsid w:val="005D7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5D7063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styleId="Csakszveg">
    <w:name w:val="Plain Text"/>
    <w:basedOn w:val="Norml"/>
    <w:link w:val="CsakszvegChar"/>
    <w:uiPriority w:val="99"/>
    <w:semiHidden/>
    <w:unhideWhenUsed/>
    <w:rsid w:val="005D7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5D706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AD9D2-5BA6-4C9F-905A-EE890123B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948</Words>
  <Characters>6547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10</cp:revision>
  <cp:lastPrinted>2023-04-19T12:33:00Z</cp:lastPrinted>
  <dcterms:created xsi:type="dcterms:W3CDTF">2026-02-02T10:05:00Z</dcterms:created>
  <dcterms:modified xsi:type="dcterms:W3CDTF">2026-02-13T09:33:00Z</dcterms:modified>
</cp:coreProperties>
</file>