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9EA" w:rsidRPr="001F5DD5" w:rsidRDefault="000679EA" w:rsidP="000679EA">
      <w:pPr>
        <w:keepNext/>
        <w:suppressAutoHyphens/>
        <w:rPr>
          <w:lang w:eastAsia="zh-CN"/>
        </w:rPr>
      </w:pPr>
      <w:r w:rsidRPr="001F5DD5">
        <w:rPr>
          <w:noProof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drawing>
          <wp:anchor distT="0" distB="0" distL="114935" distR="114935" simplePos="0" relativeHeight="251659264" behindDoc="0" locked="0" layoutInCell="1" allowOverlap="1" wp14:anchorId="3949E4F7" wp14:editId="62E1AECC">
            <wp:simplePos x="0" y="0"/>
            <wp:positionH relativeFrom="column">
              <wp:posOffset>17145</wp:posOffset>
            </wp:positionH>
            <wp:positionV relativeFrom="paragraph">
              <wp:posOffset>-3911</wp:posOffset>
            </wp:positionV>
            <wp:extent cx="943610" cy="1160145"/>
            <wp:effectExtent l="19050" t="19050" r="27940" b="20955"/>
            <wp:wrapNone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610" cy="11601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solidFill>
                        <a:srgbClr val="80808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679EA" w:rsidRPr="001F5DD5" w:rsidRDefault="000679EA" w:rsidP="000679EA">
      <w:pPr>
        <w:keepNext/>
        <w:suppressAutoHyphens/>
        <w:jc w:val="center"/>
        <w:rPr>
          <w:rFonts w:eastAsia="Calibri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F5DD5">
        <w:rPr>
          <w:rFonts w:eastAsia="Calibri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Kunszentmiklós Város</w:t>
      </w:r>
    </w:p>
    <w:p w:rsidR="000679EA" w:rsidRPr="001F5DD5" w:rsidRDefault="000679EA" w:rsidP="000679EA">
      <w:pPr>
        <w:keepNext/>
        <w:jc w:val="center"/>
        <w:rPr>
          <w:rFonts w:eastAsia="Calibri"/>
          <w:b/>
        </w:rPr>
      </w:pPr>
      <w:r w:rsidRPr="001F5DD5">
        <w:rPr>
          <w:rFonts w:eastAsia="Calibri"/>
          <w:b/>
        </w:rPr>
        <w:t>Önkormányzata</w:t>
      </w:r>
    </w:p>
    <w:p w:rsidR="000679EA" w:rsidRPr="001F5DD5" w:rsidRDefault="000679EA" w:rsidP="000679EA">
      <w:pPr>
        <w:jc w:val="center"/>
        <w:rPr>
          <w:rFonts w:eastAsia="Calibri"/>
        </w:rPr>
      </w:pPr>
      <w:r w:rsidRPr="001F5DD5">
        <w:rPr>
          <w:rFonts w:eastAsia="Calibri"/>
        </w:rPr>
        <w:t>6090 Kunszentmiklós, Kálvin tér 12.</w:t>
      </w:r>
    </w:p>
    <w:p w:rsidR="000679EA" w:rsidRPr="001F5DD5" w:rsidRDefault="000679EA" w:rsidP="000679EA">
      <w:pPr>
        <w:jc w:val="center"/>
        <w:rPr>
          <w:rFonts w:eastAsia="Calibri"/>
        </w:rPr>
      </w:pPr>
      <w:r w:rsidRPr="001F5DD5">
        <w:rPr>
          <w:rFonts w:eastAsia="Calibri"/>
        </w:rPr>
        <w:t>Tel</w:t>
      </w:r>
      <w:proofErr w:type="gramStart"/>
      <w:r w:rsidRPr="001F5DD5">
        <w:rPr>
          <w:rFonts w:eastAsia="Calibri"/>
        </w:rPr>
        <w:t>.:</w:t>
      </w:r>
      <w:proofErr w:type="gramEnd"/>
      <w:r w:rsidRPr="001F5DD5">
        <w:rPr>
          <w:rFonts w:eastAsia="Calibri"/>
        </w:rPr>
        <w:t xml:space="preserve"> 76/551-010, Fax.: 76/550-150</w:t>
      </w:r>
    </w:p>
    <w:p w:rsidR="000679EA" w:rsidRPr="001F5DD5" w:rsidRDefault="000679EA" w:rsidP="000679EA">
      <w:pPr>
        <w:pBdr>
          <w:bottom w:val="single" w:sz="4" w:space="1" w:color="auto"/>
        </w:pBdr>
        <w:jc w:val="center"/>
        <w:rPr>
          <w:rFonts w:eastAsia="Calibri"/>
          <w:u w:val="single"/>
        </w:rPr>
      </w:pPr>
      <w:proofErr w:type="gramStart"/>
      <w:r w:rsidRPr="001F5DD5">
        <w:rPr>
          <w:rFonts w:eastAsia="Calibri"/>
        </w:rPr>
        <w:t>Email :</w:t>
      </w:r>
      <w:proofErr w:type="gramEnd"/>
      <w:r w:rsidRPr="001F5DD5">
        <w:rPr>
          <w:rFonts w:eastAsia="Calibri"/>
        </w:rPr>
        <w:t xml:space="preserve"> </w:t>
      </w:r>
      <w:hyperlink r:id="rId10" w:history="1">
        <w:r w:rsidRPr="001F5DD5">
          <w:rPr>
            <w:rFonts w:eastAsia="Calibri"/>
            <w:color w:val="0563C1"/>
            <w:u w:val="single"/>
          </w:rPr>
          <w:t>jegyzo@kunszentmiklos.hu</w:t>
        </w:r>
      </w:hyperlink>
    </w:p>
    <w:p w:rsidR="000679EA" w:rsidRPr="001F5DD5" w:rsidRDefault="000679EA" w:rsidP="006D1C5D"/>
    <w:p w:rsidR="001468BE" w:rsidRDefault="001468BE" w:rsidP="001468BE">
      <w:r>
        <w:t>Iktatószám:</w:t>
      </w:r>
      <w:r w:rsidR="00117198">
        <w:t xml:space="preserve"> </w:t>
      </w:r>
      <w:bookmarkStart w:id="0" w:name="_GoBack"/>
      <w:r w:rsidR="00117198">
        <w:t>Iga/534-2/2024.</w:t>
      </w:r>
      <w:bookmarkEnd w:id="0"/>
    </w:p>
    <w:p w:rsidR="001468BE" w:rsidRDefault="001468BE" w:rsidP="001468BE">
      <w:pPr>
        <w:jc w:val="center"/>
        <w:rPr>
          <w:b/>
        </w:rPr>
      </w:pPr>
    </w:p>
    <w:p w:rsidR="001468BE" w:rsidRDefault="001468BE" w:rsidP="001468BE">
      <w:pPr>
        <w:jc w:val="center"/>
        <w:rPr>
          <w:b/>
        </w:rPr>
      </w:pPr>
    </w:p>
    <w:p w:rsidR="001468BE" w:rsidRDefault="001468BE" w:rsidP="001468BE">
      <w:pPr>
        <w:jc w:val="center"/>
        <w:rPr>
          <w:b/>
        </w:rPr>
      </w:pPr>
      <w:r>
        <w:rPr>
          <w:b/>
        </w:rPr>
        <w:t>ELŐTERJESZTÉS</w:t>
      </w:r>
    </w:p>
    <w:p w:rsidR="001468BE" w:rsidRDefault="001468BE" w:rsidP="001468BE"/>
    <w:p w:rsidR="001468BE" w:rsidRDefault="001468BE" w:rsidP="001468BE"/>
    <w:p w:rsidR="001468BE" w:rsidRDefault="001468BE" w:rsidP="001468BE">
      <w:pPr>
        <w:jc w:val="center"/>
      </w:pPr>
      <w:r>
        <w:t xml:space="preserve"> </w:t>
      </w:r>
      <w:proofErr w:type="gramStart"/>
      <w:r>
        <w:t>a</w:t>
      </w:r>
      <w:proofErr w:type="gramEnd"/>
      <w:r>
        <w:t xml:space="preserve"> Képviselő-testület</w:t>
      </w:r>
    </w:p>
    <w:p w:rsidR="001468BE" w:rsidRPr="001468BE" w:rsidRDefault="008E47BD" w:rsidP="001468BE">
      <w:pPr>
        <w:jc w:val="center"/>
        <w:rPr>
          <w:b/>
          <w:u w:val="single"/>
        </w:rPr>
      </w:pPr>
      <w:r>
        <w:t>2024</w:t>
      </w:r>
      <w:r w:rsidR="001468BE">
        <w:t xml:space="preserve">. </w:t>
      </w:r>
      <w:r w:rsidR="00B327F8">
        <w:t xml:space="preserve">április </w:t>
      </w:r>
      <w:proofErr w:type="gramStart"/>
      <w:r w:rsidR="00B327F8">
        <w:t>15</w:t>
      </w:r>
      <w:r w:rsidR="00C4272E">
        <w:t xml:space="preserve">-i </w:t>
      </w:r>
      <w:r w:rsidR="00F5133A">
        <w:t xml:space="preserve"> </w:t>
      </w:r>
      <w:r w:rsidR="001468BE" w:rsidRPr="00B327F8">
        <w:t>soron</w:t>
      </w:r>
      <w:proofErr w:type="gramEnd"/>
      <w:r w:rsidR="001468BE" w:rsidRPr="00B327F8">
        <w:t xml:space="preserve"> következő</w:t>
      </w:r>
      <w:r w:rsidR="001468BE" w:rsidRPr="004C61D4">
        <w:t>/</w:t>
      </w:r>
      <w:r w:rsidR="001468BE" w:rsidRPr="00B327F8">
        <w:rPr>
          <w:b/>
          <w:u w:val="single"/>
        </w:rPr>
        <w:t>rendkívüli ülésére</w:t>
      </w:r>
    </w:p>
    <w:p w:rsidR="001468BE" w:rsidRDefault="001468BE" w:rsidP="001468BE">
      <w:pPr>
        <w:jc w:val="center"/>
      </w:pPr>
    </w:p>
    <w:p w:rsidR="001468BE" w:rsidRDefault="001468BE" w:rsidP="001468BE">
      <w:pPr>
        <w:jc w:val="center"/>
      </w:pPr>
    </w:p>
    <w:p w:rsidR="001468BE" w:rsidRDefault="001468BE" w:rsidP="001468BE">
      <w:pPr>
        <w:jc w:val="center"/>
      </w:pPr>
    </w:p>
    <w:p w:rsidR="001468BE" w:rsidRDefault="001468BE" w:rsidP="001468BE">
      <w:pPr>
        <w:jc w:val="center"/>
      </w:pPr>
    </w:p>
    <w:p w:rsidR="001468BE" w:rsidRDefault="001468BE" w:rsidP="001468BE">
      <w:pPr>
        <w:jc w:val="center"/>
      </w:pPr>
    </w:p>
    <w:p w:rsidR="001468BE" w:rsidRDefault="001468BE" w:rsidP="00B327F8">
      <w:pPr>
        <w:pStyle w:val="Szvegtrzs"/>
        <w:tabs>
          <w:tab w:val="left" w:pos="4536"/>
        </w:tabs>
        <w:ind w:left="1985" w:hanging="1985"/>
      </w:pPr>
      <w:r>
        <w:rPr>
          <w:b/>
          <w:szCs w:val="24"/>
        </w:rPr>
        <w:t>Tárgy:</w:t>
      </w:r>
      <w:r>
        <w:rPr>
          <w:b/>
          <w:szCs w:val="24"/>
        </w:rPr>
        <w:tab/>
      </w:r>
      <w:r w:rsidR="004C61D4">
        <w:rPr>
          <w:b/>
          <w:szCs w:val="24"/>
        </w:rPr>
        <w:tab/>
      </w:r>
      <w:r w:rsidR="00B327F8" w:rsidRPr="00B327F8">
        <w:rPr>
          <w:b/>
        </w:rPr>
        <w:t>Javaslat a szavazatszámláló bizottságok tagjainak megválasztására</w:t>
      </w:r>
      <w:r w:rsidR="00B327F8">
        <w:rPr>
          <w:b/>
          <w:szCs w:val="24"/>
        </w:rPr>
        <w:t xml:space="preserve"> </w:t>
      </w:r>
    </w:p>
    <w:p w:rsidR="001468BE" w:rsidRDefault="001468BE" w:rsidP="001468BE"/>
    <w:p w:rsidR="001468BE" w:rsidRDefault="001468BE" w:rsidP="001468BE"/>
    <w:p w:rsidR="001468BE" w:rsidRDefault="001468BE" w:rsidP="001468BE">
      <w:pPr>
        <w:rPr>
          <w:b/>
        </w:rPr>
      </w:pPr>
      <w:r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 w:rsidR="00B327F8">
        <w:rPr>
          <w:b/>
        </w:rPr>
        <w:t>Károlyi Mónika Katalin jegyző</w:t>
      </w:r>
    </w:p>
    <w:p w:rsidR="001468BE" w:rsidRDefault="001468BE" w:rsidP="001468BE"/>
    <w:p w:rsidR="001468BE" w:rsidRDefault="001468BE" w:rsidP="001468BE">
      <w:pPr>
        <w:rPr>
          <w:b/>
        </w:rPr>
      </w:pPr>
      <w:r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 w:rsidR="00F5133A">
        <w:rPr>
          <w:b/>
        </w:rPr>
        <w:t>Károlyi Mónika Katalin jegyző</w:t>
      </w:r>
    </w:p>
    <w:p w:rsidR="001468BE" w:rsidRDefault="001468BE" w:rsidP="001468BE"/>
    <w:p w:rsidR="00754A49" w:rsidRPr="00AB2712" w:rsidRDefault="001468BE" w:rsidP="00B327F8">
      <w:pPr>
        <w:rPr>
          <w:b/>
        </w:rPr>
      </w:pPr>
      <w:r>
        <w:rPr>
          <w:b/>
        </w:rPr>
        <w:t>Tárgyalja:</w:t>
      </w:r>
      <w:r>
        <w:rPr>
          <w:rFonts w:eastAsia="Lucida Sans Unicode"/>
          <w:b/>
        </w:rPr>
        <w:t xml:space="preserve"> </w:t>
      </w:r>
      <w:r>
        <w:rPr>
          <w:rFonts w:eastAsia="Lucida Sans Unicode"/>
          <w:b/>
        </w:rPr>
        <w:tab/>
      </w:r>
      <w:r w:rsidR="00AB2712" w:rsidRPr="00AB2712">
        <w:rPr>
          <w:rFonts w:eastAsia="Lucida Sans Unicode"/>
          <w:b/>
        </w:rPr>
        <w:t xml:space="preserve">  </w:t>
      </w:r>
      <w:r w:rsidR="004C61D4">
        <w:rPr>
          <w:rFonts w:eastAsia="Lucida Sans Unicode"/>
          <w:b/>
        </w:rPr>
        <w:tab/>
      </w:r>
    </w:p>
    <w:p w:rsidR="001468BE" w:rsidRDefault="001468BE" w:rsidP="001468BE">
      <w:pPr>
        <w:widowControl w:val="0"/>
        <w:tabs>
          <w:tab w:val="left" w:pos="2835"/>
        </w:tabs>
        <w:suppressAutoHyphens/>
        <w:spacing w:after="120" w:line="360" w:lineRule="auto"/>
        <w:outlineLvl w:val="0"/>
        <w:rPr>
          <w:rFonts w:eastAsia="Lucida Sans Unicode"/>
          <w:b/>
        </w:rPr>
      </w:pPr>
      <w:r>
        <w:rPr>
          <w:rFonts w:eastAsia="Lucida Sans Unicode"/>
          <w:b/>
        </w:rPr>
        <w:t xml:space="preserve">                                   </w:t>
      </w:r>
    </w:p>
    <w:p w:rsidR="001468BE" w:rsidRDefault="001468BE" w:rsidP="001468BE">
      <w:pPr>
        <w:ind w:left="1416" w:firstLine="708"/>
      </w:pPr>
      <w:r>
        <w:rPr>
          <w:i/>
        </w:rPr>
        <w:tab/>
      </w:r>
    </w:p>
    <w:p w:rsidR="001468BE" w:rsidRDefault="001468BE" w:rsidP="001468BE"/>
    <w:p w:rsidR="001468BE" w:rsidRDefault="001468BE" w:rsidP="001468BE">
      <w:pPr>
        <w:rPr>
          <w:b/>
          <w:u w:val="single"/>
        </w:rPr>
      </w:pPr>
      <w:r>
        <w:rPr>
          <w:b/>
          <w:u w:val="single"/>
        </w:rPr>
        <w:t>Határozat</w:t>
      </w:r>
    </w:p>
    <w:p w:rsidR="001468BE" w:rsidRDefault="001468BE" w:rsidP="001468BE">
      <w:pPr>
        <w:rPr>
          <w:b/>
        </w:rPr>
      </w:pPr>
      <w:r>
        <w:rPr>
          <w:b/>
        </w:rPr>
        <w:t>Rendelet</w:t>
      </w:r>
    </w:p>
    <w:p w:rsidR="001468BE" w:rsidRDefault="001468BE" w:rsidP="001468BE">
      <w:pPr>
        <w:rPr>
          <w:b/>
          <w:u w:val="single"/>
        </w:rPr>
      </w:pPr>
    </w:p>
    <w:p w:rsidR="001468BE" w:rsidRDefault="001468BE" w:rsidP="001468BE"/>
    <w:p w:rsidR="001468BE" w:rsidRDefault="001468BE" w:rsidP="001468BE">
      <w:r>
        <w:rPr>
          <w:b/>
        </w:rPr>
        <w:t>Az elfogadáshoz szükséges döntés típusa</w:t>
      </w:r>
      <w:r>
        <w:t xml:space="preserve">: </w:t>
      </w:r>
      <w:r>
        <w:tab/>
        <w:t>határozat esetén egyszerű többségű szavazat</w:t>
      </w:r>
    </w:p>
    <w:p w:rsidR="001468BE" w:rsidRDefault="001468BE" w:rsidP="001468BE"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rendelet</w:t>
      </w:r>
      <w:proofErr w:type="gramEnd"/>
      <w:r>
        <w:t xml:space="preserve"> esetén minősített többségű szavazat</w:t>
      </w:r>
    </w:p>
    <w:p w:rsidR="001468BE" w:rsidRDefault="001468BE" w:rsidP="001468BE"/>
    <w:p w:rsidR="001468BE" w:rsidRDefault="001468BE" w:rsidP="001468BE"/>
    <w:p w:rsidR="001468BE" w:rsidRPr="008C7E3C" w:rsidRDefault="001468BE" w:rsidP="001468BE">
      <w:pPr>
        <w:rPr>
          <w:b/>
          <w:u w:val="single"/>
        </w:rPr>
      </w:pPr>
      <w:r w:rsidRPr="008C7E3C">
        <w:rPr>
          <w:b/>
          <w:u w:val="single"/>
        </w:rPr>
        <w:t>Nyílt ülés</w:t>
      </w:r>
    </w:p>
    <w:p w:rsidR="001468BE" w:rsidRPr="008C7E3C" w:rsidRDefault="001468BE" w:rsidP="001468BE">
      <w:r w:rsidRPr="008C7E3C">
        <w:rPr>
          <w:b/>
        </w:rPr>
        <w:t>Zárt ülés</w:t>
      </w:r>
    </w:p>
    <w:p w:rsidR="001468BE" w:rsidRDefault="001468BE" w:rsidP="001468BE"/>
    <w:p w:rsidR="001468BE" w:rsidRDefault="001468BE" w:rsidP="001468BE"/>
    <w:p w:rsidR="001468BE" w:rsidRDefault="001468BE" w:rsidP="001468BE"/>
    <w:p w:rsidR="001468BE" w:rsidRDefault="001468BE" w:rsidP="001468BE"/>
    <w:p w:rsidR="001468BE" w:rsidRDefault="001468BE" w:rsidP="001468BE"/>
    <w:p w:rsidR="001468BE" w:rsidRDefault="001468BE" w:rsidP="001468BE"/>
    <w:p w:rsidR="001468BE" w:rsidRDefault="001468BE" w:rsidP="001468BE">
      <w:pPr>
        <w:suppressAutoHyphens/>
        <w:rPr>
          <w:lang w:eastAsia="ar-SA"/>
        </w:rPr>
      </w:pPr>
      <w:r>
        <w:rPr>
          <w:lang w:eastAsia="ar-SA"/>
        </w:rPr>
        <w:tab/>
      </w:r>
      <w:r>
        <w:rPr>
          <w:lang w:eastAsia="ar-SA"/>
        </w:rPr>
        <w:tab/>
      </w:r>
    </w:p>
    <w:p w:rsidR="001468BE" w:rsidRDefault="001468BE" w:rsidP="001468BE">
      <w:pPr>
        <w:suppressAutoHyphens/>
        <w:rPr>
          <w:lang w:eastAsia="ar-SA"/>
        </w:rPr>
      </w:pPr>
    </w:p>
    <w:p w:rsidR="001468BE" w:rsidRDefault="001468BE" w:rsidP="001468BE">
      <w:pPr>
        <w:suppressAutoHyphens/>
        <w:rPr>
          <w:lang w:eastAsia="ar-SA"/>
        </w:rPr>
      </w:pPr>
    </w:p>
    <w:p w:rsidR="00B327F8" w:rsidRPr="00B327F8" w:rsidRDefault="00B327F8" w:rsidP="00B327F8">
      <w:pPr>
        <w:pStyle w:val="Cmsor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lang w:eastAsia="ar-SA"/>
        </w:rPr>
        <w:lastRenderedPageBreak/>
        <w:tab/>
        <w:t xml:space="preserve">  </w:t>
      </w:r>
      <w:r>
        <w:rPr>
          <w:lang w:eastAsia="ar-SA"/>
        </w:rPr>
        <w:tab/>
        <w:t xml:space="preserve">     </w:t>
      </w:r>
      <w:r w:rsidRPr="00B327F8">
        <w:tab/>
        <w:t xml:space="preserve"> </w:t>
      </w:r>
    </w:p>
    <w:p w:rsidR="00B327F8" w:rsidRDefault="00B327F8" w:rsidP="00B327F8">
      <w:pPr>
        <w:rPr>
          <w:b/>
        </w:rPr>
      </w:pPr>
      <w:r w:rsidRPr="00B327F8">
        <w:rPr>
          <w:b/>
        </w:rPr>
        <w:t>Tisztelt Képviselő-testület!</w:t>
      </w:r>
    </w:p>
    <w:p w:rsidR="00B327F8" w:rsidRPr="00B327F8" w:rsidRDefault="00B327F8" w:rsidP="00B327F8">
      <w:pPr>
        <w:rPr>
          <w:b/>
        </w:rPr>
      </w:pPr>
    </w:p>
    <w:p w:rsidR="00B327F8" w:rsidRPr="00B327F8" w:rsidRDefault="00B327F8" w:rsidP="00B327F8">
      <w:pPr>
        <w:suppressAutoHyphens/>
        <w:jc w:val="both"/>
        <w:outlineLvl w:val="0"/>
        <w:rPr>
          <w:color w:val="000000"/>
          <w:shd w:val="clear" w:color="auto" w:fill="FFFFFF"/>
        </w:rPr>
      </w:pPr>
      <w:r w:rsidRPr="004658F5">
        <w:rPr>
          <w:color w:val="000000"/>
          <w:shd w:val="clear" w:color="auto" w:fill="FFFFFF"/>
        </w:rPr>
        <w:t>2024. június 9-én, vasárnap közös eljárásban, egyszerre tartjuk az Európai Parlament tagjainak, a helyi önkormányzati képviselők és polgármesterek, valamint a nemzetiségi önkormányzati képviselők választását.</w:t>
      </w:r>
    </w:p>
    <w:p w:rsidR="00B327F8" w:rsidRPr="00B327F8" w:rsidRDefault="00B327F8" w:rsidP="00B327F8">
      <w:pPr>
        <w:spacing w:before="100" w:beforeAutospacing="1" w:after="100" w:afterAutospacing="1"/>
        <w:jc w:val="both"/>
      </w:pPr>
      <w:r>
        <w:t xml:space="preserve"> A </w:t>
      </w:r>
      <w:r w:rsidRPr="00B327F8">
        <w:t xml:space="preserve">választási eljárásról szóló 2013. évi XXXVI. törvény (a továbbiakban: </w:t>
      </w:r>
      <w:proofErr w:type="spellStart"/>
      <w:r w:rsidRPr="00B327F8">
        <w:t>Ve</w:t>
      </w:r>
      <w:proofErr w:type="spellEnd"/>
      <w:r w:rsidRPr="00B327F8">
        <w:t xml:space="preserve">.) </w:t>
      </w:r>
      <w:r>
        <w:t>a</w:t>
      </w:r>
      <w:r w:rsidRPr="00B327F8">
        <w:t xml:space="preserve"> </w:t>
      </w:r>
      <w:r w:rsidRPr="00B327F8">
        <w:rPr>
          <w:bCs/>
        </w:rPr>
        <w:t>14</w:t>
      </w:r>
      <w:r w:rsidRPr="00B327F8">
        <w:rPr>
          <w:b/>
          <w:bCs/>
        </w:rPr>
        <w:t>. §</w:t>
      </w:r>
      <w:r w:rsidRPr="00B327F8">
        <w:t xml:space="preserve"> (1)</w:t>
      </w:r>
      <w:r>
        <w:t xml:space="preserve"> szerint a</w:t>
      </w:r>
      <w:r w:rsidRPr="00B327F8">
        <w:t xml:space="preserve"> választási bizottságok a választópolgárok független, kizárólag a törvénynek alárendelt szervei, amelyeknek elsődleges feladata a választási eredmény megállapítása, a választások tisztaságának, törvényességének biztosítása, a pártatlanság érvényesítése és szükség esetén a választás törvényes rendjének helyreállítása.</w:t>
      </w:r>
    </w:p>
    <w:p w:rsidR="00B327F8" w:rsidRPr="00B327F8" w:rsidRDefault="00B327F8" w:rsidP="00B327F8">
      <w:pPr>
        <w:spacing w:before="100" w:beforeAutospacing="1" w:after="100" w:afterAutospacing="1" w:line="240" w:lineRule="atLeast"/>
        <w:jc w:val="both"/>
      </w:pPr>
      <w:r w:rsidRPr="00B327F8">
        <w:t xml:space="preserve"> </w:t>
      </w:r>
      <w:r>
        <w:t xml:space="preserve">A </w:t>
      </w:r>
      <w:proofErr w:type="spellStart"/>
      <w:r>
        <w:t>Ve</w:t>
      </w:r>
      <w:proofErr w:type="spellEnd"/>
      <w:r>
        <w:t xml:space="preserve">. </w:t>
      </w:r>
      <w:r w:rsidRPr="00B327F8">
        <w:t>17. §</w:t>
      </w:r>
      <w:proofErr w:type="spellStart"/>
      <w:r w:rsidRPr="00B327F8">
        <w:t>-a</w:t>
      </w:r>
      <w:proofErr w:type="spellEnd"/>
      <w:r w:rsidRPr="00B327F8">
        <w:t xml:space="preserve"> szerint a szavazatszámláló bizottságnak csak a településen lakcímmel rendelkező, a központi névjegyzékben szereplő választópolgár lehet tagja. A választási bizottság választott tagja az lehet, aki az adott választáson jelöltként indulhat, így a szavazatszámláló bizottság választott tagja lehet minden nagykorú magyar állampolgár, kivéve, aki jogerős ítélet alapján szabadságvesztés büntetését vagy büntetőeljárásban elrendelt intézeti kényszergyógykezelését tölti.</w:t>
      </w:r>
    </w:p>
    <w:p w:rsidR="00B327F8" w:rsidRPr="00B327F8" w:rsidRDefault="00B327F8" w:rsidP="00B327F8">
      <w:pPr>
        <w:jc w:val="both"/>
      </w:pPr>
      <w:r w:rsidRPr="00B327F8">
        <w:rPr>
          <w:b/>
          <w:bCs/>
        </w:rPr>
        <w:t xml:space="preserve">A </w:t>
      </w:r>
      <w:proofErr w:type="spellStart"/>
      <w:r w:rsidRPr="00B327F8">
        <w:rPr>
          <w:bCs/>
        </w:rPr>
        <w:t>Ve</w:t>
      </w:r>
      <w:proofErr w:type="spellEnd"/>
      <w:r w:rsidRPr="00B327F8">
        <w:rPr>
          <w:bCs/>
        </w:rPr>
        <w:t>. 24</w:t>
      </w:r>
      <w:r w:rsidRPr="00B327F8">
        <w:rPr>
          <w:b/>
          <w:bCs/>
        </w:rPr>
        <w:t xml:space="preserve">. § </w:t>
      </w:r>
      <w:r w:rsidRPr="00B327F8">
        <w:t>(1) A szavazatszámláló bizottságok tagjait a szükséges számban a települési önkormányzat képviselő-testülete az országgyűlési képviselők általános választásának kitűzését követően, legkésőbb a szavazás napja előtti huszadik napon választja meg, személyükre a helyi választási iroda vezetője tesz indítványt. A szavazatszámláló bizottság tagjait települési szinten kell megválasztani.</w:t>
      </w:r>
    </w:p>
    <w:p w:rsidR="00B327F8" w:rsidRPr="00B327F8" w:rsidRDefault="00B327F8" w:rsidP="00B327F8">
      <w:pPr>
        <w:jc w:val="both"/>
      </w:pPr>
      <w:r w:rsidRPr="00B327F8">
        <w:t>(2) A helyi választási iroda vezetője a választás kitűzését követően, legkésőbb a szavazást megelőző harmadik napon osztja be a megválasztott tagokat az adott választásra a szavazatszámláló bizottságokba. A beosztást a helyi választási iroda vezetője – a szavazás napja kivételével – bármikor módosíthatja.</w:t>
      </w:r>
    </w:p>
    <w:p w:rsidR="00B327F8" w:rsidRPr="00B327F8" w:rsidRDefault="00B327F8" w:rsidP="00B327F8">
      <w:pPr>
        <w:jc w:val="both"/>
      </w:pPr>
      <w:r w:rsidRPr="00B327F8">
        <w:t>(3) Egy szavazatszámláló bizottságba három választott tagot kell beosztani. Ha a szavazatszámláló bizottság megbízott tagjainak száma kettőnél kevesebb, a helyi választási iroda vezetője a szavazatszámláló bizottságot kiegészíti úgy, hogy tagjainak száma öt legyen.</w:t>
      </w:r>
    </w:p>
    <w:p w:rsidR="00B327F8" w:rsidRPr="00B327F8" w:rsidRDefault="00B327F8" w:rsidP="00B327F8">
      <w:pPr>
        <w:jc w:val="both"/>
      </w:pPr>
      <w:r w:rsidRPr="00B327F8">
        <w:t>(4) Az egy szavazókörrel rendelkező településen nem kell szavazatszámláló bizottsági tagot választani.</w:t>
      </w:r>
    </w:p>
    <w:p w:rsidR="00B327F8" w:rsidRPr="00B327F8" w:rsidRDefault="00B327F8" w:rsidP="00B327F8">
      <w:pPr>
        <w:jc w:val="both"/>
      </w:pPr>
      <w:r w:rsidRPr="00B327F8">
        <w:t>(5) A szavazatszámláló bizottságot a helyi választási iroda vezetője a szükséges számban további tagokkal egészítheti ki, ha a mozgóurnát igénylő választópolgárok száma több mint negyven.</w:t>
      </w:r>
    </w:p>
    <w:p w:rsidR="00B327F8" w:rsidRDefault="00B327F8" w:rsidP="00B327F8">
      <w:pPr>
        <w:jc w:val="both"/>
      </w:pPr>
      <w:r w:rsidRPr="00B327F8">
        <w:t>(6) A helyi választási iroda vezetője a 78. § szerint kijelölt szavazókör szavazatszámláló bizottságát – legkésőbb a szavazást megelőző harmadik napon – a szükséges számban további tagokkal egészíti ki, ha a névjegyzékben lévő választópolgárok száma meghaladja az ezerötszázat.</w:t>
      </w:r>
    </w:p>
    <w:p w:rsidR="00B327F8" w:rsidRPr="00B327F8" w:rsidRDefault="00B327F8" w:rsidP="00B327F8">
      <w:pPr>
        <w:jc w:val="both"/>
      </w:pPr>
    </w:p>
    <w:p w:rsidR="00B327F8" w:rsidRPr="00B327F8" w:rsidRDefault="00B327F8" w:rsidP="00B327F8">
      <w:pPr>
        <w:jc w:val="both"/>
      </w:pPr>
      <w:r w:rsidRPr="00B327F8">
        <w:rPr>
          <w:b/>
          <w:bCs/>
        </w:rPr>
        <w:t xml:space="preserve">A </w:t>
      </w:r>
      <w:proofErr w:type="spellStart"/>
      <w:r w:rsidRPr="00B327F8">
        <w:rPr>
          <w:bCs/>
        </w:rPr>
        <w:t>Ve</w:t>
      </w:r>
      <w:proofErr w:type="spellEnd"/>
      <w:r w:rsidRPr="00B327F8">
        <w:rPr>
          <w:bCs/>
        </w:rPr>
        <w:t>. 25.</w:t>
      </w:r>
      <w:r w:rsidRPr="00B327F8">
        <w:rPr>
          <w:b/>
          <w:bCs/>
        </w:rPr>
        <w:t xml:space="preserve"> § </w:t>
      </w:r>
      <w:r w:rsidRPr="00B327F8">
        <w:t>(1) bekezdése értelmében a választási bizottság tagjaira és póttagjaira tett indítványhoz módosító javaslat nem nyújtható be.</w:t>
      </w:r>
    </w:p>
    <w:p w:rsidR="00B327F8" w:rsidRDefault="00B327F8" w:rsidP="00B327F8">
      <w:pPr>
        <w:jc w:val="both"/>
      </w:pPr>
      <w:r w:rsidRPr="00B327F8">
        <w:t xml:space="preserve"> (3) A választási bizottság tagjainak és póttagjainak megválasztásáról egy szavazással dönt az Országgyűlés, a közgyűlés, illetve a képviselő-testület.</w:t>
      </w:r>
    </w:p>
    <w:p w:rsidR="00B327F8" w:rsidRPr="00B327F8" w:rsidRDefault="00B327F8" w:rsidP="00B327F8">
      <w:pPr>
        <w:jc w:val="both"/>
      </w:pPr>
    </w:p>
    <w:p w:rsidR="00B327F8" w:rsidRPr="00B327F8" w:rsidRDefault="00B327F8" w:rsidP="00B327F8">
      <w:pPr>
        <w:jc w:val="both"/>
      </w:pPr>
      <w:r w:rsidRPr="00B327F8">
        <w:t xml:space="preserve">A </w:t>
      </w:r>
      <w:proofErr w:type="spellStart"/>
      <w:r w:rsidRPr="00B327F8">
        <w:t>Ve</w:t>
      </w:r>
      <w:proofErr w:type="spellEnd"/>
      <w:r w:rsidRPr="00B327F8">
        <w:t>. 33. § (4) bekezdése szerint a szavazatszámláló bizottságok választott tagjainak megbízatása a következő általános választásra megválasztott szavazatszámláló bizottsági tagok megválasztásáig tart.</w:t>
      </w:r>
    </w:p>
    <w:p w:rsidR="00B327F8" w:rsidRPr="00B327F8" w:rsidRDefault="00B327F8" w:rsidP="00B327F8">
      <w:pPr>
        <w:autoSpaceDE w:val="0"/>
        <w:autoSpaceDN w:val="0"/>
        <w:adjustRightInd w:val="0"/>
        <w:jc w:val="both"/>
      </w:pPr>
    </w:p>
    <w:p w:rsidR="00B327F8" w:rsidRPr="00B327F8" w:rsidRDefault="00B327F8" w:rsidP="00B327F8">
      <w:pPr>
        <w:jc w:val="both"/>
      </w:pPr>
      <w:r w:rsidRPr="00B327F8">
        <w:rPr>
          <w:bCs/>
        </w:rPr>
        <w:lastRenderedPageBreak/>
        <w:t xml:space="preserve">A </w:t>
      </w:r>
      <w:proofErr w:type="spellStart"/>
      <w:r w:rsidRPr="00B327F8">
        <w:rPr>
          <w:bCs/>
        </w:rPr>
        <w:t>Ve</w:t>
      </w:r>
      <w:proofErr w:type="spellEnd"/>
      <w:r w:rsidRPr="00B327F8">
        <w:rPr>
          <w:bCs/>
        </w:rPr>
        <w:t>. 37. §</w:t>
      </w:r>
      <w:r w:rsidRPr="00B327F8">
        <w:rPr>
          <w:b/>
          <w:bCs/>
        </w:rPr>
        <w:t xml:space="preserve"> </w:t>
      </w:r>
      <w:r w:rsidRPr="00B327F8">
        <w:t>(1)</w:t>
      </w:r>
      <w:r>
        <w:t xml:space="preserve"> </w:t>
      </w:r>
      <w:r w:rsidRPr="00B327F8">
        <w:t>bekezdése szerint a választási bizottság tagja a megválasztását vagy bejelentését követő öt napon belül, a szavazatszámláló bizottság tagja legkésőbb a szavazást megelőző második napon esküt vagy fogadalmat tesz.</w:t>
      </w:r>
    </w:p>
    <w:p w:rsidR="00B327F8" w:rsidRPr="00B327F8" w:rsidRDefault="00B327F8" w:rsidP="00B327F8">
      <w:pPr>
        <w:autoSpaceDE w:val="0"/>
        <w:autoSpaceDN w:val="0"/>
        <w:adjustRightInd w:val="0"/>
        <w:jc w:val="both"/>
      </w:pPr>
    </w:p>
    <w:p w:rsidR="00B327F8" w:rsidRDefault="00B327F8" w:rsidP="00B327F8">
      <w:pPr>
        <w:autoSpaceDE w:val="0"/>
        <w:autoSpaceDN w:val="0"/>
        <w:adjustRightInd w:val="0"/>
        <w:jc w:val="both"/>
      </w:pPr>
      <w:r w:rsidRPr="00B327F8">
        <w:t>Kunszentmiklós településen 8 szava</w:t>
      </w:r>
      <w:r>
        <w:t>zókör került kialakításra. A fent idézett törvény szerint szavazókörönként 3 bizottsági tagot kell választani, valamint póttagok megválasztása is szükséges a választás zavartalan lebonyolítása érdekében.</w:t>
      </w:r>
    </w:p>
    <w:p w:rsidR="00B327F8" w:rsidRPr="00B327F8" w:rsidRDefault="00B327F8" w:rsidP="00B327F8">
      <w:pPr>
        <w:autoSpaceDE w:val="0"/>
        <w:autoSpaceDN w:val="0"/>
        <w:adjustRightInd w:val="0"/>
        <w:jc w:val="both"/>
      </w:pPr>
      <w:r w:rsidRPr="00B327F8">
        <w:t>A határozat-tervezetben foglaltak szerint teszek indítványt a szavazatszámláló bizottságok tagjaira.</w:t>
      </w:r>
    </w:p>
    <w:p w:rsidR="00B327F8" w:rsidRPr="00B327F8" w:rsidRDefault="00B327F8" w:rsidP="00B327F8">
      <w:pPr>
        <w:jc w:val="both"/>
      </w:pPr>
    </w:p>
    <w:p w:rsidR="00B327F8" w:rsidRPr="00B327F8" w:rsidRDefault="00B327F8" w:rsidP="00B327F8">
      <w:pPr>
        <w:jc w:val="both"/>
      </w:pPr>
      <w:r w:rsidRPr="00B327F8">
        <w:t>Kérem a Tisztelt Képviselő-testületet, hogy az előterjesztést tárgyalja meg és a szavazatszámláló bizottságok tagjait a határozati javaslat szerint válassza meg.</w:t>
      </w:r>
    </w:p>
    <w:p w:rsidR="00B327F8" w:rsidRPr="00B327F8" w:rsidRDefault="00B327F8" w:rsidP="00B327F8">
      <w:pPr>
        <w:jc w:val="both"/>
      </w:pPr>
    </w:p>
    <w:p w:rsidR="00B327F8" w:rsidRPr="00B327F8" w:rsidRDefault="00B327F8" w:rsidP="00B327F8">
      <w:pPr>
        <w:jc w:val="both"/>
      </w:pPr>
    </w:p>
    <w:p w:rsidR="00B327F8" w:rsidRPr="00B327F8" w:rsidRDefault="00B327F8" w:rsidP="00B327F8">
      <w:pPr>
        <w:jc w:val="both"/>
      </w:pPr>
    </w:p>
    <w:p w:rsidR="00B327F8" w:rsidRPr="00B327F8" w:rsidRDefault="00B327F8" w:rsidP="00B327F8">
      <w:pPr>
        <w:jc w:val="center"/>
        <w:rPr>
          <w:b/>
          <w:u w:val="single"/>
        </w:rPr>
      </w:pPr>
      <w:r w:rsidRPr="00B327F8">
        <w:rPr>
          <w:b/>
          <w:u w:val="single"/>
        </w:rPr>
        <w:t>HATÁROZAT-TERVEZET</w:t>
      </w:r>
    </w:p>
    <w:p w:rsidR="00B327F8" w:rsidRPr="00B327F8" w:rsidRDefault="00B327F8" w:rsidP="00B327F8">
      <w:pPr>
        <w:rPr>
          <w:b/>
          <w:u w:val="single"/>
        </w:rPr>
      </w:pPr>
    </w:p>
    <w:p w:rsidR="00B327F8" w:rsidRPr="00B327F8" w:rsidRDefault="00B327F8" w:rsidP="00B327F8">
      <w:pPr>
        <w:jc w:val="both"/>
      </w:pPr>
      <w:r w:rsidRPr="00B327F8">
        <w:rPr>
          <w:b/>
          <w:u w:val="single"/>
        </w:rPr>
        <w:t>Tárgy:</w:t>
      </w:r>
      <w:r w:rsidRPr="00B327F8">
        <w:t xml:space="preserve"> Javaslat a szavazatszámláló bizottságok tagjainak megválasztására</w:t>
      </w:r>
    </w:p>
    <w:p w:rsidR="00B327F8" w:rsidRPr="00B327F8" w:rsidRDefault="00B327F8" w:rsidP="00B327F8"/>
    <w:p w:rsidR="00B327F8" w:rsidRPr="00B327F8" w:rsidRDefault="00B327F8" w:rsidP="00B327F8">
      <w:pPr>
        <w:jc w:val="both"/>
      </w:pPr>
      <w:r w:rsidRPr="00B327F8">
        <w:t>Kunszentmiklós Város Önkormányzata Képviselő-testülete (továbbiakban: Képviselő-testület) megtárgyalta Károlyi Mónika Katalin jegyző előterjesztését és a következő határozatot hozza:</w:t>
      </w:r>
    </w:p>
    <w:p w:rsidR="00B327F8" w:rsidRPr="00B327F8" w:rsidRDefault="00B327F8" w:rsidP="00B327F8">
      <w:pPr>
        <w:spacing w:before="240" w:line="240" w:lineRule="atLeast"/>
        <w:ind w:left="705" w:hanging="705"/>
        <w:jc w:val="both"/>
      </w:pPr>
      <w:r w:rsidRPr="00B327F8">
        <w:t>1./</w:t>
      </w:r>
      <w:r w:rsidRPr="00B327F8">
        <w:tab/>
        <w:t>A Képviselő-testület úgy határoz, hogy a szavazatszámláló bizottságok tagjainak megválasztja az alábbi személyeket:</w:t>
      </w:r>
    </w:p>
    <w:p w:rsidR="00B327F8" w:rsidRPr="00B327F8" w:rsidRDefault="00B327F8" w:rsidP="00B327F8">
      <w:pPr>
        <w:tabs>
          <w:tab w:val="center" w:pos="1985"/>
          <w:tab w:val="center" w:pos="6379"/>
        </w:tabs>
        <w:jc w:val="both"/>
      </w:pPr>
    </w:p>
    <w:tbl>
      <w:tblPr>
        <w:tblW w:w="0" w:type="auto"/>
        <w:tblInd w:w="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0"/>
        <w:gridCol w:w="3101"/>
        <w:gridCol w:w="4758"/>
      </w:tblGrid>
      <w:tr w:rsidR="00B327F8" w:rsidRPr="00B327F8" w:rsidTr="00A63FB6"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7F8" w:rsidRPr="00B327F8" w:rsidRDefault="00B327F8" w:rsidP="00B327F8">
            <w:pPr>
              <w:jc w:val="both"/>
              <w:rPr>
                <w:rFonts w:eastAsia="Calibri"/>
                <w:lang w:eastAsia="en-US"/>
              </w:rPr>
            </w:pPr>
            <w:r w:rsidRPr="00B327F8">
              <w:rPr>
                <w:rFonts w:eastAsia="Calibri"/>
                <w:lang w:eastAsia="en-US"/>
              </w:rPr>
              <w:t>Tagok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  <w:r w:rsidRPr="00B327F8">
              <w:rPr>
                <w:rFonts w:eastAsia="Calibri"/>
                <w:lang w:eastAsia="en-US"/>
              </w:rPr>
              <w:t>Név: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  <w:r w:rsidRPr="00B327F8">
              <w:rPr>
                <w:rFonts w:eastAsia="Calibri"/>
                <w:lang w:eastAsia="en-US"/>
              </w:rPr>
              <w:t>Lakcím</w:t>
            </w:r>
          </w:p>
        </w:tc>
      </w:tr>
      <w:tr w:rsidR="00B327F8" w:rsidRPr="00B327F8" w:rsidTr="00A63FB6"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  <w:proofErr w:type="spellStart"/>
            <w:r w:rsidRPr="00B327F8">
              <w:rPr>
                <w:rFonts w:eastAsia="Calibri"/>
                <w:lang w:eastAsia="en-US"/>
              </w:rPr>
              <w:t>Haspelné</w:t>
            </w:r>
            <w:proofErr w:type="spellEnd"/>
            <w:r w:rsidRPr="00B327F8">
              <w:rPr>
                <w:rFonts w:eastAsia="Calibri"/>
                <w:lang w:eastAsia="en-US"/>
              </w:rPr>
              <w:t xml:space="preserve"> Takó Éva Erzsébet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  <w:r w:rsidRPr="00B327F8">
              <w:rPr>
                <w:rFonts w:eastAsia="Calibri"/>
                <w:lang w:eastAsia="en-US"/>
              </w:rPr>
              <w:t>6090 Kunszentmiklós, Szappanos L. u. 25.</w:t>
            </w:r>
          </w:p>
        </w:tc>
      </w:tr>
      <w:tr w:rsidR="00B327F8" w:rsidRPr="00B327F8" w:rsidTr="00A63FB6"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  <w:r w:rsidRPr="00B327F8">
              <w:rPr>
                <w:rFonts w:eastAsia="Calibri"/>
                <w:lang w:eastAsia="en-US"/>
              </w:rPr>
              <w:t>Fekete Ildikó Terézia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  <w:r w:rsidRPr="00B327F8">
              <w:rPr>
                <w:rFonts w:eastAsia="Calibri"/>
                <w:lang w:eastAsia="en-US"/>
              </w:rPr>
              <w:t>6090 Kunszentmiklós, Bankós K. 3.</w:t>
            </w:r>
          </w:p>
        </w:tc>
      </w:tr>
      <w:tr w:rsidR="00B327F8" w:rsidRPr="00B327F8" w:rsidTr="00A63FB6"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  <w:r w:rsidRPr="00B327F8">
              <w:rPr>
                <w:rFonts w:eastAsia="Calibri"/>
                <w:lang w:eastAsia="en-US"/>
              </w:rPr>
              <w:t>Török Lászlóné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  <w:r w:rsidRPr="00B327F8">
              <w:rPr>
                <w:rFonts w:eastAsia="Calibri"/>
                <w:lang w:eastAsia="en-US"/>
              </w:rPr>
              <w:t xml:space="preserve">6090 Kunszentmiklós, Petőfi </w:t>
            </w:r>
            <w:proofErr w:type="spellStart"/>
            <w:r w:rsidRPr="00B327F8">
              <w:rPr>
                <w:rFonts w:eastAsia="Calibri"/>
                <w:lang w:eastAsia="en-US"/>
              </w:rPr>
              <w:t>ltp</w:t>
            </w:r>
            <w:proofErr w:type="spellEnd"/>
            <w:r w:rsidRPr="00B327F8">
              <w:rPr>
                <w:rFonts w:eastAsia="Calibri"/>
                <w:lang w:eastAsia="en-US"/>
              </w:rPr>
              <w:t xml:space="preserve">. 12. ép </w:t>
            </w:r>
            <w:proofErr w:type="gramStart"/>
            <w:r w:rsidRPr="00B327F8">
              <w:rPr>
                <w:rFonts w:eastAsia="Calibri"/>
                <w:lang w:eastAsia="en-US"/>
              </w:rPr>
              <w:t>A</w:t>
            </w:r>
            <w:proofErr w:type="gramEnd"/>
            <w:r w:rsidRPr="00B327F8">
              <w:rPr>
                <w:rFonts w:eastAsia="Calibri"/>
                <w:lang w:eastAsia="en-US"/>
              </w:rPr>
              <w:t>.2.</w:t>
            </w:r>
          </w:p>
        </w:tc>
      </w:tr>
      <w:tr w:rsidR="00B327F8" w:rsidRPr="00B327F8" w:rsidTr="00A63FB6"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  <w:r w:rsidRPr="00B327F8">
              <w:rPr>
                <w:rFonts w:eastAsia="Calibri"/>
                <w:lang w:eastAsia="en-US"/>
              </w:rPr>
              <w:t>Bernáth Lászlóné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  <w:r w:rsidRPr="00B327F8">
              <w:rPr>
                <w:rFonts w:eastAsia="Calibri"/>
                <w:lang w:eastAsia="en-US"/>
              </w:rPr>
              <w:t>6090 Kunszentmiklós, Zrínyi m. u.21.</w:t>
            </w:r>
          </w:p>
        </w:tc>
      </w:tr>
      <w:tr w:rsidR="00B327F8" w:rsidRPr="00B327F8" w:rsidTr="00A63FB6"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  <w:r w:rsidRPr="00B327F8">
              <w:rPr>
                <w:rFonts w:eastAsia="Calibri"/>
                <w:lang w:eastAsia="en-US"/>
              </w:rPr>
              <w:t>Somodi Zsuzsanna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  <w:r w:rsidRPr="00B327F8">
              <w:rPr>
                <w:rFonts w:eastAsia="Calibri"/>
                <w:lang w:eastAsia="en-US"/>
              </w:rPr>
              <w:t xml:space="preserve">6090 Kunszentmiklós, Petőfi </w:t>
            </w:r>
            <w:proofErr w:type="spellStart"/>
            <w:r w:rsidRPr="00B327F8">
              <w:rPr>
                <w:rFonts w:eastAsia="Calibri"/>
                <w:lang w:eastAsia="en-US"/>
              </w:rPr>
              <w:t>ltp</w:t>
            </w:r>
            <w:proofErr w:type="spellEnd"/>
            <w:r w:rsidRPr="00B327F8">
              <w:rPr>
                <w:rFonts w:eastAsia="Calibri"/>
                <w:lang w:eastAsia="en-US"/>
              </w:rPr>
              <w:t>. H ép B.1/3.</w:t>
            </w:r>
          </w:p>
        </w:tc>
      </w:tr>
      <w:tr w:rsidR="00B327F8" w:rsidRPr="00B327F8" w:rsidTr="00A63FB6"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  <w:proofErr w:type="spellStart"/>
            <w:r w:rsidRPr="00B327F8">
              <w:rPr>
                <w:rFonts w:eastAsia="Calibri"/>
                <w:lang w:eastAsia="en-US"/>
              </w:rPr>
              <w:t>Zátrokné</w:t>
            </w:r>
            <w:proofErr w:type="spellEnd"/>
            <w:r w:rsidRPr="00B327F8">
              <w:rPr>
                <w:rFonts w:eastAsia="Calibri"/>
                <w:lang w:eastAsia="en-US"/>
              </w:rPr>
              <w:t xml:space="preserve"> Szőke Mónika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  <w:r w:rsidRPr="00B327F8">
              <w:rPr>
                <w:rFonts w:eastAsia="Calibri"/>
                <w:lang w:eastAsia="en-US"/>
              </w:rPr>
              <w:t>6090 Kunszentmiklós, Béke u. 26.</w:t>
            </w:r>
          </w:p>
        </w:tc>
      </w:tr>
      <w:tr w:rsidR="00B327F8" w:rsidRPr="00B327F8" w:rsidTr="00A63FB6"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  <w:r w:rsidRPr="00B327F8">
              <w:rPr>
                <w:rFonts w:eastAsia="Calibri"/>
                <w:lang w:eastAsia="en-US"/>
              </w:rPr>
              <w:t>Mózes Zoltán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  <w:r w:rsidRPr="00B327F8">
              <w:rPr>
                <w:rFonts w:eastAsia="Calibri"/>
                <w:lang w:eastAsia="en-US"/>
              </w:rPr>
              <w:t>6090 Kunszentmiklós, Virágh G. u. 11/</w:t>
            </w:r>
            <w:proofErr w:type="gramStart"/>
            <w:r w:rsidRPr="00B327F8">
              <w:rPr>
                <w:rFonts w:eastAsia="Calibri"/>
                <w:lang w:eastAsia="en-US"/>
              </w:rPr>
              <w:t>a.</w:t>
            </w:r>
            <w:proofErr w:type="gramEnd"/>
          </w:p>
        </w:tc>
      </w:tr>
      <w:tr w:rsidR="00B327F8" w:rsidRPr="00B327F8" w:rsidTr="00A63FB6"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  <w:r w:rsidRPr="00B327F8">
              <w:rPr>
                <w:rFonts w:eastAsia="Calibri"/>
                <w:lang w:eastAsia="en-US"/>
              </w:rPr>
              <w:t>Kévés Jánosné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  <w:r w:rsidRPr="00B327F8">
              <w:rPr>
                <w:rFonts w:eastAsia="Calibri"/>
                <w:lang w:eastAsia="en-US"/>
              </w:rPr>
              <w:t>6090 Kunszentmiklós, Székely u. 12.</w:t>
            </w:r>
          </w:p>
        </w:tc>
      </w:tr>
      <w:tr w:rsidR="00B327F8" w:rsidRPr="00B327F8" w:rsidTr="00A63FB6"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7F8" w:rsidRPr="00B327F8" w:rsidRDefault="00B327F8" w:rsidP="00B327F8">
            <w:pPr>
              <w:jc w:val="both"/>
              <w:rPr>
                <w:rFonts w:eastAsia="Calibri"/>
                <w:lang w:eastAsia="en-US"/>
              </w:rPr>
            </w:pPr>
            <w:r w:rsidRPr="00B327F8">
              <w:rPr>
                <w:rFonts w:eastAsia="Calibri"/>
                <w:lang w:eastAsia="en-US"/>
              </w:rPr>
              <w:t>Juhász Csabáné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  <w:r w:rsidRPr="00B327F8">
              <w:rPr>
                <w:rFonts w:eastAsia="Calibri"/>
                <w:lang w:eastAsia="en-US"/>
              </w:rPr>
              <w:t>6090 Kunszentmiklós, Virág G. u. 26.</w:t>
            </w:r>
          </w:p>
        </w:tc>
      </w:tr>
      <w:tr w:rsidR="00B327F8" w:rsidRPr="00B327F8" w:rsidTr="00A63FB6"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  <w:proofErr w:type="spellStart"/>
            <w:r w:rsidRPr="00B327F8">
              <w:rPr>
                <w:rFonts w:eastAsia="Calibri"/>
                <w:lang w:eastAsia="en-US"/>
              </w:rPr>
              <w:t>Bedicsné</w:t>
            </w:r>
            <w:proofErr w:type="spellEnd"/>
            <w:r w:rsidRPr="00B327F8">
              <w:rPr>
                <w:rFonts w:eastAsia="Calibri"/>
                <w:lang w:eastAsia="en-US"/>
              </w:rPr>
              <w:t xml:space="preserve"> Bernáth Judit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  <w:r w:rsidRPr="00B327F8">
              <w:rPr>
                <w:rFonts w:eastAsia="Calibri"/>
                <w:lang w:eastAsia="en-US"/>
              </w:rPr>
              <w:t>6090 Kunszentmiklós, Székely u. 15.</w:t>
            </w:r>
          </w:p>
        </w:tc>
      </w:tr>
      <w:tr w:rsidR="00B327F8" w:rsidRPr="00B327F8" w:rsidTr="00A63FB6"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  <w:r w:rsidRPr="00B327F8">
              <w:rPr>
                <w:rFonts w:eastAsia="Calibri"/>
                <w:lang w:eastAsia="en-US"/>
              </w:rPr>
              <w:t>Ridegné Majoros Erzsébet Edit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  <w:r w:rsidRPr="00B327F8">
              <w:rPr>
                <w:rFonts w:eastAsia="Calibri"/>
                <w:lang w:eastAsia="en-US"/>
              </w:rPr>
              <w:t>6090 Kunszentmiklós, Petőfi</w:t>
            </w:r>
            <w:r>
              <w:rPr>
                <w:rFonts w:eastAsia="Calibri"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lang w:eastAsia="en-US"/>
              </w:rPr>
              <w:t>ltp</w:t>
            </w:r>
            <w:proofErr w:type="spellEnd"/>
            <w:r>
              <w:rPr>
                <w:rFonts w:eastAsia="Calibri"/>
                <w:lang w:eastAsia="en-US"/>
              </w:rPr>
              <w:t>.  C. ép</w:t>
            </w:r>
            <w:r w:rsidRPr="00B327F8">
              <w:rPr>
                <w:rFonts w:eastAsia="Calibri"/>
                <w:lang w:eastAsia="en-US"/>
              </w:rPr>
              <w:t xml:space="preserve"> </w:t>
            </w:r>
            <w:proofErr w:type="gramStart"/>
            <w:r w:rsidRPr="00B327F8">
              <w:rPr>
                <w:rFonts w:eastAsia="Calibri"/>
                <w:lang w:eastAsia="en-US"/>
              </w:rPr>
              <w:t>A</w:t>
            </w:r>
            <w:proofErr w:type="gramEnd"/>
            <w:r w:rsidRPr="00B327F8">
              <w:rPr>
                <w:rFonts w:eastAsia="Calibri"/>
                <w:lang w:eastAsia="en-US"/>
              </w:rPr>
              <w:t>/1/5a</w:t>
            </w:r>
          </w:p>
        </w:tc>
      </w:tr>
      <w:tr w:rsidR="00B327F8" w:rsidRPr="00B327F8" w:rsidTr="00A63FB6"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  <w:r w:rsidRPr="00B327F8">
              <w:rPr>
                <w:rFonts w:eastAsia="Calibri"/>
                <w:lang w:eastAsia="en-US"/>
              </w:rPr>
              <w:t>Siposné Sáfár Valéria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  <w:r w:rsidRPr="00B327F8">
              <w:rPr>
                <w:rFonts w:eastAsia="Calibri"/>
                <w:lang w:eastAsia="en-US"/>
              </w:rPr>
              <w:t>6090 Kunszent</w:t>
            </w:r>
            <w:r>
              <w:rPr>
                <w:rFonts w:eastAsia="Calibri"/>
                <w:lang w:eastAsia="en-US"/>
              </w:rPr>
              <w:t xml:space="preserve">miklós, Petőfi </w:t>
            </w:r>
            <w:proofErr w:type="spellStart"/>
            <w:r>
              <w:rPr>
                <w:rFonts w:eastAsia="Calibri"/>
                <w:lang w:eastAsia="en-US"/>
              </w:rPr>
              <w:t>ltp</w:t>
            </w:r>
            <w:proofErr w:type="spellEnd"/>
            <w:r>
              <w:rPr>
                <w:rFonts w:eastAsia="Calibri"/>
                <w:lang w:eastAsia="en-US"/>
              </w:rPr>
              <w:t xml:space="preserve">. 12. </w:t>
            </w:r>
            <w:r w:rsidRPr="00B327F8">
              <w:rPr>
                <w:rFonts w:eastAsia="Calibri"/>
                <w:lang w:eastAsia="en-US"/>
              </w:rPr>
              <w:t>D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327F8">
              <w:rPr>
                <w:rFonts w:eastAsia="Calibri"/>
                <w:lang w:eastAsia="en-US"/>
              </w:rPr>
              <w:t>2/</w:t>
            </w:r>
            <w:proofErr w:type="spellStart"/>
            <w:r w:rsidRPr="00B327F8">
              <w:rPr>
                <w:rFonts w:eastAsia="Calibri"/>
                <w:lang w:eastAsia="en-US"/>
              </w:rPr>
              <w:t>2</w:t>
            </w:r>
            <w:proofErr w:type="spellEnd"/>
            <w:r w:rsidRPr="00B327F8">
              <w:rPr>
                <w:rFonts w:eastAsia="Calibri"/>
                <w:lang w:eastAsia="en-US"/>
              </w:rPr>
              <w:t>.</w:t>
            </w:r>
          </w:p>
        </w:tc>
      </w:tr>
      <w:tr w:rsidR="00B327F8" w:rsidRPr="00B327F8" w:rsidTr="00A63FB6"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  <w:r w:rsidRPr="00B327F8">
              <w:rPr>
                <w:rFonts w:eastAsia="Calibri"/>
                <w:lang w:eastAsia="en-US"/>
              </w:rPr>
              <w:t>Szekeres Gyuláné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  <w:r w:rsidRPr="00B327F8">
              <w:rPr>
                <w:rFonts w:eastAsia="Calibri"/>
                <w:lang w:eastAsia="en-US"/>
              </w:rPr>
              <w:t>6090 Kunszentmiklós, Kecskeméti u. 16.</w:t>
            </w:r>
          </w:p>
        </w:tc>
      </w:tr>
      <w:tr w:rsidR="00B327F8" w:rsidRPr="00B327F8" w:rsidTr="00A63FB6"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  <w:proofErr w:type="spellStart"/>
            <w:r w:rsidRPr="00B327F8">
              <w:rPr>
                <w:rFonts w:eastAsia="Calibri"/>
                <w:lang w:eastAsia="en-US"/>
              </w:rPr>
              <w:t>Stompfoliné</w:t>
            </w:r>
            <w:proofErr w:type="spellEnd"/>
            <w:r w:rsidRPr="00B327F8">
              <w:rPr>
                <w:rFonts w:eastAsia="Calibri"/>
                <w:lang w:eastAsia="en-US"/>
              </w:rPr>
              <w:t xml:space="preserve"> Rózsa Piroska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  <w:r w:rsidRPr="00B327F8">
              <w:rPr>
                <w:rFonts w:eastAsia="Calibri"/>
                <w:lang w:eastAsia="en-US"/>
              </w:rPr>
              <w:t>6090 Kunszentmiklós, Kaszás u. 14.</w:t>
            </w:r>
          </w:p>
        </w:tc>
      </w:tr>
      <w:tr w:rsidR="00B327F8" w:rsidRPr="00B327F8" w:rsidTr="00A63FB6"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  <w:proofErr w:type="spellStart"/>
            <w:r w:rsidRPr="00B327F8">
              <w:rPr>
                <w:rFonts w:eastAsia="Calibri"/>
                <w:lang w:eastAsia="en-US"/>
              </w:rPr>
              <w:t>Kollárikné</w:t>
            </w:r>
            <w:proofErr w:type="spellEnd"/>
            <w:r w:rsidRPr="00B327F8">
              <w:rPr>
                <w:rFonts w:eastAsia="Calibri"/>
                <w:lang w:eastAsia="en-US"/>
              </w:rPr>
              <w:t xml:space="preserve"> Bóka Magdolna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  <w:r w:rsidRPr="00B327F8">
              <w:rPr>
                <w:rFonts w:eastAsia="Calibri"/>
                <w:lang w:eastAsia="en-US"/>
              </w:rPr>
              <w:t>6090 Kunszentmiklós, Damjanich J. utca 14.</w:t>
            </w:r>
          </w:p>
        </w:tc>
      </w:tr>
      <w:tr w:rsidR="00B327F8" w:rsidRPr="00B327F8" w:rsidTr="00A63FB6"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  <w:proofErr w:type="spellStart"/>
            <w:r w:rsidRPr="00B327F8">
              <w:rPr>
                <w:rFonts w:eastAsia="Calibri"/>
                <w:lang w:eastAsia="en-US"/>
              </w:rPr>
              <w:t>Orgoványiné</w:t>
            </w:r>
            <w:proofErr w:type="spellEnd"/>
            <w:r w:rsidRPr="00B327F8">
              <w:rPr>
                <w:rFonts w:eastAsia="Calibri"/>
                <w:lang w:eastAsia="en-US"/>
              </w:rPr>
              <w:t xml:space="preserve"> Kovács Beáta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  <w:r w:rsidRPr="00B327F8">
              <w:rPr>
                <w:rFonts w:eastAsia="Calibri"/>
                <w:lang w:eastAsia="en-US"/>
              </w:rPr>
              <w:t>6090 Kunszentmiklós, Szép u. 1/B</w:t>
            </w:r>
          </w:p>
        </w:tc>
      </w:tr>
      <w:tr w:rsidR="00B327F8" w:rsidRPr="00B327F8" w:rsidTr="00A63FB6"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  <w:r w:rsidRPr="00B327F8">
              <w:rPr>
                <w:rFonts w:eastAsia="Calibri"/>
                <w:lang w:eastAsia="en-US"/>
              </w:rPr>
              <w:t xml:space="preserve">Tóth Csaba </w:t>
            </w:r>
            <w:proofErr w:type="spellStart"/>
            <w:r w:rsidRPr="00B327F8">
              <w:rPr>
                <w:rFonts w:eastAsia="Calibri"/>
                <w:lang w:eastAsia="en-US"/>
              </w:rPr>
              <w:t>Ferncné</w:t>
            </w:r>
            <w:proofErr w:type="spellEnd"/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  <w:r w:rsidRPr="00B327F8">
              <w:rPr>
                <w:rFonts w:eastAsia="Calibri"/>
                <w:lang w:eastAsia="en-US"/>
              </w:rPr>
              <w:t>6090 Kunszentmiklós, Kurucz u. 1.</w:t>
            </w:r>
          </w:p>
        </w:tc>
      </w:tr>
      <w:tr w:rsidR="00B327F8" w:rsidRPr="00B327F8" w:rsidTr="00A63FB6"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  <w:proofErr w:type="spellStart"/>
            <w:r w:rsidRPr="00B327F8">
              <w:rPr>
                <w:rFonts w:eastAsia="Calibri"/>
                <w:lang w:eastAsia="en-US"/>
              </w:rPr>
              <w:t>Nahóczky</w:t>
            </w:r>
            <w:proofErr w:type="spellEnd"/>
            <w:r w:rsidRPr="00B327F8">
              <w:rPr>
                <w:rFonts w:eastAsia="Calibri"/>
                <w:lang w:eastAsia="en-US"/>
              </w:rPr>
              <w:t xml:space="preserve"> Éva Edina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  <w:r w:rsidRPr="00B327F8">
              <w:rPr>
                <w:rFonts w:eastAsia="Calibri"/>
                <w:lang w:eastAsia="en-US"/>
              </w:rPr>
              <w:t>6090 Kunszentmiklós, Mészöly Pál u. 18/</w:t>
            </w:r>
            <w:proofErr w:type="gramStart"/>
            <w:r w:rsidRPr="00B327F8">
              <w:rPr>
                <w:rFonts w:eastAsia="Calibri"/>
                <w:lang w:eastAsia="en-US"/>
              </w:rPr>
              <w:t>a.</w:t>
            </w:r>
            <w:proofErr w:type="gramEnd"/>
          </w:p>
        </w:tc>
      </w:tr>
      <w:tr w:rsidR="00B327F8" w:rsidRPr="00B327F8" w:rsidTr="00A63FB6"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  <w:proofErr w:type="spellStart"/>
            <w:r w:rsidRPr="00B327F8">
              <w:rPr>
                <w:rFonts w:eastAsia="Calibri"/>
                <w:lang w:eastAsia="en-US"/>
              </w:rPr>
              <w:t>Boczek</w:t>
            </w:r>
            <w:proofErr w:type="spellEnd"/>
            <w:r w:rsidRPr="00B327F8">
              <w:rPr>
                <w:rFonts w:eastAsia="Calibri"/>
                <w:lang w:eastAsia="en-US"/>
              </w:rPr>
              <w:t xml:space="preserve"> Éva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  <w:r w:rsidRPr="00B327F8">
              <w:rPr>
                <w:rFonts w:eastAsia="Calibri"/>
                <w:lang w:eastAsia="en-US"/>
              </w:rPr>
              <w:t xml:space="preserve">6090 Kunszentmiklós, Gál S. </w:t>
            </w:r>
            <w:proofErr w:type="gramStart"/>
            <w:r w:rsidRPr="00B327F8">
              <w:rPr>
                <w:rFonts w:eastAsia="Calibri"/>
                <w:lang w:eastAsia="en-US"/>
              </w:rPr>
              <w:t>utca  10</w:t>
            </w:r>
            <w:proofErr w:type="gramEnd"/>
            <w:r w:rsidRPr="00B327F8">
              <w:rPr>
                <w:rFonts w:eastAsia="Calibri"/>
                <w:lang w:eastAsia="en-US"/>
              </w:rPr>
              <w:t>.</w:t>
            </w:r>
          </w:p>
        </w:tc>
      </w:tr>
      <w:tr w:rsidR="00B327F8" w:rsidRPr="00B327F8" w:rsidTr="00A63FB6"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  <w:proofErr w:type="spellStart"/>
            <w:r w:rsidRPr="00B327F8">
              <w:rPr>
                <w:rFonts w:eastAsia="Calibri"/>
                <w:lang w:eastAsia="en-US"/>
              </w:rPr>
              <w:t>Jóború</w:t>
            </w:r>
            <w:proofErr w:type="spellEnd"/>
            <w:r w:rsidRPr="00B327F8">
              <w:rPr>
                <w:rFonts w:eastAsia="Calibri"/>
                <w:lang w:eastAsia="en-US"/>
              </w:rPr>
              <w:t xml:space="preserve"> Éva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  <w:r w:rsidRPr="00B327F8">
              <w:rPr>
                <w:rFonts w:eastAsia="Calibri"/>
                <w:lang w:eastAsia="en-US"/>
              </w:rPr>
              <w:t>6090 Kunszentmiklós, Gárdonyi G. u. 24.</w:t>
            </w:r>
          </w:p>
        </w:tc>
      </w:tr>
      <w:tr w:rsidR="00B327F8" w:rsidRPr="00B327F8" w:rsidTr="00A63FB6"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  <w:r w:rsidRPr="00B327F8">
              <w:rPr>
                <w:rFonts w:eastAsia="Calibri"/>
                <w:lang w:eastAsia="en-US"/>
              </w:rPr>
              <w:t>Vass Éva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  <w:r w:rsidRPr="00B327F8">
              <w:rPr>
                <w:rFonts w:eastAsia="Calibri"/>
                <w:lang w:eastAsia="en-US"/>
              </w:rPr>
              <w:t>6090 Kunszentmiklós, Óvoda u. 9.</w:t>
            </w:r>
          </w:p>
        </w:tc>
      </w:tr>
      <w:tr w:rsidR="00B327F8" w:rsidRPr="00B327F8" w:rsidTr="00A63FB6"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  <w:r w:rsidRPr="00B327F8">
              <w:rPr>
                <w:rFonts w:eastAsia="Calibri"/>
                <w:lang w:eastAsia="en-US"/>
              </w:rPr>
              <w:t>Forgóné Török Judit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  <w:r w:rsidRPr="00B327F8">
              <w:rPr>
                <w:rFonts w:eastAsia="Calibri"/>
                <w:lang w:eastAsia="en-US"/>
              </w:rPr>
              <w:t>6090 Kunszentmiklós, Petőfi ltp.2 ép. C.2/2.</w:t>
            </w:r>
          </w:p>
        </w:tc>
      </w:tr>
      <w:tr w:rsidR="00B327F8" w:rsidRPr="00B327F8" w:rsidTr="00A63FB6"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  <w:r w:rsidRPr="00B327F8">
              <w:rPr>
                <w:rFonts w:eastAsia="Calibri"/>
                <w:lang w:eastAsia="en-US"/>
              </w:rPr>
              <w:t>Takács Józsefné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  <w:r w:rsidRPr="00B327F8">
              <w:rPr>
                <w:rFonts w:eastAsia="Calibri"/>
                <w:lang w:eastAsia="en-US"/>
              </w:rPr>
              <w:t>6090 Kunszentmiklós, Sugár u. 15.</w:t>
            </w:r>
          </w:p>
        </w:tc>
      </w:tr>
      <w:tr w:rsidR="00B327F8" w:rsidRPr="00B327F8" w:rsidTr="00A63FB6"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  <w:r w:rsidRPr="00B327F8">
              <w:rPr>
                <w:rFonts w:eastAsia="Calibri"/>
                <w:lang w:eastAsia="en-US"/>
              </w:rPr>
              <w:t>Fock Katalin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  <w:r w:rsidRPr="00B327F8">
              <w:rPr>
                <w:rFonts w:eastAsia="Calibri"/>
                <w:lang w:eastAsia="en-US"/>
              </w:rPr>
              <w:t>6090 Kunszentmiklós, Kis u. 1/c.</w:t>
            </w:r>
          </w:p>
        </w:tc>
      </w:tr>
      <w:tr w:rsidR="00B327F8" w:rsidRPr="00B327F8" w:rsidTr="00A63FB6"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  <w:r w:rsidRPr="00B327F8">
              <w:rPr>
                <w:rFonts w:eastAsia="Calibri"/>
                <w:lang w:eastAsia="en-US"/>
              </w:rPr>
              <w:lastRenderedPageBreak/>
              <w:t>Póttagok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  <w:r w:rsidRPr="00B327F8">
              <w:rPr>
                <w:rFonts w:eastAsia="Calibri"/>
                <w:lang w:eastAsia="en-US"/>
              </w:rPr>
              <w:t>Honti Maja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  <w:r w:rsidRPr="00B327F8">
              <w:rPr>
                <w:rFonts w:eastAsia="Calibri"/>
                <w:lang w:eastAsia="en-US"/>
              </w:rPr>
              <w:t>6090 Kunszentmiklós, Mészöly P. u. 18/</w:t>
            </w:r>
            <w:proofErr w:type="gramStart"/>
            <w:r w:rsidRPr="00B327F8">
              <w:rPr>
                <w:rFonts w:eastAsia="Calibri"/>
                <w:lang w:eastAsia="en-US"/>
              </w:rPr>
              <w:t>a</w:t>
            </w:r>
            <w:proofErr w:type="gramEnd"/>
          </w:p>
        </w:tc>
      </w:tr>
      <w:tr w:rsidR="00B327F8" w:rsidRPr="00B327F8" w:rsidTr="00A63FB6"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  <w:r w:rsidRPr="00B327F8">
              <w:rPr>
                <w:rFonts w:eastAsia="Calibri"/>
                <w:lang w:eastAsia="en-US"/>
              </w:rPr>
              <w:t>Csörgő Erika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  <w:r w:rsidRPr="00B327F8">
              <w:rPr>
                <w:rFonts w:eastAsia="Calibri"/>
                <w:lang w:eastAsia="en-US"/>
              </w:rPr>
              <w:t>6095 Kunszentmiklós, Bercsényi u. 12.</w:t>
            </w:r>
          </w:p>
        </w:tc>
      </w:tr>
      <w:tr w:rsidR="00B327F8" w:rsidRPr="00B327F8" w:rsidTr="00A63FB6"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  <w:r w:rsidRPr="00B327F8">
              <w:rPr>
                <w:rFonts w:eastAsia="Calibri"/>
                <w:lang w:eastAsia="en-US"/>
              </w:rPr>
              <w:t>Pappné Bakó Éva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  <w:r w:rsidRPr="00B327F8">
              <w:rPr>
                <w:rFonts w:eastAsia="Calibri"/>
                <w:lang w:eastAsia="en-US"/>
              </w:rPr>
              <w:t>6090 Kunszentmiklós, Gál Sándor utca 31</w:t>
            </w:r>
          </w:p>
        </w:tc>
      </w:tr>
      <w:tr w:rsidR="00B327F8" w:rsidRPr="00B327F8" w:rsidTr="00A63FB6"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  <w:proofErr w:type="spellStart"/>
            <w:r w:rsidRPr="00B327F8">
              <w:rPr>
                <w:rFonts w:eastAsia="Calibri"/>
                <w:lang w:eastAsia="en-US"/>
              </w:rPr>
              <w:t>Gyöngyösiné</w:t>
            </w:r>
            <w:proofErr w:type="spellEnd"/>
            <w:r w:rsidRPr="00B327F8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B327F8">
              <w:rPr>
                <w:rFonts w:eastAsia="Calibri"/>
                <w:lang w:eastAsia="en-US"/>
              </w:rPr>
              <w:t>Sziklási</w:t>
            </w:r>
            <w:proofErr w:type="spellEnd"/>
            <w:r w:rsidRPr="00B327F8">
              <w:rPr>
                <w:rFonts w:eastAsia="Calibri"/>
                <w:lang w:eastAsia="en-US"/>
              </w:rPr>
              <w:t xml:space="preserve"> Szilvia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  <w:r w:rsidRPr="00B327F8">
              <w:rPr>
                <w:rFonts w:eastAsia="Calibri"/>
                <w:lang w:eastAsia="en-US"/>
              </w:rPr>
              <w:t>6090 Kunszentmiklós, Táncsics M. u. 15.</w:t>
            </w:r>
          </w:p>
        </w:tc>
      </w:tr>
      <w:tr w:rsidR="00B327F8" w:rsidRPr="00B327F8" w:rsidTr="00A63FB6"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  <w:r w:rsidRPr="00B327F8">
              <w:rPr>
                <w:rFonts w:eastAsia="Calibri"/>
                <w:lang w:eastAsia="en-US"/>
              </w:rPr>
              <w:t xml:space="preserve">Albertné </w:t>
            </w:r>
            <w:proofErr w:type="spellStart"/>
            <w:r w:rsidRPr="00B327F8">
              <w:rPr>
                <w:rFonts w:eastAsia="Calibri"/>
                <w:lang w:eastAsia="en-US"/>
              </w:rPr>
              <w:t>Zátrok</w:t>
            </w:r>
            <w:proofErr w:type="spellEnd"/>
            <w:r w:rsidRPr="00B327F8">
              <w:rPr>
                <w:rFonts w:eastAsia="Calibri"/>
                <w:lang w:eastAsia="en-US"/>
              </w:rPr>
              <w:t xml:space="preserve"> Edit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  <w:r w:rsidRPr="00B327F8">
              <w:rPr>
                <w:rFonts w:eastAsia="Calibri"/>
                <w:lang w:eastAsia="en-US"/>
              </w:rPr>
              <w:t>6090 Kunszentmiklós, Mészöly P. u.1/</w:t>
            </w:r>
            <w:proofErr w:type="gramStart"/>
            <w:r w:rsidRPr="00B327F8">
              <w:rPr>
                <w:rFonts w:eastAsia="Calibri"/>
                <w:lang w:eastAsia="en-US"/>
              </w:rPr>
              <w:t>a.</w:t>
            </w:r>
            <w:proofErr w:type="gramEnd"/>
          </w:p>
        </w:tc>
      </w:tr>
      <w:tr w:rsidR="00B327F8" w:rsidRPr="00B327F8" w:rsidTr="00A63FB6"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  <w:proofErr w:type="spellStart"/>
            <w:r w:rsidRPr="00B327F8">
              <w:rPr>
                <w:rFonts w:eastAsia="Calibri"/>
                <w:lang w:eastAsia="en-US"/>
              </w:rPr>
              <w:t>Hunti</w:t>
            </w:r>
            <w:proofErr w:type="spellEnd"/>
            <w:r w:rsidRPr="00B327F8">
              <w:rPr>
                <w:rFonts w:eastAsia="Calibri"/>
                <w:lang w:eastAsia="en-US"/>
              </w:rPr>
              <w:t xml:space="preserve"> Mihály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  <w:r w:rsidRPr="00B327F8">
              <w:rPr>
                <w:rFonts w:eastAsia="Calibri"/>
                <w:lang w:eastAsia="en-US"/>
              </w:rPr>
              <w:t xml:space="preserve">6090 Kunszentmiklós, </w:t>
            </w:r>
            <w:proofErr w:type="gramStart"/>
            <w:r w:rsidRPr="00B327F8">
              <w:rPr>
                <w:rFonts w:eastAsia="Calibri"/>
                <w:lang w:eastAsia="en-US"/>
              </w:rPr>
              <w:t>Széchenyi  u.</w:t>
            </w:r>
            <w:proofErr w:type="gramEnd"/>
            <w:r w:rsidRPr="00B327F8">
              <w:rPr>
                <w:rFonts w:eastAsia="Calibri"/>
                <w:lang w:eastAsia="en-US"/>
              </w:rPr>
              <w:t xml:space="preserve"> 49.</w:t>
            </w:r>
          </w:p>
        </w:tc>
      </w:tr>
      <w:tr w:rsidR="00B327F8" w:rsidRPr="00B327F8" w:rsidTr="00A63FB6"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  <w:r w:rsidRPr="00B327F8">
              <w:rPr>
                <w:rFonts w:eastAsia="Calibri"/>
                <w:lang w:eastAsia="en-US"/>
              </w:rPr>
              <w:t>Bakó Jánosné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  <w:r w:rsidRPr="00B327F8">
              <w:rPr>
                <w:rFonts w:eastAsia="Calibri"/>
                <w:lang w:eastAsia="en-US"/>
              </w:rPr>
              <w:t>6090Kunszentmiklós, Sugár u. 16./b</w:t>
            </w:r>
          </w:p>
        </w:tc>
      </w:tr>
      <w:tr w:rsidR="00B327F8" w:rsidRPr="00B327F8" w:rsidTr="00A63FB6"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  <w:r w:rsidRPr="00B327F8">
              <w:rPr>
                <w:rFonts w:eastAsia="Calibri"/>
                <w:lang w:eastAsia="en-US"/>
              </w:rPr>
              <w:t>Szécsi Lászlóné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  <w:r w:rsidRPr="00B327F8">
              <w:rPr>
                <w:rFonts w:eastAsia="Calibri"/>
                <w:lang w:eastAsia="en-US"/>
              </w:rPr>
              <w:t>6090 Kunszentmiklós, Délibáb u. 16.</w:t>
            </w:r>
          </w:p>
        </w:tc>
      </w:tr>
      <w:tr w:rsidR="00B327F8" w:rsidRPr="00B327F8" w:rsidTr="00A63FB6"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  <w:r w:rsidRPr="00B327F8">
              <w:rPr>
                <w:rFonts w:eastAsia="Calibri"/>
                <w:lang w:eastAsia="en-US"/>
              </w:rPr>
              <w:t>Szabó Norbert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  <w:r w:rsidRPr="00B327F8">
              <w:rPr>
                <w:rFonts w:eastAsia="Calibri"/>
                <w:lang w:eastAsia="en-US"/>
              </w:rPr>
              <w:t xml:space="preserve">6090 Kunszentmiklós, Ady </w:t>
            </w:r>
            <w:proofErr w:type="spellStart"/>
            <w:r w:rsidRPr="00B327F8">
              <w:rPr>
                <w:rFonts w:eastAsia="Calibri"/>
                <w:lang w:eastAsia="en-US"/>
              </w:rPr>
              <w:t>E.u</w:t>
            </w:r>
            <w:proofErr w:type="spellEnd"/>
            <w:r w:rsidRPr="00B327F8">
              <w:rPr>
                <w:rFonts w:eastAsia="Calibri"/>
                <w:lang w:eastAsia="en-US"/>
              </w:rPr>
              <w:t>. 25.</w:t>
            </w:r>
          </w:p>
        </w:tc>
      </w:tr>
      <w:tr w:rsidR="00B327F8" w:rsidRPr="00B327F8" w:rsidTr="00A63FB6"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  <w:r w:rsidRPr="00B327F8">
              <w:rPr>
                <w:rFonts w:eastAsia="Calibri"/>
                <w:lang w:eastAsia="en-US"/>
              </w:rPr>
              <w:t>Takács József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  <w:r w:rsidRPr="00B327F8">
              <w:rPr>
                <w:rFonts w:eastAsia="Calibri"/>
                <w:lang w:eastAsia="en-US"/>
              </w:rPr>
              <w:t>6090 Kunszentmiklós, Sugár u. 15.</w:t>
            </w:r>
          </w:p>
        </w:tc>
      </w:tr>
      <w:tr w:rsidR="00B327F8" w:rsidRPr="00B327F8" w:rsidTr="00A63FB6"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  <w:r w:rsidRPr="00B327F8">
              <w:rPr>
                <w:rFonts w:eastAsia="Calibri"/>
                <w:lang w:eastAsia="en-US"/>
              </w:rPr>
              <w:t>Kovács Brigitta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  <w:r w:rsidRPr="00B327F8">
              <w:rPr>
                <w:rFonts w:eastAsia="Calibri"/>
                <w:lang w:eastAsia="en-US"/>
              </w:rPr>
              <w:t xml:space="preserve">6090 Kunszentmiklós, Mikszáth K. utca 9. </w:t>
            </w:r>
          </w:p>
        </w:tc>
      </w:tr>
      <w:tr w:rsidR="00B327F8" w:rsidRPr="00B327F8" w:rsidTr="00A63FB6"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  <w:r w:rsidRPr="00B327F8">
              <w:rPr>
                <w:rFonts w:eastAsia="Calibri"/>
                <w:lang w:eastAsia="en-US"/>
              </w:rPr>
              <w:t>Csabai Sándorné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  <w:r w:rsidRPr="00B327F8">
              <w:rPr>
                <w:rFonts w:eastAsia="Calibri"/>
                <w:lang w:eastAsia="en-US"/>
              </w:rPr>
              <w:t>6090 Kunszentmiklós, Hunyadi J. utca 45.</w:t>
            </w:r>
          </w:p>
        </w:tc>
      </w:tr>
      <w:tr w:rsidR="00B327F8" w:rsidRPr="00B327F8" w:rsidTr="00A63FB6"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  <w:proofErr w:type="spellStart"/>
            <w:r w:rsidRPr="00B327F8">
              <w:rPr>
                <w:rFonts w:eastAsia="Calibri"/>
                <w:lang w:eastAsia="en-US"/>
              </w:rPr>
              <w:t>Matics</w:t>
            </w:r>
            <w:proofErr w:type="spellEnd"/>
            <w:r w:rsidRPr="00B327F8">
              <w:rPr>
                <w:rFonts w:eastAsia="Calibri"/>
                <w:lang w:eastAsia="en-US"/>
              </w:rPr>
              <w:t xml:space="preserve"> Gáborné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  <w:r w:rsidRPr="00B327F8">
              <w:rPr>
                <w:rFonts w:eastAsia="Calibri"/>
                <w:lang w:eastAsia="en-US"/>
              </w:rPr>
              <w:t>6090 Kunszentmiklós, Orgona utca 10.</w:t>
            </w:r>
          </w:p>
        </w:tc>
      </w:tr>
      <w:tr w:rsidR="00B327F8" w:rsidRPr="00B327F8" w:rsidTr="00A63FB6"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  <w:r w:rsidRPr="00B327F8">
              <w:rPr>
                <w:rFonts w:eastAsia="Calibri"/>
                <w:lang w:eastAsia="en-US"/>
              </w:rPr>
              <w:t>Rácz Tamara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  <w:r w:rsidRPr="00B327F8">
              <w:rPr>
                <w:rFonts w:eastAsia="Calibri"/>
                <w:lang w:eastAsia="en-US"/>
              </w:rPr>
              <w:t xml:space="preserve">6090 Kunszentmiklós, Petőfi </w:t>
            </w:r>
            <w:proofErr w:type="spellStart"/>
            <w:r w:rsidRPr="00B327F8">
              <w:rPr>
                <w:rFonts w:eastAsia="Calibri"/>
                <w:lang w:eastAsia="en-US"/>
              </w:rPr>
              <w:t>ltp</w:t>
            </w:r>
            <w:proofErr w:type="spellEnd"/>
            <w:r w:rsidRPr="00B327F8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B327F8">
              <w:rPr>
                <w:rFonts w:eastAsia="Calibri"/>
                <w:lang w:eastAsia="en-US"/>
              </w:rPr>
              <w:t>I.ép</w:t>
            </w:r>
            <w:proofErr w:type="spellEnd"/>
            <w:r w:rsidRPr="00B327F8">
              <w:rPr>
                <w:rFonts w:eastAsia="Calibri"/>
                <w:lang w:eastAsia="en-US"/>
              </w:rPr>
              <w:t>. A. 1/3.</w:t>
            </w:r>
          </w:p>
        </w:tc>
      </w:tr>
      <w:tr w:rsidR="00B327F8" w:rsidRPr="00B327F8" w:rsidTr="00A63FB6"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  <w:r w:rsidRPr="00B327F8">
              <w:rPr>
                <w:rFonts w:eastAsia="Calibri"/>
                <w:lang w:eastAsia="en-US"/>
              </w:rPr>
              <w:t>Timon Barnabás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  <w:r w:rsidRPr="00B327F8">
              <w:rPr>
                <w:rFonts w:eastAsia="Calibri"/>
                <w:lang w:eastAsia="en-US"/>
              </w:rPr>
              <w:t>6090 Kunszentmiklós, Kossuth L. u. 4. 1/5.</w:t>
            </w:r>
          </w:p>
        </w:tc>
      </w:tr>
      <w:tr w:rsidR="00B327F8" w:rsidRPr="00B327F8" w:rsidTr="00A63FB6"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  <w:r w:rsidRPr="00B327F8">
              <w:rPr>
                <w:rFonts w:eastAsia="Calibri"/>
                <w:lang w:eastAsia="en-US"/>
              </w:rPr>
              <w:t>Dudás Pálné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7F8" w:rsidRPr="00B327F8" w:rsidRDefault="00B327F8" w:rsidP="00B327F8">
            <w:pPr>
              <w:rPr>
                <w:rFonts w:eastAsia="Calibri"/>
                <w:lang w:eastAsia="en-US"/>
              </w:rPr>
            </w:pPr>
            <w:r w:rsidRPr="00B327F8">
              <w:rPr>
                <w:rFonts w:eastAsia="Calibri"/>
                <w:lang w:eastAsia="en-US"/>
              </w:rPr>
              <w:t xml:space="preserve">6090 Kunszentmiklós, Petőfi </w:t>
            </w:r>
            <w:proofErr w:type="spellStart"/>
            <w:r w:rsidRPr="00B327F8">
              <w:rPr>
                <w:rFonts w:eastAsia="Calibri"/>
                <w:lang w:eastAsia="en-US"/>
              </w:rPr>
              <w:t>ltp</w:t>
            </w:r>
            <w:proofErr w:type="spellEnd"/>
            <w:r w:rsidRPr="00B327F8">
              <w:rPr>
                <w:rFonts w:eastAsia="Calibri"/>
                <w:lang w:eastAsia="en-US"/>
              </w:rPr>
              <w:t xml:space="preserve"> 12.ép.</w:t>
            </w:r>
            <w:proofErr w:type="gramStart"/>
            <w:r w:rsidRPr="00B327F8">
              <w:rPr>
                <w:rFonts w:eastAsia="Calibri"/>
                <w:lang w:eastAsia="en-US"/>
              </w:rPr>
              <w:t>A</w:t>
            </w:r>
            <w:proofErr w:type="gramEnd"/>
            <w:r w:rsidRPr="00B327F8">
              <w:rPr>
                <w:rFonts w:eastAsia="Calibri"/>
                <w:lang w:eastAsia="en-US"/>
              </w:rPr>
              <w:t xml:space="preserve">. </w:t>
            </w:r>
            <w:proofErr w:type="spellStart"/>
            <w:r w:rsidRPr="00B327F8">
              <w:rPr>
                <w:rFonts w:eastAsia="Calibri"/>
                <w:lang w:eastAsia="en-US"/>
              </w:rPr>
              <w:t>fsz</w:t>
            </w:r>
            <w:proofErr w:type="spellEnd"/>
            <w:r w:rsidRPr="00B327F8">
              <w:rPr>
                <w:rFonts w:eastAsia="Calibri"/>
                <w:lang w:eastAsia="en-US"/>
              </w:rPr>
              <w:t>/1.</w:t>
            </w:r>
          </w:p>
        </w:tc>
      </w:tr>
    </w:tbl>
    <w:p w:rsidR="00B327F8" w:rsidRPr="00B327F8" w:rsidRDefault="00B327F8" w:rsidP="00B327F8">
      <w:pPr>
        <w:autoSpaceDE w:val="0"/>
        <w:autoSpaceDN w:val="0"/>
        <w:adjustRightInd w:val="0"/>
        <w:jc w:val="both"/>
      </w:pPr>
    </w:p>
    <w:p w:rsidR="00B327F8" w:rsidRPr="00B327F8" w:rsidRDefault="00B327F8" w:rsidP="00B327F8">
      <w:pPr>
        <w:autoSpaceDE w:val="0"/>
        <w:autoSpaceDN w:val="0"/>
        <w:adjustRightInd w:val="0"/>
        <w:jc w:val="both"/>
      </w:pPr>
      <w:r w:rsidRPr="00B327F8">
        <w:t>2./</w:t>
      </w:r>
      <w:r w:rsidRPr="00B327F8">
        <w:tab/>
        <w:t xml:space="preserve">A Képviselő-testület megbízza </w:t>
      </w:r>
      <w:r>
        <w:t>Károlyi Mónika Katalint, a</w:t>
      </w:r>
      <w:r w:rsidRPr="00B327F8">
        <w:t xml:space="preserve"> Helyi Választási Iroda vezetőjét a további teendők ellátásával.</w:t>
      </w:r>
    </w:p>
    <w:p w:rsidR="00B327F8" w:rsidRPr="00B327F8" w:rsidRDefault="00B327F8" w:rsidP="00B327F8">
      <w:pPr>
        <w:jc w:val="both"/>
        <w:rPr>
          <w:u w:val="single"/>
        </w:rPr>
      </w:pPr>
    </w:p>
    <w:p w:rsidR="00B327F8" w:rsidRPr="00B327F8" w:rsidRDefault="00B327F8" w:rsidP="00B327F8">
      <w:pPr>
        <w:jc w:val="both"/>
      </w:pPr>
      <w:r w:rsidRPr="00B327F8">
        <w:rPr>
          <w:u w:val="single"/>
        </w:rPr>
        <w:t>Határidő:</w:t>
      </w:r>
      <w:r w:rsidRPr="00B327F8">
        <w:t xml:space="preserve"> azonnal </w:t>
      </w:r>
    </w:p>
    <w:p w:rsidR="00B327F8" w:rsidRPr="00B327F8" w:rsidRDefault="00B327F8" w:rsidP="00B327F8">
      <w:pPr>
        <w:jc w:val="both"/>
        <w:rPr>
          <w:u w:val="single"/>
        </w:rPr>
      </w:pPr>
      <w:r w:rsidRPr="00B327F8">
        <w:rPr>
          <w:u w:val="single"/>
        </w:rPr>
        <w:t>Felelős:</w:t>
      </w:r>
    </w:p>
    <w:p w:rsidR="00B327F8" w:rsidRPr="00B327F8" w:rsidRDefault="00B327F8" w:rsidP="00B327F8">
      <w:pPr>
        <w:numPr>
          <w:ilvl w:val="0"/>
          <w:numId w:val="4"/>
        </w:numPr>
        <w:tabs>
          <w:tab w:val="left" w:pos="720"/>
        </w:tabs>
        <w:suppressAutoHyphens/>
        <w:jc w:val="both"/>
      </w:pPr>
      <w:r w:rsidRPr="00B327F8">
        <w:t>Károlyi Mónika Katalin jegyző</w:t>
      </w:r>
    </w:p>
    <w:p w:rsidR="00B327F8" w:rsidRPr="00B327F8" w:rsidRDefault="00B327F8" w:rsidP="00B327F8">
      <w:pPr>
        <w:jc w:val="both"/>
      </w:pPr>
    </w:p>
    <w:p w:rsidR="00B327F8" w:rsidRPr="00B327F8" w:rsidRDefault="00B327F8" w:rsidP="00B327F8">
      <w:pPr>
        <w:tabs>
          <w:tab w:val="left" w:pos="360"/>
        </w:tabs>
        <w:ind w:left="360"/>
        <w:jc w:val="both"/>
        <w:rPr>
          <w:u w:val="single"/>
        </w:rPr>
      </w:pPr>
      <w:r w:rsidRPr="00B327F8">
        <w:rPr>
          <w:u w:val="single"/>
        </w:rPr>
        <w:t>A határozatról értesülnek:</w:t>
      </w:r>
    </w:p>
    <w:p w:rsidR="00B327F8" w:rsidRPr="00B327F8" w:rsidRDefault="00B327F8" w:rsidP="00B327F8">
      <w:pPr>
        <w:numPr>
          <w:ilvl w:val="0"/>
          <w:numId w:val="4"/>
        </w:numPr>
        <w:tabs>
          <w:tab w:val="left" w:pos="720"/>
        </w:tabs>
        <w:suppressAutoHyphens/>
        <w:jc w:val="both"/>
      </w:pPr>
      <w:r w:rsidRPr="00B327F8">
        <w:t>Károlyi Mónika Katalin jegyző</w:t>
      </w:r>
    </w:p>
    <w:p w:rsidR="00B327F8" w:rsidRPr="00B327F8" w:rsidRDefault="00B327F8" w:rsidP="00B327F8">
      <w:pPr>
        <w:numPr>
          <w:ilvl w:val="0"/>
          <w:numId w:val="4"/>
        </w:numPr>
        <w:tabs>
          <w:tab w:val="left" w:pos="720"/>
        </w:tabs>
        <w:suppressAutoHyphens/>
        <w:jc w:val="both"/>
      </w:pPr>
      <w:r w:rsidRPr="00B327F8">
        <w:t>valamennyi bizottsági tag</w:t>
      </w:r>
    </w:p>
    <w:p w:rsidR="00B327F8" w:rsidRPr="00B327F8" w:rsidRDefault="00B327F8" w:rsidP="00B327F8">
      <w:pPr>
        <w:numPr>
          <w:ilvl w:val="0"/>
          <w:numId w:val="4"/>
        </w:numPr>
        <w:tabs>
          <w:tab w:val="left" w:pos="720"/>
        </w:tabs>
        <w:suppressAutoHyphens/>
        <w:jc w:val="both"/>
      </w:pPr>
      <w:r w:rsidRPr="00B327F8">
        <w:t>Irattár</w:t>
      </w:r>
    </w:p>
    <w:p w:rsidR="00B327F8" w:rsidRPr="00B327F8" w:rsidRDefault="00B327F8" w:rsidP="00B327F8">
      <w:pPr>
        <w:ind w:left="360"/>
        <w:jc w:val="both"/>
      </w:pPr>
    </w:p>
    <w:p w:rsidR="00B327F8" w:rsidRPr="00B327F8" w:rsidRDefault="00B327F8" w:rsidP="00B327F8">
      <w:pPr>
        <w:autoSpaceDE w:val="0"/>
        <w:autoSpaceDN w:val="0"/>
        <w:adjustRightInd w:val="0"/>
        <w:jc w:val="both"/>
      </w:pPr>
      <w:r w:rsidRPr="00B327F8">
        <w:t>Kunszentmiklós, 2024. április 11.</w:t>
      </w:r>
    </w:p>
    <w:p w:rsidR="00B327F8" w:rsidRPr="00B327F8" w:rsidRDefault="00B327F8" w:rsidP="00B327F8">
      <w:pPr>
        <w:autoSpaceDE w:val="0"/>
        <w:autoSpaceDN w:val="0"/>
        <w:adjustRightInd w:val="0"/>
        <w:jc w:val="both"/>
      </w:pPr>
    </w:p>
    <w:p w:rsidR="00B327F8" w:rsidRPr="00B327F8" w:rsidRDefault="00B327F8" w:rsidP="00B327F8">
      <w:pPr>
        <w:tabs>
          <w:tab w:val="center" w:pos="6946"/>
        </w:tabs>
        <w:autoSpaceDE w:val="0"/>
        <w:autoSpaceDN w:val="0"/>
        <w:adjustRightInd w:val="0"/>
        <w:jc w:val="both"/>
      </w:pPr>
      <w:r w:rsidRPr="00B327F8">
        <w:tab/>
        <w:t xml:space="preserve">Károlyi Mónika Katalin </w:t>
      </w:r>
      <w:proofErr w:type="spellStart"/>
      <w:r w:rsidRPr="00B327F8">
        <w:t>sk</w:t>
      </w:r>
      <w:proofErr w:type="spellEnd"/>
      <w:r w:rsidRPr="00B327F8">
        <w:t>.</w:t>
      </w:r>
    </w:p>
    <w:p w:rsidR="00B327F8" w:rsidRPr="00B327F8" w:rsidRDefault="00B327F8" w:rsidP="00B327F8">
      <w:pPr>
        <w:tabs>
          <w:tab w:val="center" w:pos="6946"/>
        </w:tabs>
        <w:autoSpaceDE w:val="0"/>
        <w:autoSpaceDN w:val="0"/>
        <w:adjustRightInd w:val="0"/>
        <w:jc w:val="both"/>
      </w:pPr>
      <w:r w:rsidRPr="00B327F8">
        <w:tab/>
      </w:r>
      <w:proofErr w:type="gramStart"/>
      <w:r w:rsidRPr="00B327F8">
        <w:t>jegyző</w:t>
      </w:r>
      <w:proofErr w:type="gramEnd"/>
    </w:p>
    <w:p w:rsidR="00B327F8" w:rsidRPr="00B327F8" w:rsidRDefault="00B327F8" w:rsidP="00B327F8">
      <w:pPr>
        <w:tabs>
          <w:tab w:val="center" w:pos="6946"/>
        </w:tabs>
        <w:autoSpaceDE w:val="0"/>
        <w:autoSpaceDN w:val="0"/>
        <w:adjustRightInd w:val="0"/>
        <w:jc w:val="both"/>
      </w:pPr>
      <w:r w:rsidRPr="00B327F8">
        <w:tab/>
      </w:r>
    </w:p>
    <w:p w:rsidR="00B327F8" w:rsidRPr="00B327F8" w:rsidRDefault="00B327F8" w:rsidP="00B327F8">
      <w:pPr>
        <w:tabs>
          <w:tab w:val="center" w:pos="6946"/>
        </w:tabs>
        <w:autoSpaceDE w:val="0"/>
        <w:autoSpaceDN w:val="0"/>
        <w:adjustRightInd w:val="0"/>
        <w:jc w:val="both"/>
      </w:pPr>
    </w:p>
    <w:p w:rsidR="00754A49" w:rsidRPr="00EE4D87" w:rsidRDefault="00754A49" w:rsidP="00754A49">
      <w:pPr>
        <w:rPr>
          <w:smallCaps/>
          <w:sz w:val="26"/>
          <w:szCs w:val="26"/>
        </w:rPr>
      </w:pPr>
    </w:p>
    <w:sectPr w:rsidR="00754A49" w:rsidRPr="00EE4D87" w:rsidSect="000679EA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6610" w:rsidRDefault="00746610" w:rsidP="001C3ED4">
      <w:r>
        <w:separator/>
      </w:r>
    </w:p>
  </w:endnote>
  <w:endnote w:type="continuationSeparator" w:id="0">
    <w:p w:rsidR="00746610" w:rsidRDefault="00746610" w:rsidP="001C3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6610" w:rsidRDefault="00746610" w:rsidP="001C3ED4">
      <w:r>
        <w:separator/>
      </w:r>
    </w:p>
  </w:footnote>
  <w:footnote w:type="continuationSeparator" w:id="0">
    <w:p w:rsidR="00746610" w:rsidRDefault="00746610" w:rsidP="001C3E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6"/>
        <w:szCs w:val="26"/>
      </w:rPr>
    </w:lvl>
  </w:abstractNum>
  <w:abstractNum w:abstractNumId="1">
    <w:nsid w:val="03D35AA6"/>
    <w:multiLevelType w:val="hybridMultilevel"/>
    <w:tmpl w:val="E732EA46"/>
    <w:lvl w:ilvl="0" w:tplc="82046DC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8F4BC4"/>
    <w:multiLevelType w:val="hybridMultilevel"/>
    <w:tmpl w:val="299A587E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8B08D3"/>
    <w:multiLevelType w:val="hybridMultilevel"/>
    <w:tmpl w:val="9D58D8AA"/>
    <w:lvl w:ilvl="0" w:tplc="8B0026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141BF4"/>
    <w:multiLevelType w:val="hybridMultilevel"/>
    <w:tmpl w:val="5AC23B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2C935E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8C2684"/>
    <w:multiLevelType w:val="hybridMultilevel"/>
    <w:tmpl w:val="2C5291C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0B50F4"/>
    <w:multiLevelType w:val="hybridMultilevel"/>
    <w:tmpl w:val="614C272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557501"/>
    <w:multiLevelType w:val="hybridMultilevel"/>
    <w:tmpl w:val="A55C45EA"/>
    <w:lvl w:ilvl="0" w:tplc="C67E7D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1E0FEE"/>
    <w:multiLevelType w:val="hybridMultilevel"/>
    <w:tmpl w:val="9FA29B2E"/>
    <w:lvl w:ilvl="0" w:tplc="CAF6BBEA">
      <w:start w:val="1"/>
      <w:numFmt w:val="decimal"/>
      <w:lvlText w:val="%1."/>
      <w:lvlJc w:val="left"/>
      <w:pPr>
        <w:ind w:left="349" w:hanging="360"/>
      </w:pPr>
    </w:lvl>
    <w:lvl w:ilvl="1" w:tplc="040E0019">
      <w:start w:val="1"/>
      <w:numFmt w:val="lowerLetter"/>
      <w:lvlText w:val="%2."/>
      <w:lvlJc w:val="left"/>
      <w:pPr>
        <w:ind w:left="1069" w:hanging="360"/>
      </w:pPr>
    </w:lvl>
    <w:lvl w:ilvl="2" w:tplc="040E001B">
      <w:start w:val="1"/>
      <w:numFmt w:val="lowerRoman"/>
      <w:lvlText w:val="%3."/>
      <w:lvlJc w:val="right"/>
      <w:pPr>
        <w:ind w:left="1789" w:hanging="180"/>
      </w:pPr>
    </w:lvl>
    <w:lvl w:ilvl="3" w:tplc="040E000F">
      <w:start w:val="1"/>
      <w:numFmt w:val="decimal"/>
      <w:lvlText w:val="%4."/>
      <w:lvlJc w:val="left"/>
      <w:pPr>
        <w:ind w:left="2509" w:hanging="360"/>
      </w:pPr>
    </w:lvl>
    <w:lvl w:ilvl="4" w:tplc="040E0019">
      <w:start w:val="1"/>
      <w:numFmt w:val="lowerLetter"/>
      <w:lvlText w:val="%5."/>
      <w:lvlJc w:val="left"/>
      <w:pPr>
        <w:ind w:left="3229" w:hanging="360"/>
      </w:pPr>
    </w:lvl>
    <w:lvl w:ilvl="5" w:tplc="040E001B">
      <w:start w:val="1"/>
      <w:numFmt w:val="lowerRoman"/>
      <w:lvlText w:val="%6."/>
      <w:lvlJc w:val="right"/>
      <w:pPr>
        <w:ind w:left="3949" w:hanging="180"/>
      </w:pPr>
    </w:lvl>
    <w:lvl w:ilvl="6" w:tplc="040E000F">
      <w:start w:val="1"/>
      <w:numFmt w:val="decimal"/>
      <w:lvlText w:val="%7."/>
      <w:lvlJc w:val="left"/>
      <w:pPr>
        <w:ind w:left="4669" w:hanging="360"/>
      </w:pPr>
    </w:lvl>
    <w:lvl w:ilvl="7" w:tplc="040E0019">
      <w:start w:val="1"/>
      <w:numFmt w:val="lowerLetter"/>
      <w:lvlText w:val="%8."/>
      <w:lvlJc w:val="left"/>
      <w:pPr>
        <w:ind w:left="5389" w:hanging="360"/>
      </w:pPr>
    </w:lvl>
    <w:lvl w:ilvl="8" w:tplc="040E001B">
      <w:start w:val="1"/>
      <w:numFmt w:val="lowerRoman"/>
      <w:lvlText w:val="%9."/>
      <w:lvlJc w:val="right"/>
      <w:pPr>
        <w:ind w:left="6109" w:hanging="180"/>
      </w:pPr>
    </w:lvl>
  </w:abstractNum>
  <w:abstractNum w:abstractNumId="9">
    <w:nsid w:val="42742DEF"/>
    <w:multiLevelType w:val="hybridMultilevel"/>
    <w:tmpl w:val="4C80310C"/>
    <w:lvl w:ilvl="0" w:tplc="E3C834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8111CE"/>
    <w:multiLevelType w:val="hybridMultilevel"/>
    <w:tmpl w:val="BCD4AE30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543A82"/>
    <w:multiLevelType w:val="hybridMultilevel"/>
    <w:tmpl w:val="C764D2F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B670EA"/>
    <w:multiLevelType w:val="hybridMultilevel"/>
    <w:tmpl w:val="8EFCDFD0"/>
    <w:lvl w:ilvl="0" w:tplc="1C16C7D4">
      <w:start w:val="3"/>
      <w:numFmt w:val="bullet"/>
      <w:lvlText w:val="-"/>
      <w:lvlJc w:val="left"/>
      <w:pPr>
        <w:tabs>
          <w:tab w:val="num" w:pos="1683"/>
        </w:tabs>
        <w:ind w:left="1683" w:hanging="975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13">
    <w:nsid w:val="4D1B3819"/>
    <w:multiLevelType w:val="hybridMultilevel"/>
    <w:tmpl w:val="BC5EEB18"/>
    <w:lvl w:ilvl="0" w:tplc="E7228544">
      <w:start w:val="7"/>
      <w:numFmt w:val="bullet"/>
      <w:lvlText w:val="-"/>
      <w:lvlJc w:val="left"/>
      <w:pPr>
        <w:tabs>
          <w:tab w:val="num" w:pos="1440"/>
        </w:tabs>
        <w:ind w:left="680" w:hanging="226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4F7B598A"/>
    <w:multiLevelType w:val="hybridMultilevel"/>
    <w:tmpl w:val="FB00E986"/>
    <w:lvl w:ilvl="0" w:tplc="94D2D4A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A01C11"/>
    <w:multiLevelType w:val="hybridMultilevel"/>
    <w:tmpl w:val="6E123B48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FE1B24"/>
    <w:multiLevelType w:val="hybridMultilevel"/>
    <w:tmpl w:val="F3A20E1A"/>
    <w:lvl w:ilvl="0" w:tplc="F288D84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EC97178"/>
    <w:multiLevelType w:val="hybridMultilevel"/>
    <w:tmpl w:val="C47E9350"/>
    <w:lvl w:ilvl="0" w:tplc="EDC42DC8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18">
    <w:nsid w:val="77BA6CBA"/>
    <w:multiLevelType w:val="hybridMultilevel"/>
    <w:tmpl w:val="864A588A"/>
    <w:lvl w:ilvl="0" w:tplc="92EE1C5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B430EC1"/>
    <w:multiLevelType w:val="hybridMultilevel"/>
    <w:tmpl w:val="2F96065A"/>
    <w:lvl w:ilvl="0" w:tplc="E682940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5"/>
  </w:num>
  <w:num w:numId="4">
    <w:abstractNumId w:val="0"/>
  </w:num>
  <w:num w:numId="5">
    <w:abstractNumId w:val="3"/>
  </w:num>
  <w:num w:numId="6">
    <w:abstractNumId w:val="0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6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</w:num>
  <w:num w:numId="12">
    <w:abstractNumId w:val="14"/>
  </w:num>
  <w:num w:numId="13">
    <w:abstractNumId w:val="7"/>
  </w:num>
  <w:num w:numId="14">
    <w:abstractNumId w:val="13"/>
  </w:num>
  <w:num w:numId="15">
    <w:abstractNumId w:val="12"/>
  </w:num>
  <w:num w:numId="16">
    <w:abstractNumId w:val="17"/>
  </w:num>
  <w:num w:numId="17">
    <w:abstractNumId w:val="15"/>
  </w:num>
  <w:num w:numId="18">
    <w:abstractNumId w:val="2"/>
  </w:num>
  <w:num w:numId="19">
    <w:abstractNumId w:val="19"/>
  </w:num>
  <w:num w:numId="20">
    <w:abstractNumId w:val="10"/>
  </w:num>
  <w:num w:numId="21">
    <w:abstractNumId w:val="1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3CF"/>
    <w:rsid w:val="00006C06"/>
    <w:rsid w:val="00011D5A"/>
    <w:rsid w:val="000129D1"/>
    <w:rsid w:val="00022A20"/>
    <w:rsid w:val="00023A4E"/>
    <w:rsid w:val="000275F4"/>
    <w:rsid w:val="00061A59"/>
    <w:rsid w:val="000679EA"/>
    <w:rsid w:val="00074794"/>
    <w:rsid w:val="0008216B"/>
    <w:rsid w:val="000B4692"/>
    <w:rsid w:val="000D4BEB"/>
    <w:rsid w:val="000E2A09"/>
    <w:rsid w:val="001025F0"/>
    <w:rsid w:val="00110D58"/>
    <w:rsid w:val="0011164D"/>
    <w:rsid w:val="00117198"/>
    <w:rsid w:val="00137F33"/>
    <w:rsid w:val="001468BE"/>
    <w:rsid w:val="00146978"/>
    <w:rsid w:val="001631B5"/>
    <w:rsid w:val="00166358"/>
    <w:rsid w:val="00177ECD"/>
    <w:rsid w:val="001830A1"/>
    <w:rsid w:val="00193CC7"/>
    <w:rsid w:val="001C07EA"/>
    <w:rsid w:val="001C3ED4"/>
    <w:rsid w:val="001F3D29"/>
    <w:rsid w:val="001F5DD5"/>
    <w:rsid w:val="001F6AF8"/>
    <w:rsid w:val="00216423"/>
    <w:rsid w:val="00234C39"/>
    <w:rsid w:val="00234DC8"/>
    <w:rsid w:val="002616D2"/>
    <w:rsid w:val="00265E4C"/>
    <w:rsid w:val="002B298F"/>
    <w:rsid w:val="002B52E7"/>
    <w:rsid w:val="002C05ED"/>
    <w:rsid w:val="002E4413"/>
    <w:rsid w:val="00316221"/>
    <w:rsid w:val="00351045"/>
    <w:rsid w:val="00385B48"/>
    <w:rsid w:val="003924EA"/>
    <w:rsid w:val="003A1FC9"/>
    <w:rsid w:val="003B3A54"/>
    <w:rsid w:val="003B54D3"/>
    <w:rsid w:val="003B57DA"/>
    <w:rsid w:val="003E1FEF"/>
    <w:rsid w:val="004430A2"/>
    <w:rsid w:val="0044682B"/>
    <w:rsid w:val="004533CF"/>
    <w:rsid w:val="00463C57"/>
    <w:rsid w:val="00486E0F"/>
    <w:rsid w:val="004A5898"/>
    <w:rsid w:val="004A779C"/>
    <w:rsid w:val="004B7F53"/>
    <w:rsid w:val="004C61D4"/>
    <w:rsid w:val="004D303F"/>
    <w:rsid w:val="004F0294"/>
    <w:rsid w:val="004F55BF"/>
    <w:rsid w:val="00505413"/>
    <w:rsid w:val="00513870"/>
    <w:rsid w:val="005302B6"/>
    <w:rsid w:val="00557F49"/>
    <w:rsid w:val="005610F6"/>
    <w:rsid w:val="00586DDE"/>
    <w:rsid w:val="005A4286"/>
    <w:rsid w:val="005A4CCA"/>
    <w:rsid w:val="005B65B1"/>
    <w:rsid w:val="005F362A"/>
    <w:rsid w:val="00606515"/>
    <w:rsid w:val="006121D5"/>
    <w:rsid w:val="00616258"/>
    <w:rsid w:val="00623798"/>
    <w:rsid w:val="00632359"/>
    <w:rsid w:val="00636821"/>
    <w:rsid w:val="00637194"/>
    <w:rsid w:val="00647C6B"/>
    <w:rsid w:val="00657171"/>
    <w:rsid w:val="00684600"/>
    <w:rsid w:val="00695A3C"/>
    <w:rsid w:val="00695ABC"/>
    <w:rsid w:val="006A058A"/>
    <w:rsid w:val="006B23A5"/>
    <w:rsid w:val="006C4336"/>
    <w:rsid w:val="006C5C48"/>
    <w:rsid w:val="006C6ABD"/>
    <w:rsid w:val="006D1C5D"/>
    <w:rsid w:val="007358CC"/>
    <w:rsid w:val="00736219"/>
    <w:rsid w:val="0074173A"/>
    <w:rsid w:val="00746610"/>
    <w:rsid w:val="00746E47"/>
    <w:rsid w:val="00751214"/>
    <w:rsid w:val="00754A49"/>
    <w:rsid w:val="0077359A"/>
    <w:rsid w:val="00781895"/>
    <w:rsid w:val="007A01A6"/>
    <w:rsid w:val="007B0FDE"/>
    <w:rsid w:val="007C014C"/>
    <w:rsid w:val="007C0BC9"/>
    <w:rsid w:val="007E0BE6"/>
    <w:rsid w:val="007E2970"/>
    <w:rsid w:val="007F3A37"/>
    <w:rsid w:val="0081112B"/>
    <w:rsid w:val="0081389A"/>
    <w:rsid w:val="008330A9"/>
    <w:rsid w:val="0083551B"/>
    <w:rsid w:val="008466CE"/>
    <w:rsid w:val="00857465"/>
    <w:rsid w:val="00867C9A"/>
    <w:rsid w:val="00873476"/>
    <w:rsid w:val="008A6C68"/>
    <w:rsid w:val="008B0256"/>
    <w:rsid w:val="008B7402"/>
    <w:rsid w:val="008C7E3C"/>
    <w:rsid w:val="008D2FBE"/>
    <w:rsid w:val="008E4014"/>
    <w:rsid w:val="008E47BD"/>
    <w:rsid w:val="008F303B"/>
    <w:rsid w:val="009030D4"/>
    <w:rsid w:val="00903E7D"/>
    <w:rsid w:val="009067C2"/>
    <w:rsid w:val="00917507"/>
    <w:rsid w:val="00924544"/>
    <w:rsid w:val="009528C4"/>
    <w:rsid w:val="00954AE9"/>
    <w:rsid w:val="009A6890"/>
    <w:rsid w:val="009B462F"/>
    <w:rsid w:val="009F32EA"/>
    <w:rsid w:val="009F75B7"/>
    <w:rsid w:val="00A00225"/>
    <w:rsid w:val="00A0081D"/>
    <w:rsid w:val="00A05AAC"/>
    <w:rsid w:val="00A54CBB"/>
    <w:rsid w:val="00A76FD4"/>
    <w:rsid w:val="00AA0372"/>
    <w:rsid w:val="00AB0F4C"/>
    <w:rsid w:val="00AB2712"/>
    <w:rsid w:val="00AB4171"/>
    <w:rsid w:val="00AB745E"/>
    <w:rsid w:val="00B0280A"/>
    <w:rsid w:val="00B13BDE"/>
    <w:rsid w:val="00B21F58"/>
    <w:rsid w:val="00B327F8"/>
    <w:rsid w:val="00B41BEB"/>
    <w:rsid w:val="00B821D6"/>
    <w:rsid w:val="00BB7682"/>
    <w:rsid w:val="00BE1BE1"/>
    <w:rsid w:val="00BE4A4E"/>
    <w:rsid w:val="00C007D8"/>
    <w:rsid w:val="00C07143"/>
    <w:rsid w:val="00C40AC8"/>
    <w:rsid w:val="00C4272E"/>
    <w:rsid w:val="00C54F22"/>
    <w:rsid w:val="00C561ED"/>
    <w:rsid w:val="00CC1B02"/>
    <w:rsid w:val="00CD0054"/>
    <w:rsid w:val="00CD5C57"/>
    <w:rsid w:val="00D0180D"/>
    <w:rsid w:val="00D10941"/>
    <w:rsid w:val="00D14087"/>
    <w:rsid w:val="00D349C8"/>
    <w:rsid w:val="00D54471"/>
    <w:rsid w:val="00D9500D"/>
    <w:rsid w:val="00D955E5"/>
    <w:rsid w:val="00DC466A"/>
    <w:rsid w:val="00DD569B"/>
    <w:rsid w:val="00DD7591"/>
    <w:rsid w:val="00DF1773"/>
    <w:rsid w:val="00E0315A"/>
    <w:rsid w:val="00E45E40"/>
    <w:rsid w:val="00E55310"/>
    <w:rsid w:val="00E554B1"/>
    <w:rsid w:val="00E66E1D"/>
    <w:rsid w:val="00EC71D4"/>
    <w:rsid w:val="00EF16E4"/>
    <w:rsid w:val="00F04EA4"/>
    <w:rsid w:val="00F10689"/>
    <w:rsid w:val="00F24AC5"/>
    <w:rsid w:val="00F5133A"/>
    <w:rsid w:val="00F51928"/>
    <w:rsid w:val="00F51FDE"/>
    <w:rsid w:val="00FA6BF8"/>
    <w:rsid w:val="00FD4F22"/>
    <w:rsid w:val="00FE58F0"/>
    <w:rsid w:val="00FF3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23A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next w:val="Norml"/>
    <w:link w:val="Cmsor1Char"/>
    <w:uiPriority w:val="9"/>
    <w:qFormat/>
    <w:rsid w:val="00B327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fejChar">
    <w:name w:val="Élőfej Char"/>
    <w:basedOn w:val="Bekezdsalapbettpusa"/>
    <w:link w:val="lfej"/>
    <w:uiPriority w:val="99"/>
    <w:rsid w:val="001C3ED4"/>
  </w:style>
  <w:style w:type="paragraph" w:styleId="llb">
    <w:name w:val="footer"/>
    <w:basedOn w:val="Norml"/>
    <w:link w:val="llb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lbChar">
    <w:name w:val="Élőláb Char"/>
    <w:basedOn w:val="Bekezdsalapbettpusa"/>
    <w:link w:val="llb"/>
    <w:uiPriority w:val="99"/>
    <w:rsid w:val="001C3ED4"/>
  </w:style>
  <w:style w:type="paragraph" w:styleId="Szvegtrzs">
    <w:name w:val="Body Text"/>
    <w:basedOn w:val="Norml"/>
    <w:link w:val="SzvegtrzsChar"/>
    <w:rsid w:val="00023A4E"/>
    <w:pPr>
      <w:tabs>
        <w:tab w:val="right" w:leader="dot" w:pos="1985"/>
        <w:tab w:val="right" w:leader="dot" w:pos="2552"/>
        <w:tab w:val="left" w:pos="6237"/>
      </w:tabs>
      <w:spacing w:before="100"/>
      <w:jc w:val="both"/>
    </w:pPr>
    <w:rPr>
      <w:color w:val="000000"/>
      <w:szCs w:val="20"/>
    </w:rPr>
  </w:style>
  <w:style w:type="character" w:customStyle="1" w:styleId="SzvegtrzsChar">
    <w:name w:val="Szövegtörzs Char"/>
    <w:basedOn w:val="Bekezdsalapbettpusa"/>
    <w:link w:val="Szvegtrzs"/>
    <w:rsid w:val="00023A4E"/>
    <w:rPr>
      <w:rFonts w:ascii="Times New Roman" w:eastAsia="Times New Roman" w:hAnsi="Times New Roman" w:cs="Times New Roman"/>
      <w:color w:val="000000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B7402"/>
    <w:pPr>
      <w:ind w:left="720"/>
      <w:contextualSpacing/>
    </w:pPr>
  </w:style>
  <w:style w:type="paragraph" w:customStyle="1" w:styleId="CharChar">
    <w:name w:val="Char Char"/>
    <w:basedOn w:val="Norml"/>
    <w:rsid w:val="0016635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semiHidden/>
    <w:unhideWhenUsed/>
    <w:rsid w:val="00234C39"/>
    <w:pPr>
      <w:spacing w:before="100" w:beforeAutospacing="1" w:after="100" w:afterAutospacing="1"/>
    </w:pPr>
  </w:style>
  <w:style w:type="character" w:customStyle="1" w:styleId="Cmsor1Char">
    <w:name w:val="Címsor 1 Char"/>
    <w:basedOn w:val="Bekezdsalapbettpusa"/>
    <w:link w:val="Cmsor1"/>
    <w:uiPriority w:val="9"/>
    <w:rsid w:val="00B327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23A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next w:val="Norml"/>
    <w:link w:val="Cmsor1Char"/>
    <w:uiPriority w:val="9"/>
    <w:qFormat/>
    <w:rsid w:val="00B327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fejChar">
    <w:name w:val="Élőfej Char"/>
    <w:basedOn w:val="Bekezdsalapbettpusa"/>
    <w:link w:val="lfej"/>
    <w:uiPriority w:val="99"/>
    <w:rsid w:val="001C3ED4"/>
  </w:style>
  <w:style w:type="paragraph" w:styleId="llb">
    <w:name w:val="footer"/>
    <w:basedOn w:val="Norml"/>
    <w:link w:val="llb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lbChar">
    <w:name w:val="Élőláb Char"/>
    <w:basedOn w:val="Bekezdsalapbettpusa"/>
    <w:link w:val="llb"/>
    <w:uiPriority w:val="99"/>
    <w:rsid w:val="001C3ED4"/>
  </w:style>
  <w:style w:type="paragraph" w:styleId="Szvegtrzs">
    <w:name w:val="Body Text"/>
    <w:basedOn w:val="Norml"/>
    <w:link w:val="SzvegtrzsChar"/>
    <w:rsid w:val="00023A4E"/>
    <w:pPr>
      <w:tabs>
        <w:tab w:val="right" w:leader="dot" w:pos="1985"/>
        <w:tab w:val="right" w:leader="dot" w:pos="2552"/>
        <w:tab w:val="left" w:pos="6237"/>
      </w:tabs>
      <w:spacing w:before="100"/>
      <w:jc w:val="both"/>
    </w:pPr>
    <w:rPr>
      <w:color w:val="000000"/>
      <w:szCs w:val="20"/>
    </w:rPr>
  </w:style>
  <w:style w:type="character" w:customStyle="1" w:styleId="SzvegtrzsChar">
    <w:name w:val="Szövegtörzs Char"/>
    <w:basedOn w:val="Bekezdsalapbettpusa"/>
    <w:link w:val="Szvegtrzs"/>
    <w:rsid w:val="00023A4E"/>
    <w:rPr>
      <w:rFonts w:ascii="Times New Roman" w:eastAsia="Times New Roman" w:hAnsi="Times New Roman" w:cs="Times New Roman"/>
      <w:color w:val="000000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B7402"/>
    <w:pPr>
      <w:ind w:left="720"/>
      <w:contextualSpacing/>
    </w:pPr>
  </w:style>
  <w:style w:type="paragraph" w:customStyle="1" w:styleId="CharChar">
    <w:name w:val="Char Char"/>
    <w:basedOn w:val="Norml"/>
    <w:rsid w:val="0016635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semiHidden/>
    <w:unhideWhenUsed/>
    <w:rsid w:val="00234C39"/>
    <w:pPr>
      <w:spacing w:before="100" w:beforeAutospacing="1" w:after="100" w:afterAutospacing="1"/>
    </w:pPr>
  </w:style>
  <w:style w:type="character" w:customStyle="1" w:styleId="Cmsor1Char">
    <w:name w:val="Címsor 1 Char"/>
    <w:basedOn w:val="Bekezdsalapbettpusa"/>
    <w:link w:val="Cmsor1"/>
    <w:uiPriority w:val="9"/>
    <w:rsid w:val="00B327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9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jegyzo@kunszentmiklos.h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DC0FAC-B013-464B-ACBD-4BA9BADFD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982</Words>
  <Characters>6777</Characters>
  <Application>Microsoft Office Word</Application>
  <DocSecurity>0</DocSecurity>
  <Lines>56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Windows-felhasználó</dc:creator>
  <cp:lastModifiedBy>Windows-felhasználó</cp:lastModifiedBy>
  <cp:revision>3</cp:revision>
  <cp:lastPrinted>2023-04-19T12:33:00Z</cp:lastPrinted>
  <dcterms:created xsi:type="dcterms:W3CDTF">2024-04-11T14:42:00Z</dcterms:created>
  <dcterms:modified xsi:type="dcterms:W3CDTF">2024-04-12T09:22:00Z</dcterms:modified>
</cp:coreProperties>
</file>