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5F8" w:rsidRPr="001C65F8" w:rsidRDefault="001C65F8" w:rsidP="001C65F8">
      <w:pPr>
        <w:keepNext/>
        <w:suppressAutoHyphens/>
        <w:spacing w:after="0" w:line="240" w:lineRule="auto"/>
        <w:rPr>
          <w:rFonts w:ascii="Times New Roman" w:eastAsia="Times New Roman" w:hAnsi="Times New Roman" w:cs="Times New Roman"/>
          <w:sz w:val="24"/>
          <w:szCs w:val="24"/>
          <w:lang w:eastAsia="zh-CN"/>
        </w:rPr>
      </w:pPr>
      <w:r w:rsidRPr="001C65F8">
        <w:rPr>
          <w:rFonts w:ascii="Times New Roman" w:eastAsia="Times New Roman" w:hAnsi="Times New Roman" w:cs="Times New Roman"/>
          <w:noProof/>
          <w:sz w:val="40"/>
          <w:szCs w:val="24"/>
          <w:lang w:eastAsia="hu-HU"/>
          <w14:shadow w14:blurRad="50800" w14:dist="38100" w14:dir="2700000" w14:sx="100000" w14:sy="100000" w14:kx="0" w14:ky="0" w14:algn="tl">
            <w14:srgbClr w14:val="000000">
              <w14:alpha w14:val="60000"/>
            </w14:srgbClr>
          </w14:shadow>
        </w:rPr>
        <w:drawing>
          <wp:anchor distT="0" distB="0" distL="114935" distR="114935" simplePos="0" relativeHeight="251659264" behindDoc="0" locked="0" layoutInCell="1" allowOverlap="1" wp14:anchorId="30AEB035" wp14:editId="38AAB852">
            <wp:simplePos x="0" y="0"/>
            <wp:positionH relativeFrom="column">
              <wp:posOffset>17145</wp:posOffset>
            </wp:positionH>
            <wp:positionV relativeFrom="paragraph">
              <wp:posOffset>-3911</wp:posOffset>
            </wp:positionV>
            <wp:extent cx="943610" cy="1160145"/>
            <wp:effectExtent l="19050" t="19050" r="27940" b="20955"/>
            <wp:wrapNone/>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43610" cy="1160145"/>
                    </a:xfrm>
                    <a:prstGeom prst="rect">
                      <a:avLst/>
                    </a:prstGeom>
                    <a:solidFill>
                      <a:srgbClr val="FFFFFF"/>
                    </a:solidFill>
                    <a:ln w="0">
                      <a:solidFill>
                        <a:srgbClr val="808080"/>
                      </a:solidFill>
                      <a:miter lim="800000"/>
                      <a:headEnd/>
                      <a:tailEnd/>
                    </a:ln>
                  </pic:spPr>
                </pic:pic>
              </a:graphicData>
            </a:graphic>
            <wp14:sizeRelH relativeFrom="page">
              <wp14:pctWidth>0</wp14:pctWidth>
            </wp14:sizeRelH>
            <wp14:sizeRelV relativeFrom="page">
              <wp14:pctHeight>0</wp14:pctHeight>
            </wp14:sizeRelV>
          </wp:anchor>
        </w:drawing>
      </w:r>
    </w:p>
    <w:p w:rsidR="001C65F8" w:rsidRPr="001C65F8" w:rsidRDefault="001C65F8" w:rsidP="001C65F8">
      <w:pPr>
        <w:keepNext/>
        <w:suppressAutoHyphens/>
        <w:spacing w:after="0" w:line="240" w:lineRule="auto"/>
        <w:jc w:val="center"/>
        <w:rPr>
          <w:rFonts w:ascii="Times New Roman" w:eastAsia="Calibri" w:hAnsi="Times New Roman" w:cs="Times New Roman"/>
          <w:b/>
          <w:bCs/>
          <w:sz w:val="40"/>
          <w:szCs w:val="40"/>
          <w:lang w:eastAsia="ar-SA"/>
          <w14:shadow w14:blurRad="50800" w14:dist="38100" w14:dir="2700000" w14:sx="100000" w14:sy="100000" w14:kx="0" w14:ky="0" w14:algn="tl">
            <w14:srgbClr w14:val="000000">
              <w14:alpha w14:val="60000"/>
            </w14:srgbClr>
          </w14:shadow>
        </w:rPr>
      </w:pPr>
      <w:r w:rsidRPr="001C65F8">
        <w:rPr>
          <w:rFonts w:ascii="Times New Roman" w:eastAsia="Calibri" w:hAnsi="Times New Roman" w:cs="Times New Roman"/>
          <w:b/>
          <w:bCs/>
          <w:sz w:val="40"/>
          <w:szCs w:val="40"/>
          <w:lang w:eastAsia="ar-SA"/>
          <w14:shadow w14:blurRad="50800" w14:dist="38100" w14:dir="2700000" w14:sx="100000" w14:sy="100000" w14:kx="0" w14:ky="0" w14:algn="tl">
            <w14:srgbClr w14:val="000000">
              <w14:alpha w14:val="60000"/>
            </w14:srgbClr>
          </w14:shadow>
        </w:rPr>
        <w:t>Kunszentmiklós Város</w:t>
      </w:r>
    </w:p>
    <w:p w:rsidR="001C65F8" w:rsidRPr="001C65F8" w:rsidRDefault="001C65F8" w:rsidP="001C65F8">
      <w:pPr>
        <w:keepNext/>
        <w:suppressAutoHyphens/>
        <w:spacing w:after="0" w:line="240" w:lineRule="auto"/>
        <w:jc w:val="center"/>
        <w:rPr>
          <w:rFonts w:ascii="Times New Roman" w:eastAsia="Calibri" w:hAnsi="Times New Roman" w:cs="Times New Roman"/>
          <w:b/>
          <w:sz w:val="32"/>
          <w:szCs w:val="32"/>
          <w:lang w:eastAsia="ar-SA"/>
        </w:rPr>
      </w:pPr>
      <w:r w:rsidRPr="001C65F8">
        <w:rPr>
          <w:rFonts w:ascii="Times New Roman" w:eastAsia="Calibri" w:hAnsi="Times New Roman" w:cs="Times New Roman"/>
          <w:b/>
          <w:sz w:val="32"/>
          <w:szCs w:val="32"/>
          <w:lang w:eastAsia="ar-SA"/>
        </w:rPr>
        <w:t>Önkormányzata</w:t>
      </w:r>
    </w:p>
    <w:p w:rsidR="001C65F8" w:rsidRPr="001C65F8" w:rsidRDefault="001C65F8" w:rsidP="001C65F8">
      <w:pPr>
        <w:suppressAutoHyphens/>
        <w:spacing w:after="0" w:line="240" w:lineRule="auto"/>
        <w:jc w:val="center"/>
        <w:rPr>
          <w:rFonts w:ascii="Times New Roman" w:eastAsia="Calibri" w:hAnsi="Times New Roman" w:cs="Times New Roman"/>
          <w:sz w:val="24"/>
          <w:szCs w:val="24"/>
          <w:lang w:eastAsia="ar-SA"/>
        </w:rPr>
      </w:pPr>
      <w:r w:rsidRPr="001C65F8">
        <w:rPr>
          <w:rFonts w:ascii="Times New Roman" w:eastAsia="Calibri" w:hAnsi="Times New Roman" w:cs="Times New Roman"/>
          <w:sz w:val="24"/>
          <w:szCs w:val="24"/>
          <w:lang w:eastAsia="ar-SA"/>
        </w:rPr>
        <w:t>6090 Kunszentmiklós, Kálvin tér 12.</w:t>
      </w:r>
    </w:p>
    <w:p w:rsidR="001C65F8" w:rsidRPr="001C65F8" w:rsidRDefault="001C65F8" w:rsidP="001C65F8">
      <w:pPr>
        <w:suppressAutoHyphens/>
        <w:spacing w:after="0" w:line="240" w:lineRule="auto"/>
        <w:jc w:val="center"/>
        <w:rPr>
          <w:rFonts w:ascii="Times New Roman" w:eastAsia="Calibri" w:hAnsi="Times New Roman" w:cs="Times New Roman"/>
          <w:sz w:val="24"/>
          <w:szCs w:val="24"/>
          <w:lang w:eastAsia="ar-SA"/>
        </w:rPr>
      </w:pPr>
      <w:r w:rsidRPr="001C65F8">
        <w:rPr>
          <w:rFonts w:ascii="Times New Roman" w:eastAsia="Calibri" w:hAnsi="Times New Roman" w:cs="Times New Roman"/>
          <w:sz w:val="24"/>
          <w:szCs w:val="24"/>
          <w:lang w:eastAsia="ar-SA"/>
        </w:rPr>
        <w:t>Tel</w:t>
      </w:r>
      <w:proofErr w:type="gramStart"/>
      <w:r w:rsidRPr="001C65F8">
        <w:rPr>
          <w:rFonts w:ascii="Times New Roman" w:eastAsia="Calibri" w:hAnsi="Times New Roman" w:cs="Times New Roman"/>
          <w:sz w:val="24"/>
          <w:szCs w:val="24"/>
          <w:lang w:eastAsia="ar-SA"/>
        </w:rPr>
        <w:t>.:</w:t>
      </w:r>
      <w:proofErr w:type="gramEnd"/>
      <w:r w:rsidRPr="001C65F8">
        <w:rPr>
          <w:rFonts w:ascii="Times New Roman" w:eastAsia="Calibri" w:hAnsi="Times New Roman" w:cs="Times New Roman"/>
          <w:sz w:val="24"/>
          <w:szCs w:val="24"/>
          <w:lang w:eastAsia="ar-SA"/>
        </w:rPr>
        <w:t xml:space="preserve"> 76/551-010, Fax.: 76/550-150</w:t>
      </w:r>
    </w:p>
    <w:p w:rsidR="001C65F8" w:rsidRPr="001C65F8" w:rsidRDefault="001C65F8" w:rsidP="001C65F8">
      <w:pPr>
        <w:pBdr>
          <w:bottom w:val="single" w:sz="4" w:space="1" w:color="auto"/>
        </w:pBdr>
        <w:suppressAutoHyphens/>
        <w:spacing w:after="0" w:line="240" w:lineRule="auto"/>
        <w:jc w:val="center"/>
        <w:rPr>
          <w:rFonts w:ascii="Times New Roman" w:eastAsia="Calibri" w:hAnsi="Times New Roman" w:cs="Times New Roman"/>
          <w:sz w:val="24"/>
          <w:szCs w:val="24"/>
          <w:u w:val="single"/>
          <w:lang w:eastAsia="ar-SA"/>
        </w:rPr>
      </w:pPr>
      <w:proofErr w:type="gramStart"/>
      <w:r w:rsidRPr="001C65F8">
        <w:rPr>
          <w:rFonts w:ascii="Times New Roman" w:eastAsia="Calibri" w:hAnsi="Times New Roman" w:cs="Times New Roman"/>
          <w:sz w:val="24"/>
          <w:szCs w:val="24"/>
          <w:lang w:eastAsia="ar-SA"/>
        </w:rPr>
        <w:t>Email :</w:t>
      </w:r>
      <w:proofErr w:type="gramEnd"/>
      <w:r w:rsidRPr="001C65F8">
        <w:rPr>
          <w:rFonts w:ascii="Times New Roman" w:eastAsia="Calibri" w:hAnsi="Times New Roman" w:cs="Times New Roman"/>
          <w:sz w:val="24"/>
          <w:szCs w:val="24"/>
          <w:lang w:eastAsia="ar-SA"/>
        </w:rPr>
        <w:t xml:space="preserve"> </w:t>
      </w:r>
      <w:hyperlink r:id="rId7" w:history="1">
        <w:r w:rsidRPr="001C65F8">
          <w:rPr>
            <w:rFonts w:ascii="Times New Roman" w:eastAsia="Calibri" w:hAnsi="Times New Roman" w:cs="Times New Roman"/>
            <w:color w:val="0563C1"/>
            <w:sz w:val="24"/>
            <w:szCs w:val="24"/>
            <w:u w:val="single"/>
            <w:lang w:eastAsia="ar-SA"/>
          </w:rPr>
          <w:t>jegyzo@kunszentmiklos.hu</w:t>
        </w:r>
      </w:hyperlink>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r w:rsidRPr="001C65F8">
        <w:rPr>
          <w:rFonts w:ascii="Times New Roman" w:eastAsia="Times New Roman" w:hAnsi="Times New Roman" w:cs="Times New Roman"/>
          <w:sz w:val="24"/>
          <w:szCs w:val="24"/>
          <w:lang w:eastAsia="ar-SA"/>
        </w:rPr>
        <w:t>Iktatószám: Iga/</w:t>
      </w:r>
      <w:r w:rsidR="00DE0617">
        <w:rPr>
          <w:rFonts w:ascii="Times New Roman" w:eastAsia="Times New Roman" w:hAnsi="Times New Roman" w:cs="Times New Roman"/>
          <w:sz w:val="24"/>
          <w:szCs w:val="24"/>
          <w:lang w:eastAsia="ar-SA"/>
        </w:rPr>
        <w:t>473-10</w:t>
      </w:r>
      <w:bookmarkStart w:id="0" w:name="_GoBack"/>
      <w:bookmarkEnd w:id="0"/>
      <w:r w:rsidRPr="001C65F8">
        <w:rPr>
          <w:rFonts w:ascii="Times New Roman" w:eastAsia="Times New Roman" w:hAnsi="Times New Roman" w:cs="Times New Roman"/>
          <w:sz w:val="24"/>
          <w:szCs w:val="24"/>
          <w:lang w:eastAsia="ar-SA"/>
        </w:rPr>
        <w:t>/2024.</w:t>
      </w: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jc w:val="center"/>
        <w:rPr>
          <w:rFonts w:ascii="Times New Roman" w:eastAsia="Times New Roman" w:hAnsi="Times New Roman" w:cs="Times New Roman"/>
          <w:b/>
          <w:sz w:val="36"/>
          <w:szCs w:val="36"/>
          <w:lang w:eastAsia="ar-SA"/>
        </w:rPr>
      </w:pPr>
      <w:r w:rsidRPr="001C65F8">
        <w:rPr>
          <w:rFonts w:ascii="Times New Roman" w:eastAsia="Times New Roman" w:hAnsi="Times New Roman" w:cs="Times New Roman"/>
          <w:b/>
          <w:sz w:val="36"/>
          <w:szCs w:val="36"/>
          <w:lang w:eastAsia="ar-SA"/>
        </w:rPr>
        <w:t>ELŐTERJESZTÉS</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r w:rsidRPr="001C65F8">
        <w:rPr>
          <w:rFonts w:ascii="Times New Roman" w:eastAsia="Times New Roman" w:hAnsi="Times New Roman" w:cs="Times New Roman"/>
          <w:sz w:val="24"/>
          <w:szCs w:val="24"/>
          <w:lang w:eastAsia="ar-SA"/>
        </w:rPr>
        <w:t xml:space="preserve"> </w:t>
      </w:r>
      <w:proofErr w:type="gramStart"/>
      <w:r w:rsidRPr="001C65F8">
        <w:rPr>
          <w:rFonts w:ascii="Times New Roman" w:eastAsia="Times New Roman" w:hAnsi="Times New Roman" w:cs="Times New Roman"/>
          <w:sz w:val="24"/>
          <w:szCs w:val="24"/>
          <w:lang w:eastAsia="ar-SA"/>
        </w:rPr>
        <w:t>a</w:t>
      </w:r>
      <w:proofErr w:type="gramEnd"/>
      <w:r w:rsidRPr="001C65F8">
        <w:rPr>
          <w:rFonts w:ascii="Times New Roman" w:eastAsia="Times New Roman" w:hAnsi="Times New Roman" w:cs="Times New Roman"/>
          <w:sz w:val="24"/>
          <w:szCs w:val="24"/>
          <w:lang w:eastAsia="ar-SA"/>
        </w:rPr>
        <w:t xml:space="preserve"> Képviselő-testület</w:t>
      </w: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r w:rsidRPr="001C65F8">
        <w:rPr>
          <w:rFonts w:ascii="Times New Roman" w:eastAsia="Times New Roman" w:hAnsi="Times New Roman" w:cs="Times New Roman"/>
          <w:sz w:val="24"/>
          <w:szCs w:val="24"/>
          <w:lang w:eastAsia="ar-SA"/>
        </w:rPr>
        <w:t xml:space="preserve">2024. </w:t>
      </w:r>
      <w:r>
        <w:rPr>
          <w:rFonts w:ascii="Times New Roman" w:eastAsia="Times New Roman" w:hAnsi="Times New Roman" w:cs="Times New Roman"/>
          <w:sz w:val="24"/>
          <w:szCs w:val="24"/>
          <w:lang w:eastAsia="ar-SA"/>
        </w:rPr>
        <w:t>március</w:t>
      </w:r>
      <w:r w:rsidRPr="001C65F8">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27</w:t>
      </w:r>
      <w:r w:rsidRPr="001C65F8">
        <w:rPr>
          <w:rFonts w:ascii="Times New Roman" w:eastAsia="Times New Roman" w:hAnsi="Times New Roman" w:cs="Times New Roman"/>
          <w:sz w:val="24"/>
          <w:szCs w:val="24"/>
          <w:lang w:eastAsia="ar-SA"/>
        </w:rPr>
        <w:t xml:space="preserve">-i </w:t>
      </w:r>
      <w:r w:rsidRPr="001C65F8">
        <w:rPr>
          <w:rFonts w:ascii="Times New Roman" w:eastAsia="Times New Roman" w:hAnsi="Times New Roman" w:cs="Times New Roman"/>
          <w:b/>
          <w:sz w:val="24"/>
          <w:szCs w:val="24"/>
          <w:u w:val="single"/>
          <w:lang w:eastAsia="ar-SA"/>
        </w:rPr>
        <w:t>soron következő</w:t>
      </w:r>
      <w:r w:rsidRPr="001C65F8">
        <w:rPr>
          <w:rFonts w:ascii="Times New Roman" w:eastAsia="Times New Roman" w:hAnsi="Times New Roman" w:cs="Times New Roman"/>
          <w:sz w:val="24"/>
          <w:szCs w:val="24"/>
          <w:lang w:eastAsia="ar-SA"/>
        </w:rPr>
        <w:t>/rendkívüli ülésére</w:t>
      </w: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jc w:val="center"/>
        <w:rPr>
          <w:rFonts w:ascii="Times New Roman" w:eastAsia="Times New Roman" w:hAnsi="Times New Roman" w:cs="Times New Roman"/>
          <w:sz w:val="24"/>
          <w:szCs w:val="24"/>
          <w:lang w:eastAsia="ar-SA"/>
        </w:rPr>
      </w:pPr>
    </w:p>
    <w:p w:rsidR="001C65F8" w:rsidRPr="001C65F8" w:rsidRDefault="001C65F8" w:rsidP="001C65F8">
      <w:pPr>
        <w:tabs>
          <w:tab w:val="right" w:leader="dot" w:pos="1985"/>
          <w:tab w:val="right" w:leader="dot" w:pos="2552"/>
          <w:tab w:val="left" w:pos="4536"/>
          <w:tab w:val="left" w:pos="6237"/>
        </w:tabs>
        <w:spacing w:before="100" w:after="0" w:line="240" w:lineRule="auto"/>
        <w:ind w:left="1440" w:hanging="1440"/>
        <w:jc w:val="both"/>
        <w:rPr>
          <w:rFonts w:ascii="Times New Roman" w:eastAsia="Times New Roman" w:hAnsi="Times New Roman" w:cs="Times New Roman"/>
          <w:color w:val="000000"/>
          <w:sz w:val="24"/>
          <w:szCs w:val="20"/>
          <w:lang w:eastAsia="hu-HU"/>
        </w:rPr>
      </w:pPr>
      <w:r w:rsidRPr="001C65F8">
        <w:rPr>
          <w:rFonts w:ascii="Times New Roman" w:eastAsia="Times New Roman" w:hAnsi="Times New Roman" w:cs="Times New Roman"/>
          <w:b/>
          <w:color w:val="000000"/>
          <w:sz w:val="24"/>
          <w:szCs w:val="20"/>
          <w:lang w:eastAsia="hu-HU"/>
        </w:rPr>
        <w:t>Tárgy:</w:t>
      </w:r>
      <w:r w:rsidRPr="001C65F8">
        <w:rPr>
          <w:rFonts w:ascii="Times New Roman" w:eastAsia="Times New Roman" w:hAnsi="Times New Roman" w:cs="Times New Roman"/>
          <w:b/>
          <w:color w:val="000000"/>
          <w:sz w:val="24"/>
          <w:szCs w:val="20"/>
          <w:lang w:eastAsia="hu-HU"/>
        </w:rPr>
        <w:tab/>
      </w:r>
      <w:r w:rsidR="00575410">
        <w:rPr>
          <w:rFonts w:ascii="Times New Roman" w:eastAsia="Times New Roman" w:hAnsi="Times New Roman" w:cs="Times New Roman"/>
          <w:b/>
          <w:color w:val="000000"/>
          <w:sz w:val="24"/>
          <w:szCs w:val="20"/>
          <w:lang w:eastAsia="hu-HU"/>
        </w:rPr>
        <w:t xml:space="preserve">            </w:t>
      </w:r>
      <w:r w:rsidR="00575410">
        <w:rPr>
          <w:rFonts w:ascii="Times New Roman" w:eastAsia="Times New Roman" w:hAnsi="Times New Roman" w:cs="Times New Roman"/>
          <w:b/>
          <w:color w:val="000000"/>
          <w:sz w:val="24"/>
          <w:szCs w:val="20"/>
          <w:lang w:eastAsia="hu-HU"/>
        </w:rPr>
        <w:tab/>
      </w:r>
      <w:r w:rsidRPr="001C65F8">
        <w:rPr>
          <w:rFonts w:ascii="Times New Roman" w:eastAsia="Times New Roman" w:hAnsi="Times New Roman" w:cs="Times New Roman"/>
          <w:b/>
          <w:color w:val="000000"/>
          <w:sz w:val="24"/>
          <w:szCs w:val="20"/>
          <w:lang w:eastAsia="hu-HU"/>
        </w:rPr>
        <w:t>Beszámoló a Polgármesteri Hivatal 2023. évi tevékenységéről</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b/>
          <w:sz w:val="24"/>
          <w:szCs w:val="24"/>
          <w:lang w:eastAsia="ar-SA"/>
        </w:rPr>
      </w:pPr>
      <w:r w:rsidRPr="001C65F8">
        <w:rPr>
          <w:rFonts w:ascii="Times New Roman" w:eastAsia="Times New Roman" w:hAnsi="Times New Roman" w:cs="Times New Roman"/>
          <w:b/>
          <w:sz w:val="24"/>
          <w:szCs w:val="24"/>
          <w:lang w:eastAsia="ar-SA"/>
        </w:rPr>
        <w:t>Előterjesztő:</w:t>
      </w:r>
      <w:r w:rsidRPr="001C65F8">
        <w:rPr>
          <w:rFonts w:ascii="Times New Roman" w:eastAsia="Times New Roman" w:hAnsi="Times New Roman" w:cs="Times New Roman"/>
          <w:b/>
          <w:sz w:val="24"/>
          <w:szCs w:val="24"/>
          <w:lang w:eastAsia="ar-SA"/>
        </w:rPr>
        <w:tab/>
      </w:r>
      <w:r w:rsidRPr="001C65F8">
        <w:rPr>
          <w:rFonts w:ascii="Times New Roman" w:eastAsia="Times New Roman" w:hAnsi="Times New Roman" w:cs="Times New Roman"/>
          <w:b/>
          <w:sz w:val="24"/>
          <w:szCs w:val="24"/>
          <w:lang w:eastAsia="ar-SA"/>
        </w:rPr>
        <w:tab/>
        <w:t>Lesi Árpád polgármester</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b/>
          <w:sz w:val="24"/>
          <w:szCs w:val="24"/>
          <w:lang w:eastAsia="ar-SA"/>
        </w:rPr>
      </w:pPr>
      <w:r w:rsidRPr="001C65F8">
        <w:rPr>
          <w:rFonts w:ascii="Times New Roman" w:eastAsia="Times New Roman" w:hAnsi="Times New Roman" w:cs="Times New Roman"/>
          <w:b/>
          <w:sz w:val="24"/>
          <w:szCs w:val="24"/>
          <w:lang w:eastAsia="ar-SA"/>
        </w:rPr>
        <w:t>Készítette:</w:t>
      </w:r>
      <w:r w:rsidRPr="001C65F8">
        <w:rPr>
          <w:rFonts w:ascii="Times New Roman" w:eastAsia="Times New Roman" w:hAnsi="Times New Roman" w:cs="Times New Roman"/>
          <w:b/>
          <w:sz w:val="24"/>
          <w:szCs w:val="24"/>
          <w:lang w:eastAsia="ar-SA"/>
        </w:rPr>
        <w:tab/>
      </w:r>
      <w:r w:rsidRPr="001C65F8">
        <w:rPr>
          <w:rFonts w:ascii="Times New Roman" w:eastAsia="Times New Roman" w:hAnsi="Times New Roman" w:cs="Times New Roman"/>
          <w:b/>
          <w:sz w:val="24"/>
          <w:szCs w:val="24"/>
          <w:lang w:eastAsia="ar-SA"/>
        </w:rPr>
        <w:tab/>
        <w:t>Komlósdi Kitti titkársági ügyintéző</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575410" w:rsidRPr="00575410" w:rsidRDefault="001C65F8" w:rsidP="001C65F8">
      <w:pPr>
        <w:suppressAutoHyphens/>
        <w:spacing w:after="0" w:line="240" w:lineRule="auto"/>
        <w:rPr>
          <w:rFonts w:ascii="Times New Roman" w:eastAsia="Times New Roman" w:hAnsi="Times New Roman" w:cs="Times New Roman"/>
          <w:b/>
          <w:i/>
          <w:sz w:val="24"/>
          <w:szCs w:val="24"/>
          <w:lang w:eastAsia="ar-SA"/>
        </w:rPr>
      </w:pPr>
      <w:r w:rsidRPr="001C65F8">
        <w:rPr>
          <w:rFonts w:ascii="Times New Roman" w:eastAsia="Times New Roman" w:hAnsi="Times New Roman" w:cs="Times New Roman"/>
          <w:b/>
          <w:sz w:val="24"/>
          <w:szCs w:val="24"/>
          <w:lang w:eastAsia="ar-SA"/>
        </w:rPr>
        <w:t>Tárgyalja:</w:t>
      </w:r>
      <w:r w:rsidRPr="001C65F8">
        <w:rPr>
          <w:rFonts w:ascii="Times New Roman" w:eastAsia="Times New Roman" w:hAnsi="Times New Roman" w:cs="Times New Roman"/>
          <w:sz w:val="24"/>
          <w:szCs w:val="24"/>
          <w:lang w:eastAsia="ar-SA"/>
        </w:rPr>
        <w:tab/>
      </w:r>
      <w:r w:rsidR="00575410">
        <w:rPr>
          <w:rFonts w:ascii="Times New Roman" w:eastAsia="Times New Roman" w:hAnsi="Times New Roman" w:cs="Times New Roman"/>
          <w:sz w:val="24"/>
          <w:szCs w:val="24"/>
          <w:lang w:eastAsia="ar-SA"/>
        </w:rPr>
        <w:tab/>
      </w:r>
      <w:r w:rsidR="00575410" w:rsidRPr="00575410">
        <w:rPr>
          <w:rFonts w:ascii="Times New Roman" w:eastAsia="Times New Roman" w:hAnsi="Times New Roman" w:cs="Times New Roman"/>
          <w:b/>
          <w:sz w:val="24"/>
          <w:szCs w:val="24"/>
          <w:lang w:eastAsia="ar-SA"/>
        </w:rPr>
        <w:t>Pénzügyi Bizottság</w:t>
      </w:r>
      <w:r w:rsidRPr="00575410">
        <w:rPr>
          <w:rFonts w:ascii="Times New Roman" w:eastAsia="Times New Roman" w:hAnsi="Times New Roman" w:cs="Times New Roman"/>
          <w:b/>
          <w:i/>
          <w:sz w:val="24"/>
          <w:szCs w:val="24"/>
          <w:lang w:eastAsia="ar-SA"/>
        </w:rPr>
        <w:tab/>
      </w:r>
    </w:p>
    <w:p w:rsidR="001C65F8" w:rsidRPr="00575410" w:rsidRDefault="00575410" w:rsidP="00575410">
      <w:pPr>
        <w:suppressAutoHyphens/>
        <w:spacing w:after="0" w:line="240" w:lineRule="auto"/>
        <w:ind w:left="1416" w:firstLine="708"/>
        <w:rPr>
          <w:rFonts w:ascii="Times New Roman" w:eastAsia="Times New Roman" w:hAnsi="Times New Roman" w:cs="Times New Roman"/>
          <w:b/>
          <w:sz w:val="24"/>
          <w:szCs w:val="24"/>
          <w:lang w:eastAsia="ar-SA"/>
        </w:rPr>
      </w:pPr>
      <w:r w:rsidRPr="00575410">
        <w:rPr>
          <w:rFonts w:ascii="Times New Roman" w:eastAsia="Times New Roman" w:hAnsi="Times New Roman" w:cs="Times New Roman"/>
          <w:b/>
          <w:sz w:val="24"/>
          <w:szCs w:val="24"/>
          <w:lang w:eastAsia="ar-SA"/>
        </w:rPr>
        <w:t>Ügyrendi, Szociális és Egyházügyi Bizottság</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b/>
          <w:sz w:val="24"/>
          <w:szCs w:val="24"/>
          <w:u w:val="single"/>
          <w:lang w:eastAsia="ar-SA"/>
        </w:rPr>
      </w:pPr>
      <w:r w:rsidRPr="001C65F8">
        <w:rPr>
          <w:rFonts w:ascii="Times New Roman" w:eastAsia="Times New Roman" w:hAnsi="Times New Roman" w:cs="Times New Roman"/>
          <w:b/>
          <w:sz w:val="24"/>
          <w:szCs w:val="24"/>
          <w:u w:val="single"/>
          <w:lang w:eastAsia="ar-SA"/>
        </w:rPr>
        <w:t>Határozat</w:t>
      </w:r>
    </w:p>
    <w:p w:rsidR="001C65F8" w:rsidRPr="001C65F8" w:rsidRDefault="001C65F8" w:rsidP="001C65F8">
      <w:pPr>
        <w:suppressAutoHyphens/>
        <w:spacing w:after="0" w:line="240" w:lineRule="auto"/>
        <w:rPr>
          <w:rFonts w:ascii="Times New Roman" w:eastAsia="Times New Roman" w:hAnsi="Times New Roman" w:cs="Times New Roman"/>
          <w:b/>
          <w:sz w:val="24"/>
          <w:szCs w:val="24"/>
          <w:lang w:eastAsia="ar-SA"/>
        </w:rPr>
      </w:pPr>
      <w:r w:rsidRPr="001C65F8">
        <w:rPr>
          <w:rFonts w:ascii="Times New Roman" w:eastAsia="Times New Roman" w:hAnsi="Times New Roman" w:cs="Times New Roman"/>
          <w:b/>
          <w:sz w:val="24"/>
          <w:szCs w:val="24"/>
          <w:lang w:eastAsia="ar-SA"/>
        </w:rPr>
        <w:t>Rendelet</w:t>
      </w:r>
    </w:p>
    <w:p w:rsidR="001C65F8" w:rsidRPr="001C65F8" w:rsidRDefault="001C65F8" w:rsidP="001C65F8">
      <w:pPr>
        <w:suppressAutoHyphens/>
        <w:spacing w:after="0" w:line="240" w:lineRule="auto"/>
        <w:rPr>
          <w:rFonts w:ascii="Times New Roman" w:eastAsia="Times New Roman" w:hAnsi="Times New Roman" w:cs="Times New Roman"/>
          <w:b/>
          <w:sz w:val="24"/>
          <w:szCs w:val="24"/>
          <w:u w:val="single"/>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r w:rsidRPr="001C65F8">
        <w:rPr>
          <w:rFonts w:ascii="Times New Roman" w:eastAsia="Times New Roman" w:hAnsi="Times New Roman" w:cs="Times New Roman"/>
          <w:b/>
          <w:sz w:val="24"/>
          <w:szCs w:val="24"/>
          <w:lang w:eastAsia="ar-SA"/>
        </w:rPr>
        <w:t>Az elfogadáshoz szükséges döntés típusa</w:t>
      </w:r>
      <w:r w:rsidRPr="001C65F8">
        <w:rPr>
          <w:rFonts w:ascii="Times New Roman" w:eastAsia="Times New Roman" w:hAnsi="Times New Roman" w:cs="Times New Roman"/>
          <w:sz w:val="24"/>
          <w:szCs w:val="24"/>
          <w:lang w:eastAsia="ar-SA"/>
        </w:rPr>
        <w:t xml:space="preserve">: </w:t>
      </w:r>
      <w:r w:rsidRPr="001C65F8">
        <w:rPr>
          <w:rFonts w:ascii="Times New Roman" w:eastAsia="Times New Roman" w:hAnsi="Times New Roman" w:cs="Times New Roman"/>
          <w:sz w:val="24"/>
          <w:szCs w:val="24"/>
          <w:lang w:eastAsia="ar-SA"/>
        </w:rPr>
        <w:tab/>
      </w:r>
      <w:r w:rsidRPr="001C65F8">
        <w:rPr>
          <w:rFonts w:ascii="Times New Roman" w:eastAsia="Times New Roman" w:hAnsi="Times New Roman" w:cs="Times New Roman"/>
          <w:sz w:val="24"/>
          <w:szCs w:val="24"/>
          <w:u w:val="single"/>
          <w:lang w:eastAsia="ar-SA"/>
        </w:rPr>
        <w:t>határozat esetén egyszerű többségű szavazat</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r w:rsidRPr="001C65F8">
        <w:rPr>
          <w:rFonts w:ascii="Times New Roman" w:eastAsia="Times New Roman" w:hAnsi="Times New Roman" w:cs="Times New Roman"/>
          <w:sz w:val="24"/>
          <w:szCs w:val="24"/>
          <w:lang w:eastAsia="ar-SA"/>
        </w:rPr>
        <w:tab/>
      </w:r>
      <w:r w:rsidRPr="001C65F8">
        <w:rPr>
          <w:rFonts w:ascii="Times New Roman" w:eastAsia="Times New Roman" w:hAnsi="Times New Roman" w:cs="Times New Roman"/>
          <w:sz w:val="24"/>
          <w:szCs w:val="24"/>
          <w:lang w:eastAsia="ar-SA"/>
        </w:rPr>
        <w:tab/>
      </w:r>
      <w:r w:rsidRPr="001C65F8">
        <w:rPr>
          <w:rFonts w:ascii="Times New Roman" w:eastAsia="Times New Roman" w:hAnsi="Times New Roman" w:cs="Times New Roman"/>
          <w:sz w:val="24"/>
          <w:szCs w:val="24"/>
          <w:lang w:eastAsia="ar-SA"/>
        </w:rPr>
        <w:tab/>
      </w:r>
      <w:r w:rsidRPr="001C65F8">
        <w:rPr>
          <w:rFonts w:ascii="Times New Roman" w:eastAsia="Times New Roman" w:hAnsi="Times New Roman" w:cs="Times New Roman"/>
          <w:sz w:val="24"/>
          <w:szCs w:val="24"/>
          <w:lang w:eastAsia="ar-SA"/>
        </w:rPr>
        <w:tab/>
      </w:r>
      <w:r w:rsidRPr="001C65F8">
        <w:rPr>
          <w:rFonts w:ascii="Times New Roman" w:eastAsia="Times New Roman" w:hAnsi="Times New Roman" w:cs="Times New Roman"/>
          <w:sz w:val="24"/>
          <w:szCs w:val="24"/>
          <w:lang w:eastAsia="ar-SA"/>
        </w:rPr>
        <w:tab/>
      </w:r>
      <w:r w:rsidRPr="001C65F8">
        <w:rPr>
          <w:rFonts w:ascii="Times New Roman" w:eastAsia="Times New Roman" w:hAnsi="Times New Roman" w:cs="Times New Roman"/>
          <w:sz w:val="24"/>
          <w:szCs w:val="24"/>
          <w:lang w:eastAsia="ar-SA"/>
        </w:rPr>
        <w:tab/>
      </w:r>
      <w:proofErr w:type="gramStart"/>
      <w:r w:rsidRPr="001C65F8">
        <w:rPr>
          <w:rFonts w:ascii="Times New Roman" w:eastAsia="Times New Roman" w:hAnsi="Times New Roman" w:cs="Times New Roman"/>
          <w:sz w:val="24"/>
          <w:szCs w:val="24"/>
          <w:lang w:eastAsia="ar-SA"/>
        </w:rPr>
        <w:t>rendelet</w:t>
      </w:r>
      <w:proofErr w:type="gramEnd"/>
      <w:r w:rsidRPr="001C65F8">
        <w:rPr>
          <w:rFonts w:ascii="Times New Roman" w:eastAsia="Times New Roman" w:hAnsi="Times New Roman" w:cs="Times New Roman"/>
          <w:sz w:val="24"/>
          <w:szCs w:val="24"/>
          <w:lang w:eastAsia="ar-SA"/>
        </w:rPr>
        <w:t xml:space="preserve"> esetén minősített többségű szavazat</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1C65F8" w:rsidRPr="001C65F8" w:rsidRDefault="001C65F8" w:rsidP="001C65F8">
      <w:pPr>
        <w:suppressAutoHyphens/>
        <w:spacing w:after="0" w:line="240" w:lineRule="auto"/>
        <w:rPr>
          <w:rFonts w:ascii="Times New Roman" w:eastAsia="Times New Roman" w:hAnsi="Times New Roman" w:cs="Times New Roman"/>
          <w:b/>
          <w:sz w:val="24"/>
          <w:szCs w:val="24"/>
          <w:u w:val="single"/>
          <w:lang w:eastAsia="ar-SA"/>
        </w:rPr>
      </w:pPr>
      <w:r w:rsidRPr="001C65F8">
        <w:rPr>
          <w:rFonts w:ascii="Times New Roman" w:eastAsia="Times New Roman" w:hAnsi="Times New Roman" w:cs="Times New Roman"/>
          <w:b/>
          <w:sz w:val="24"/>
          <w:szCs w:val="24"/>
          <w:u w:val="single"/>
          <w:lang w:eastAsia="ar-SA"/>
        </w:rPr>
        <w:t>Nyílt ülés</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r w:rsidRPr="001C65F8">
        <w:rPr>
          <w:rFonts w:ascii="Times New Roman" w:eastAsia="Times New Roman" w:hAnsi="Times New Roman" w:cs="Times New Roman"/>
          <w:b/>
          <w:sz w:val="24"/>
          <w:szCs w:val="24"/>
          <w:lang w:eastAsia="ar-SA"/>
        </w:rPr>
        <w:t>Zárt ülés</w:t>
      </w:r>
    </w:p>
    <w:p w:rsidR="001C65F8" w:rsidRPr="001C65F8" w:rsidRDefault="001C65F8" w:rsidP="001C65F8">
      <w:pPr>
        <w:suppressAutoHyphens/>
        <w:spacing w:after="0" w:line="240" w:lineRule="auto"/>
        <w:rPr>
          <w:rFonts w:ascii="Times New Roman" w:eastAsia="Times New Roman" w:hAnsi="Times New Roman" w:cs="Times New Roman"/>
          <w:sz w:val="24"/>
          <w:szCs w:val="24"/>
          <w:lang w:eastAsia="ar-SA"/>
        </w:rPr>
      </w:pPr>
    </w:p>
    <w:p w:rsidR="0067450F" w:rsidRPr="007F770E" w:rsidRDefault="0067450F" w:rsidP="007F770E">
      <w:pPr>
        <w:spacing w:after="0" w:line="240" w:lineRule="auto"/>
        <w:outlineLvl w:val="0"/>
        <w:rPr>
          <w:rFonts w:ascii="Times New Roman" w:eastAsia="Times New Roman" w:hAnsi="Times New Roman" w:cs="Times New Roman"/>
          <w:b/>
          <w:bCs/>
          <w:spacing w:val="20"/>
          <w:sz w:val="32"/>
          <w:szCs w:val="32"/>
          <w:lang w:eastAsia="hu-HU"/>
        </w:rPr>
      </w:pPr>
      <w:r w:rsidRPr="0067450F">
        <w:rPr>
          <w:rFonts w:ascii="Times New Roman" w:eastAsia="Times New Roman" w:hAnsi="Times New Roman" w:cs="Times New Roman"/>
          <w:b/>
          <w:bCs/>
          <w:spacing w:val="20"/>
          <w:sz w:val="32"/>
          <w:szCs w:val="32"/>
          <w:lang w:eastAsia="hu-HU"/>
        </w:rPr>
        <w:tab/>
      </w:r>
      <w:r w:rsidRPr="0067450F">
        <w:rPr>
          <w:rFonts w:ascii="Times New Roman" w:eastAsia="Times New Roman" w:hAnsi="Times New Roman" w:cs="Times New Roman"/>
          <w:sz w:val="26"/>
          <w:szCs w:val="26"/>
          <w:lang w:eastAsia="hu-HU"/>
        </w:rPr>
        <w:tab/>
        <w:t xml:space="preserve"> </w:t>
      </w:r>
    </w:p>
    <w:p w:rsidR="002801CF" w:rsidRDefault="002801CF" w:rsidP="0067450F">
      <w:pPr>
        <w:spacing w:after="0" w:line="240" w:lineRule="auto"/>
        <w:ind w:left="4950" w:hanging="4950"/>
        <w:rPr>
          <w:rFonts w:ascii="Times New Roman" w:eastAsia="Times New Roman" w:hAnsi="Times New Roman" w:cs="Times New Roman"/>
          <w:sz w:val="26"/>
          <w:szCs w:val="26"/>
          <w:lang w:eastAsia="hu-HU"/>
        </w:rPr>
      </w:pPr>
    </w:p>
    <w:p w:rsidR="007F770E" w:rsidRDefault="007F770E" w:rsidP="007F770E">
      <w:pPr>
        <w:spacing w:after="0" w:line="240" w:lineRule="auto"/>
        <w:ind w:left="4950" w:hanging="4950"/>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 xml:space="preserve">Témafelelős: Halasi Gabriella </w:t>
      </w:r>
    </w:p>
    <w:p w:rsidR="007F770E" w:rsidRDefault="007F770E" w:rsidP="007F770E">
      <w:pPr>
        <w:spacing w:after="0" w:line="240" w:lineRule="auto"/>
        <w:ind w:left="4950" w:hanging="4950"/>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 xml:space="preserve">                      Vass Viktor</w:t>
      </w:r>
    </w:p>
    <w:p w:rsidR="007F770E" w:rsidRDefault="007F770E" w:rsidP="007F770E">
      <w:pPr>
        <w:spacing w:after="0" w:line="240" w:lineRule="auto"/>
        <w:ind w:left="4950" w:hanging="4950"/>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 xml:space="preserve">                      Papp Edit</w:t>
      </w:r>
    </w:p>
    <w:p w:rsidR="0067450F" w:rsidRPr="007F770E" w:rsidRDefault="0067450F" w:rsidP="007F770E">
      <w:pPr>
        <w:spacing w:after="0" w:line="240" w:lineRule="auto"/>
        <w:ind w:left="4950" w:hanging="4950"/>
        <w:rPr>
          <w:rFonts w:ascii="Times New Roman" w:eastAsia="Times New Roman" w:hAnsi="Times New Roman" w:cs="Times New Roman"/>
          <w:sz w:val="26"/>
          <w:szCs w:val="26"/>
          <w:lang w:eastAsia="hu-HU"/>
        </w:rPr>
      </w:pPr>
      <w:r w:rsidRPr="007F770E">
        <w:rPr>
          <w:rFonts w:ascii="Times New Roman" w:eastAsia="Times New Roman" w:hAnsi="Times New Roman" w:cs="Times New Roman"/>
          <w:b/>
          <w:bCs/>
          <w:iCs/>
          <w:sz w:val="26"/>
          <w:szCs w:val="26"/>
          <w:lang w:eastAsia="hu-HU"/>
        </w:rPr>
        <w:lastRenderedPageBreak/>
        <w:t>Tisztelt Képviselő-testület!</w:t>
      </w:r>
    </w:p>
    <w:p w:rsidR="0067450F" w:rsidRPr="0067450F" w:rsidRDefault="0067450F" w:rsidP="0067450F">
      <w:pPr>
        <w:spacing w:after="0" w:line="240" w:lineRule="auto"/>
        <w:outlineLvl w:val="0"/>
        <w:rPr>
          <w:rFonts w:ascii="Times New Roman" w:eastAsia="Times New Roman" w:hAnsi="Times New Roman" w:cs="Times New Roman"/>
          <w:b/>
          <w:bCs/>
          <w:i/>
          <w:iCs/>
          <w:sz w:val="26"/>
          <w:szCs w:val="26"/>
          <w:lang w:eastAsia="hu-HU"/>
        </w:rPr>
      </w:pPr>
    </w:p>
    <w:p w:rsidR="009847D6" w:rsidRDefault="009847D6" w:rsidP="009847D6">
      <w:pPr>
        <w:pStyle w:val="NormlWeb"/>
        <w:spacing w:before="160" w:after="80"/>
        <w:jc w:val="both"/>
        <w:rPr>
          <w:sz w:val="26"/>
          <w:szCs w:val="26"/>
        </w:rPr>
      </w:pPr>
      <w:r>
        <w:rPr>
          <w:sz w:val="26"/>
          <w:szCs w:val="26"/>
        </w:rPr>
        <w:t xml:space="preserve">Magyarország helyi önkormányzatairól szóló 2011. évi CLXXXIX. törvény 81.§ (3) bekezdés </w:t>
      </w:r>
      <w:bookmarkStart w:id="1" w:name="foot_1_place"/>
      <w:bookmarkEnd w:id="1"/>
      <w:r>
        <w:rPr>
          <w:sz w:val="26"/>
          <w:szCs w:val="26"/>
        </w:rPr>
        <w:t>f) pontja alapján a jegyző évente beszámol a képviselő-testületnek a hivatal tevékenységéről.</w:t>
      </w:r>
    </w:p>
    <w:p w:rsidR="00E7100D" w:rsidRPr="00E7100D" w:rsidRDefault="00E7100D" w:rsidP="00E7100D">
      <w:pPr>
        <w:spacing w:after="0" w:line="240" w:lineRule="auto"/>
        <w:jc w:val="both"/>
        <w:rPr>
          <w:rFonts w:ascii="Times New Roman" w:eastAsia="Times New Roman" w:hAnsi="Times New Roman" w:cs="Times New Roman"/>
          <w:sz w:val="26"/>
          <w:szCs w:val="26"/>
          <w:lang w:eastAsia="hu-HU"/>
        </w:rPr>
      </w:pPr>
    </w:p>
    <w:p w:rsidR="005404C7" w:rsidRDefault="005404C7">
      <w:pPr>
        <w:rPr>
          <w:rFonts w:ascii="Times New Roman" w:hAnsi="Times New Roman" w:cs="Times New Roman"/>
          <w:sz w:val="26"/>
          <w:szCs w:val="26"/>
        </w:rPr>
      </w:pPr>
      <w:r>
        <w:rPr>
          <w:rFonts w:ascii="Times New Roman" w:hAnsi="Times New Roman" w:cs="Times New Roman"/>
          <w:sz w:val="26"/>
          <w:szCs w:val="26"/>
        </w:rPr>
        <w:t xml:space="preserve">A beszámoló az előterjesztés melléklete. </w:t>
      </w:r>
    </w:p>
    <w:p w:rsidR="00E7100D" w:rsidRPr="00E7100D" w:rsidRDefault="00E7100D" w:rsidP="00E7100D">
      <w:pPr>
        <w:spacing w:after="0" w:line="240" w:lineRule="auto"/>
        <w:jc w:val="both"/>
        <w:rPr>
          <w:rFonts w:ascii="Times New Roman" w:eastAsia="Times New Roman" w:hAnsi="Times New Roman" w:cs="Times New Roman"/>
          <w:sz w:val="26"/>
          <w:szCs w:val="26"/>
          <w:u w:val="single"/>
          <w:lang w:eastAsia="hu-HU"/>
        </w:rPr>
      </w:pPr>
      <w:r w:rsidRPr="00E7100D">
        <w:rPr>
          <w:rFonts w:ascii="Times New Roman" w:eastAsia="Times New Roman" w:hAnsi="Times New Roman" w:cs="Times New Roman"/>
          <w:sz w:val="26"/>
          <w:szCs w:val="26"/>
          <w:u w:val="single"/>
          <w:lang w:eastAsia="hu-HU"/>
        </w:rPr>
        <w:t>Fentiek alapján kérem a Tisztelt Képviselő-testület véleményét.</w:t>
      </w:r>
    </w:p>
    <w:p w:rsidR="00E7100D" w:rsidRPr="00E7100D" w:rsidRDefault="00E7100D" w:rsidP="00E7100D">
      <w:pPr>
        <w:spacing w:after="0" w:line="240" w:lineRule="auto"/>
        <w:jc w:val="both"/>
        <w:rPr>
          <w:rFonts w:ascii="Times New Roman" w:eastAsia="Times New Roman" w:hAnsi="Times New Roman" w:cs="Times New Roman"/>
          <w:sz w:val="26"/>
          <w:szCs w:val="26"/>
          <w:lang w:eastAsia="hu-HU"/>
        </w:rPr>
      </w:pPr>
    </w:p>
    <w:p w:rsidR="00BE4CC3" w:rsidRPr="00E7100D" w:rsidRDefault="00BE4CC3" w:rsidP="00E7100D">
      <w:pPr>
        <w:tabs>
          <w:tab w:val="center" w:pos="6237"/>
          <w:tab w:val="center" w:pos="9780"/>
        </w:tabs>
        <w:spacing w:after="0" w:line="240" w:lineRule="auto"/>
        <w:jc w:val="both"/>
        <w:rPr>
          <w:rFonts w:ascii="Times New Roman" w:eastAsia="Times New Roman" w:hAnsi="Times New Roman" w:cs="Times New Roman"/>
          <w:sz w:val="26"/>
          <w:szCs w:val="26"/>
          <w:lang w:eastAsia="hu-HU"/>
        </w:rPr>
      </w:pPr>
    </w:p>
    <w:p w:rsidR="00FC0071" w:rsidRPr="00FC0071" w:rsidRDefault="004C1560" w:rsidP="00FC0071">
      <w:pPr>
        <w:spacing w:after="0" w:line="240" w:lineRule="auto"/>
        <w:jc w:val="center"/>
        <w:rPr>
          <w:rFonts w:ascii="Times New Roman" w:eastAsia="Times New Roman" w:hAnsi="Times New Roman" w:cs="Times New Roman"/>
          <w:b/>
          <w:color w:val="000000"/>
          <w:sz w:val="26"/>
          <w:szCs w:val="26"/>
          <w:u w:val="single"/>
          <w:lang w:eastAsia="hu-HU"/>
        </w:rPr>
      </w:pPr>
      <w:r>
        <w:rPr>
          <w:rFonts w:ascii="Times New Roman" w:eastAsia="Times New Roman" w:hAnsi="Times New Roman" w:cs="Times New Roman"/>
          <w:b/>
          <w:iCs/>
          <w:sz w:val="26"/>
          <w:szCs w:val="26"/>
          <w:u w:val="single"/>
          <w:lang w:eastAsia="zh-CN"/>
        </w:rPr>
        <w:t>HATÁROZAT-TERVEZET</w:t>
      </w:r>
    </w:p>
    <w:p w:rsidR="00FC0071" w:rsidRPr="00FC0071" w:rsidRDefault="00FC0071" w:rsidP="00FC0071">
      <w:pPr>
        <w:spacing w:after="0" w:line="240" w:lineRule="auto"/>
        <w:rPr>
          <w:rFonts w:ascii="Times New Roman" w:eastAsia="Times New Roman" w:hAnsi="Times New Roman" w:cs="Times New Roman"/>
          <w:color w:val="000000"/>
          <w:sz w:val="26"/>
          <w:szCs w:val="26"/>
          <w:lang w:eastAsia="hu-HU"/>
        </w:rPr>
      </w:pPr>
    </w:p>
    <w:p w:rsidR="005404C7" w:rsidRDefault="00FC0071" w:rsidP="00FC0071">
      <w:pPr>
        <w:rPr>
          <w:rFonts w:ascii="Times New Roman" w:eastAsia="Times New Roman" w:hAnsi="Times New Roman" w:cs="Times New Roman"/>
          <w:sz w:val="26"/>
          <w:szCs w:val="26"/>
          <w:lang w:eastAsia="hu-HU"/>
        </w:rPr>
      </w:pPr>
      <w:r w:rsidRPr="00FC0071">
        <w:rPr>
          <w:rFonts w:ascii="Times New Roman" w:eastAsia="Times New Roman" w:hAnsi="Times New Roman" w:cs="Times New Roman"/>
          <w:b/>
          <w:color w:val="000000"/>
          <w:sz w:val="26"/>
          <w:szCs w:val="26"/>
          <w:u w:val="single"/>
          <w:lang w:eastAsia="hu-HU"/>
        </w:rPr>
        <w:t>Tárgy:</w:t>
      </w:r>
      <w:r>
        <w:rPr>
          <w:rFonts w:ascii="Times New Roman" w:eastAsia="Times New Roman" w:hAnsi="Times New Roman" w:cs="Times New Roman"/>
          <w:color w:val="000000"/>
          <w:sz w:val="26"/>
          <w:szCs w:val="26"/>
          <w:lang w:eastAsia="hu-HU"/>
        </w:rPr>
        <w:t xml:space="preserve"> </w:t>
      </w:r>
      <w:r>
        <w:rPr>
          <w:rFonts w:ascii="Times New Roman" w:eastAsia="Times New Roman" w:hAnsi="Times New Roman" w:cs="Times New Roman"/>
          <w:sz w:val="26"/>
          <w:szCs w:val="26"/>
          <w:lang w:eastAsia="hu-HU"/>
        </w:rPr>
        <w:t>Beszámoló a Polgármesteri Hivatal 202</w:t>
      </w:r>
      <w:r w:rsidR="00853527">
        <w:rPr>
          <w:rFonts w:ascii="Times New Roman" w:eastAsia="Times New Roman" w:hAnsi="Times New Roman" w:cs="Times New Roman"/>
          <w:sz w:val="26"/>
          <w:szCs w:val="26"/>
          <w:lang w:eastAsia="hu-HU"/>
        </w:rPr>
        <w:t>3</w:t>
      </w:r>
      <w:r>
        <w:rPr>
          <w:rFonts w:ascii="Times New Roman" w:eastAsia="Times New Roman" w:hAnsi="Times New Roman" w:cs="Times New Roman"/>
          <w:sz w:val="26"/>
          <w:szCs w:val="26"/>
          <w:lang w:eastAsia="hu-HU"/>
        </w:rPr>
        <w:t>. évi tevékenységéről</w:t>
      </w: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lang w:eastAsia="ar-SA"/>
        </w:rPr>
      </w:pPr>
      <w:r w:rsidRPr="00760BEE">
        <w:rPr>
          <w:rFonts w:ascii="Times New Roman" w:eastAsia="Times New Roman" w:hAnsi="Times New Roman" w:cs="Times New Roman"/>
          <w:sz w:val="26"/>
          <w:szCs w:val="26"/>
          <w:lang w:eastAsia="ar-SA"/>
        </w:rPr>
        <w:t>Kunszentmiklós Város Önkormányzat Képviselő-testülete (továbbiakban: Képviselő-testület) megtárgyalta Lesi Árpád előterjesztését és a következő határozatot hozza:</w:t>
      </w: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lang w:eastAsia="ar-SA"/>
        </w:rPr>
      </w:pP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lang w:eastAsia="ar-SA"/>
        </w:rPr>
      </w:pPr>
      <w:r w:rsidRPr="00760BEE">
        <w:rPr>
          <w:rFonts w:ascii="Times New Roman" w:eastAsia="Times New Roman" w:hAnsi="Times New Roman" w:cs="Times New Roman"/>
          <w:sz w:val="26"/>
          <w:szCs w:val="26"/>
          <w:lang w:eastAsia="ar-SA"/>
        </w:rPr>
        <w:t xml:space="preserve">1.) A Képviselő-testület úgy határoz, hogy </w:t>
      </w:r>
      <w:r>
        <w:rPr>
          <w:rFonts w:ascii="Times New Roman" w:eastAsia="Times New Roman" w:hAnsi="Times New Roman" w:cs="Times New Roman"/>
          <w:sz w:val="26"/>
          <w:szCs w:val="26"/>
          <w:lang w:eastAsia="ar-SA"/>
        </w:rPr>
        <w:t xml:space="preserve">elfogadja a </w:t>
      </w:r>
      <w:r>
        <w:rPr>
          <w:rFonts w:ascii="Times New Roman" w:eastAsia="Times New Roman" w:hAnsi="Times New Roman" w:cs="Times New Roman"/>
          <w:sz w:val="26"/>
          <w:szCs w:val="26"/>
          <w:lang w:eastAsia="hu-HU"/>
        </w:rPr>
        <w:t>Beszámolót a Polgármesteri Hivatal 202</w:t>
      </w:r>
      <w:r w:rsidR="00853527">
        <w:rPr>
          <w:rFonts w:ascii="Times New Roman" w:eastAsia="Times New Roman" w:hAnsi="Times New Roman" w:cs="Times New Roman"/>
          <w:sz w:val="26"/>
          <w:szCs w:val="26"/>
          <w:lang w:eastAsia="hu-HU"/>
        </w:rPr>
        <w:t>3</w:t>
      </w:r>
      <w:r>
        <w:rPr>
          <w:rFonts w:ascii="Times New Roman" w:eastAsia="Times New Roman" w:hAnsi="Times New Roman" w:cs="Times New Roman"/>
          <w:sz w:val="26"/>
          <w:szCs w:val="26"/>
          <w:lang w:eastAsia="hu-HU"/>
        </w:rPr>
        <w:t xml:space="preserve">. évi tevékenységéről. </w:t>
      </w: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lang w:eastAsia="ar-SA"/>
        </w:rPr>
      </w:pP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lang w:eastAsia="ar-SA"/>
        </w:rPr>
      </w:pPr>
      <w:r w:rsidRPr="00760BEE">
        <w:rPr>
          <w:rFonts w:ascii="Times New Roman" w:eastAsia="Times New Roman" w:hAnsi="Times New Roman" w:cs="Times New Roman"/>
          <w:sz w:val="26"/>
          <w:szCs w:val="26"/>
          <w:lang w:eastAsia="ar-SA"/>
        </w:rPr>
        <w:t>2.) A Képviselő-testület megbízza a polgármestert a további teendők ellátásával.</w:t>
      </w: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u w:val="single"/>
          <w:lang w:eastAsia="ar-SA"/>
        </w:rPr>
      </w:pPr>
    </w:p>
    <w:p w:rsidR="00760BEE" w:rsidRPr="00760BEE" w:rsidRDefault="00760BEE" w:rsidP="00760BEE">
      <w:pPr>
        <w:suppressAutoHyphens/>
        <w:spacing w:after="0" w:line="240" w:lineRule="auto"/>
        <w:jc w:val="both"/>
        <w:rPr>
          <w:rFonts w:ascii="Times New Roman" w:eastAsia="Times New Roman" w:hAnsi="Times New Roman" w:cs="Times New Roman"/>
          <w:sz w:val="26"/>
          <w:szCs w:val="26"/>
          <w:lang w:eastAsia="ar-SA"/>
        </w:rPr>
      </w:pPr>
      <w:r w:rsidRPr="00760BEE">
        <w:rPr>
          <w:rFonts w:ascii="Times New Roman" w:eastAsia="Times New Roman" w:hAnsi="Times New Roman" w:cs="Times New Roman"/>
          <w:sz w:val="26"/>
          <w:szCs w:val="26"/>
          <w:u w:val="single"/>
          <w:lang w:eastAsia="ar-SA"/>
        </w:rPr>
        <w:t>Határidő:</w:t>
      </w:r>
      <w:r w:rsidRPr="00760BEE">
        <w:rPr>
          <w:rFonts w:ascii="Times New Roman" w:eastAsia="Times New Roman" w:hAnsi="Times New Roman" w:cs="Times New Roman"/>
          <w:sz w:val="26"/>
          <w:szCs w:val="26"/>
          <w:lang w:eastAsia="ar-SA"/>
        </w:rPr>
        <w:t xml:space="preserve"> azonnal</w:t>
      </w:r>
    </w:p>
    <w:p w:rsidR="00E52077" w:rsidRPr="00E52077" w:rsidRDefault="00E52077" w:rsidP="00E52077">
      <w:pPr>
        <w:tabs>
          <w:tab w:val="left" w:pos="1134"/>
        </w:tabs>
        <w:spacing w:after="0" w:line="240" w:lineRule="auto"/>
        <w:jc w:val="both"/>
        <w:rPr>
          <w:rFonts w:ascii="Times New Roman" w:eastAsia="Times New Roman" w:hAnsi="Times New Roman" w:cs="Times New Roman"/>
          <w:sz w:val="26"/>
          <w:szCs w:val="26"/>
          <w:u w:val="single"/>
          <w:lang w:eastAsia="hu-HU"/>
        </w:rPr>
      </w:pPr>
      <w:r w:rsidRPr="00E52077">
        <w:rPr>
          <w:rFonts w:ascii="Times New Roman" w:eastAsia="Times New Roman" w:hAnsi="Times New Roman" w:cs="Times New Roman"/>
          <w:sz w:val="26"/>
          <w:szCs w:val="26"/>
          <w:u w:val="single"/>
          <w:lang w:eastAsia="hu-HU"/>
        </w:rPr>
        <w:t>Felelős:</w:t>
      </w:r>
    </w:p>
    <w:p w:rsidR="00E52077" w:rsidRPr="00E52077" w:rsidRDefault="00E52077" w:rsidP="00E52077">
      <w:pPr>
        <w:numPr>
          <w:ilvl w:val="0"/>
          <w:numId w:val="1"/>
        </w:numPr>
        <w:tabs>
          <w:tab w:val="left" w:pos="1134"/>
        </w:tabs>
        <w:spacing w:after="0" w:line="240" w:lineRule="auto"/>
        <w:contextualSpacing/>
        <w:jc w:val="both"/>
        <w:rPr>
          <w:rFonts w:ascii="Times New Roman" w:eastAsia="Times New Roman" w:hAnsi="Times New Roman" w:cs="Times New Roman"/>
          <w:sz w:val="26"/>
          <w:szCs w:val="26"/>
          <w:lang w:eastAsia="hu-HU"/>
        </w:rPr>
      </w:pPr>
      <w:r w:rsidRPr="00E52077">
        <w:rPr>
          <w:rFonts w:ascii="Times New Roman" w:eastAsia="Times New Roman" w:hAnsi="Times New Roman" w:cs="Times New Roman"/>
          <w:sz w:val="26"/>
          <w:szCs w:val="26"/>
          <w:lang w:eastAsia="hu-HU"/>
        </w:rPr>
        <w:t>Lesi Árpád polgármester</w:t>
      </w:r>
    </w:p>
    <w:p w:rsidR="00E52077" w:rsidRPr="00E52077" w:rsidRDefault="00C51392" w:rsidP="00E52077">
      <w:pPr>
        <w:numPr>
          <w:ilvl w:val="0"/>
          <w:numId w:val="1"/>
        </w:numPr>
        <w:tabs>
          <w:tab w:val="left" w:pos="1134"/>
        </w:tabs>
        <w:spacing w:after="0" w:line="240" w:lineRule="auto"/>
        <w:contextualSpacing/>
        <w:jc w:val="both"/>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Károlyi Mónika Katalin</w:t>
      </w:r>
      <w:r w:rsidR="00E52077" w:rsidRPr="00E52077">
        <w:rPr>
          <w:rFonts w:ascii="Times New Roman" w:eastAsia="Times New Roman" w:hAnsi="Times New Roman" w:cs="Times New Roman"/>
          <w:sz w:val="26"/>
          <w:szCs w:val="26"/>
          <w:lang w:eastAsia="hu-HU"/>
        </w:rPr>
        <w:t xml:space="preserve"> jegyző</w:t>
      </w:r>
    </w:p>
    <w:p w:rsidR="00E52077" w:rsidRPr="00E52077" w:rsidRDefault="00E52077" w:rsidP="00E52077">
      <w:pPr>
        <w:tabs>
          <w:tab w:val="left" w:pos="1134"/>
        </w:tabs>
        <w:spacing w:after="0" w:line="240" w:lineRule="auto"/>
        <w:jc w:val="both"/>
        <w:rPr>
          <w:rFonts w:ascii="Times New Roman" w:eastAsia="Times New Roman" w:hAnsi="Times New Roman" w:cs="Times New Roman"/>
          <w:color w:val="000000"/>
          <w:sz w:val="26"/>
          <w:szCs w:val="26"/>
          <w:lang w:eastAsia="hu-HU"/>
        </w:rPr>
      </w:pPr>
    </w:p>
    <w:p w:rsidR="00E52077" w:rsidRPr="00E52077" w:rsidRDefault="00E52077"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sidRPr="00E52077">
        <w:rPr>
          <w:rFonts w:ascii="Times New Roman" w:eastAsia="Times New Roman" w:hAnsi="Times New Roman" w:cs="Times New Roman"/>
          <w:sz w:val="26"/>
          <w:szCs w:val="26"/>
          <w:u w:val="single"/>
          <w:lang w:eastAsia="hu-HU"/>
        </w:rPr>
        <w:t>Határidő:</w:t>
      </w:r>
      <w:r w:rsidRPr="00E52077">
        <w:rPr>
          <w:rFonts w:ascii="Times New Roman" w:eastAsia="Times New Roman" w:hAnsi="Times New Roman" w:cs="Times New Roman"/>
          <w:sz w:val="26"/>
          <w:szCs w:val="26"/>
          <w:lang w:eastAsia="hu-HU"/>
        </w:rPr>
        <w:t xml:space="preserve"> 202</w:t>
      </w:r>
      <w:r w:rsidR="00853527">
        <w:rPr>
          <w:rFonts w:ascii="Times New Roman" w:eastAsia="Times New Roman" w:hAnsi="Times New Roman" w:cs="Times New Roman"/>
          <w:sz w:val="26"/>
          <w:szCs w:val="26"/>
          <w:lang w:eastAsia="hu-HU"/>
        </w:rPr>
        <w:t>4</w:t>
      </w:r>
      <w:r w:rsidRPr="00E52077">
        <w:rPr>
          <w:rFonts w:ascii="Times New Roman" w:eastAsia="Times New Roman" w:hAnsi="Times New Roman" w:cs="Times New Roman"/>
          <w:sz w:val="26"/>
          <w:szCs w:val="26"/>
          <w:lang w:eastAsia="hu-HU"/>
        </w:rPr>
        <w:t xml:space="preserve">. </w:t>
      </w:r>
      <w:r w:rsidR="00652FB4">
        <w:rPr>
          <w:rFonts w:ascii="Times New Roman" w:eastAsia="Times New Roman" w:hAnsi="Times New Roman" w:cs="Times New Roman"/>
          <w:sz w:val="26"/>
          <w:szCs w:val="26"/>
          <w:lang w:eastAsia="hu-HU"/>
        </w:rPr>
        <w:t>m</w:t>
      </w:r>
      <w:r w:rsidRPr="00E52077">
        <w:rPr>
          <w:rFonts w:ascii="Times New Roman" w:eastAsia="Times New Roman" w:hAnsi="Times New Roman" w:cs="Times New Roman"/>
          <w:sz w:val="26"/>
          <w:szCs w:val="26"/>
          <w:lang w:eastAsia="hu-HU"/>
        </w:rPr>
        <w:t>árcius</w:t>
      </w:r>
      <w:r w:rsidR="00652FB4">
        <w:rPr>
          <w:rFonts w:ascii="Times New Roman" w:eastAsia="Times New Roman" w:hAnsi="Times New Roman" w:cs="Times New Roman"/>
          <w:sz w:val="26"/>
          <w:szCs w:val="26"/>
          <w:lang w:eastAsia="hu-HU"/>
        </w:rPr>
        <w:t xml:space="preserve"> </w:t>
      </w:r>
      <w:r w:rsidR="009776C7">
        <w:rPr>
          <w:rFonts w:ascii="Times New Roman" w:eastAsia="Times New Roman" w:hAnsi="Times New Roman" w:cs="Times New Roman"/>
          <w:sz w:val="26"/>
          <w:szCs w:val="26"/>
          <w:lang w:eastAsia="hu-HU"/>
        </w:rPr>
        <w:t>31</w:t>
      </w:r>
      <w:r w:rsidRPr="00E52077">
        <w:rPr>
          <w:rFonts w:ascii="Times New Roman" w:eastAsia="Times New Roman" w:hAnsi="Times New Roman" w:cs="Times New Roman"/>
          <w:sz w:val="26"/>
          <w:szCs w:val="26"/>
          <w:lang w:eastAsia="hu-HU"/>
        </w:rPr>
        <w:t>.</w:t>
      </w:r>
    </w:p>
    <w:p w:rsidR="00E52077" w:rsidRPr="00E52077" w:rsidRDefault="00E52077"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p>
    <w:p w:rsidR="00E52077" w:rsidRPr="00E52077" w:rsidRDefault="00E52077"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u w:val="single"/>
          <w:lang w:eastAsia="hu-HU"/>
        </w:rPr>
      </w:pPr>
      <w:r w:rsidRPr="00E52077">
        <w:rPr>
          <w:rFonts w:ascii="Times New Roman" w:eastAsia="Times New Roman" w:hAnsi="Times New Roman" w:cs="Times New Roman"/>
          <w:sz w:val="26"/>
          <w:szCs w:val="26"/>
          <w:u w:val="single"/>
          <w:lang w:eastAsia="hu-HU"/>
        </w:rPr>
        <w:t>A határozatról értesülnek:</w:t>
      </w:r>
    </w:p>
    <w:p w:rsidR="00E52077" w:rsidRPr="00E52077" w:rsidRDefault="00E52077"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sidRPr="00E52077">
        <w:rPr>
          <w:rFonts w:ascii="Times New Roman" w:eastAsia="Times New Roman" w:hAnsi="Times New Roman" w:cs="Times New Roman"/>
          <w:sz w:val="26"/>
          <w:szCs w:val="26"/>
          <w:lang w:eastAsia="hu-HU"/>
        </w:rPr>
        <w:t>-</w:t>
      </w:r>
      <w:r w:rsidRPr="00E52077">
        <w:rPr>
          <w:rFonts w:ascii="Times New Roman" w:eastAsia="Times New Roman" w:hAnsi="Times New Roman" w:cs="Times New Roman"/>
          <w:sz w:val="26"/>
          <w:szCs w:val="26"/>
          <w:lang w:eastAsia="hu-HU"/>
        </w:rPr>
        <w:tab/>
        <w:t>Lesi Árpád polgármester</w:t>
      </w:r>
    </w:p>
    <w:p w:rsidR="00E52077" w:rsidRDefault="00C51392"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w:t>
      </w:r>
      <w:r w:rsidRPr="00C51392">
        <w:rPr>
          <w:rFonts w:ascii="Times New Roman" w:eastAsia="Times New Roman" w:hAnsi="Times New Roman" w:cs="Times New Roman"/>
          <w:sz w:val="26"/>
          <w:szCs w:val="26"/>
          <w:lang w:eastAsia="hu-HU"/>
        </w:rPr>
        <w:tab/>
        <w:t>Károlyi Mónika Katalin jegyző</w:t>
      </w:r>
    </w:p>
    <w:p w:rsidR="004D3475" w:rsidRDefault="004D3475"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 xml:space="preserve">- </w:t>
      </w:r>
      <w:r>
        <w:rPr>
          <w:rFonts w:ascii="Times New Roman" w:eastAsia="Times New Roman" w:hAnsi="Times New Roman" w:cs="Times New Roman"/>
          <w:sz w:val="26"/>
          <w:szCs w:val="26"/>
          <w:lang w:eastAsia="hu-HU"/>
        </w:rPr>
        <w:tab/>
      </w:r>
      <w:r w:rsidR="00C51392">
        <w:rPr>
          <w:rFonts w:ascii="Times New Roman" w:eastAsia="Times New Roman" w:hAnsi="Times New Roman" w:cs="Times New Roman"/>
          <w:sz w:val="26"/>
          <w:szCs w:val="26"/>
          <w:lang w:eastAsia="hu-HU"/>
        </w:rPr>
        <w:t>Halasi Gabriella</w:t>
      </w:r>
      <w:r>
        <w:rPr>
          <w:rFonts w:ascii="Times New Roman" w:eastAsia="Times New Roman" w:hAnsi="Times New Roman" w:cs="Times New Roman"/>
          <w:sz w:val="26"/>
          <w:szCs w:val="26"/>
          <w:lang w:eastAsia="hu-HU"/>
        </w:rPr>
        <w:t xml:space="preserve"> </w:t>
      </w:r>
      <w:r w:rsidR="000100C5">
        <w:rPr>
          <w:rFonts w:ascii="Times New Roman" w:eastAsia="Times New Roman" w:hAnsi="Times New Roman" w:cs="Times New Roman"/>
          <w:sz w:val="26"/>
          <w:szCs w:val="26"/>
          <w:lang w:eastAsia="hu-HU"/>
        </w:rPr>
        <w:t>h</w:t>
      </w:r>
      <w:r>
        <w:rPr>
          <w:rFonts w:ascii="Times New Roman" w:eastAsia="Times New Roman" w:hAnsi="Times New Roman" w:cs="Times New Roman"/>
          <w:sz w:val="26"/>
          <w:szCs w:val="26"/>
          <w:lang w:eastAsia="hu-HU"/>
        </w:rPr>
        <w:t>atósági csoport</w:t>
      </w:r>
      <w:r w:rsidR="00121F9A">
        <w:rPr>
          <w:rFonts w:ascii="Times New Roman" w:eastAsia="Times New Roman" w:hAnsi="Times New Roman" w:cs="Times New Roman"/>
          <w:sz w:val="26"/>
          <w:szCs w:val="26"/>
          <w:lang w:eastAsia="hu-HU"/>
        </w:rPr>
        <w:t>vezető</w:t>
      </w:r>
    </w:p>
    <w:p w:rsidR="00121F9A" w:rsidRDefault="00121F9A"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w:t>
      </w:r>
      <w:r>
        <w:rPr>
          <w:rFonts w:ascii="Times New Roman" w:eastAsia="Times New Roman" w:hAnsi="Times New Roman" w:cs="Times New Roman"/>
          <w:sz w:val="26"/>
          <w:szCs w:val="26"/>
          <w:lang w:eastAsia="hu-HU"/>
        </w:rPr>
        <w:tab/>
        <w:t xml:space="preserve">Vass Viktor </w:t>
      </w:r>
      <w:r w:rsidR="00486BA1">
        <w:rPr>
          <w:rFonts w:ascii="Times New Roman" w:eastAsia="Times New Roman" w:hAnsi="Times New Roman" w:cs="Times New Roman"/>
          <w:sz w:val="26"/>
          <w:szCs w:val="26"/>
          <w:lang w:eastAsia="hu-HU"/>
        </w:rPr>
        <w:t>v</w:t>
      </w:r>
      <w:r>
        <w:rPr>
          <w:rFonts w:ascii="Times New Roman" w:eastAsia="Times New Roman" w:hAnsi="Times New Roman" w:cs="Times New Roman"/>
          <w:sz w:val="26"/>
          <w:szCs w:val="26"/>
          <w:lang w:eastAsia="hu-HU"/>
        </w:rPr>
        <w:t xml:space="preserve">árosüzemeltetési csoportvezető </w:t>
      </w:r>
    </w:p>
    <w:p w:rsidR="00121F9A" w:rsidRPr="00E52077" w:rsidRDefault="00121F9A"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Pr>
          <w:rFonts w:ascii="Times New Roman" w:eastAsia="Times New Roman" w:hAnsi="Times New Roman" w:cs="Times New Roman"/>
          <w:sz w:val="26"/>
          <w:szCs w:val="26"/>
          <w:lang w:eastAsia="hu-HU"/>
        </w:rPr>
        <w:t>-</w:t>
      </w:r>
      <w:r>
        <w:rPr>
          <w:rFonts w:ascii="Times New Roman" w:eastAsia="Times New Roman" w:hAnsi="Times New Roman" w:cs="Times New Roman"/>
          <w:sz w:val="26"/>
          <w:szCs w:val="26"/>
          <w:lang w:eastAsia="hu-HU"/>
        </w:rPr>
        <w:tab/>
      </w:r>
      <w:r w:rsidR="009776C7">
        <w:rPr>
          <w:rFonts w:ascii="Times New Roman" w:eastAsia="Times New Roman" w:hAnsi="Times New Roman" w:cs="Times New Roman"/>
          <w:sz w:val="26"/>
          <w:szCs w:val="26"/>
          <w:lang w:eastAsia="hu-HU"/>
        </w:rPr>
        <w:t>Papp Edit</w:t>
      </w:r>
      <w:r>
        <w:rPr>
          <w:rFonts w:ascii="Times New Roman" w:eastAsia="Times New Roman" w:hAnsi="Times New Roman" w:cs="Times New Roman"/>
          <w:sz w:val="26"/>
          <w:szCs w:val="26"/>
          <w:lang w:eastAsia="hu-HU"/>
        </w:rPr>
        <w:t xml:space="preserve"> </w:t>
      </w:r>
      <w:r w:rsidR="00486BA1">
        <w:rPr>
          <w:rFonts w:ascii="Times New Roman" w:eastAsia="Times New Roman" w:hAnsi="Times New Roman" w:cs="Times New Roman"/>
          <w:sz w:val="26"/>
          <w:szCs w:val="26"/>
          <w:lang w:eastAsia="hu-HU"/>
        </w:rPr>
        <w:t>k</w:t>
      </w:r>
      <w:r>
        <w:rPr>
          <w:rFonts w:ascii="Times New Roman" w:eastAsia="Times New Roman" w:hAnsi="Times New Roman" w:cs="Times New Roman"/>
          <w:sz w:val="26"/>
          <w:szCs w:val="26"/>
          <w:lang w:eastAsia="hu-HU"/>
        </w:rPr>
        <w:t>öltségvetési csoportvezető</w:t>
      </w:r>
    </w:p>
    <w:p w:rsidR="00E52077" w:rsidRPr="00E52077" w:rsidRDefault="00E52077" w:rsidP="00E52077">
      <w:pPr>
        <w:tabs>
          <w:tab w:val="left" w:pos="1134"/>
          <w:tab w:val="left" w:pos="1980"/>
          <w:tab w:val="left" w:pos="3420"/>
          <w:tab w:val="left" w:pos="6480"/>
        </w:tabs>
        <w:spacing w:after="0" w:line="240" w:lineRule="auto"/>
        <w:rPr>
          <w:rFonts w:ascii="Times New Roman" w:eastAsia="Times New Roman" w:hAnsi="Times New Roman" w:cs="Times New Roman"/>
          <w:sz w:val="26"/>
          <w:szCs w:val="26"/>
          <w:lang w:eastAsia="hu-HU"/>
        </w:rPr>
      </w:pPr>
      <w:r w:rsidRPr="00E52077">
        <w:rPr>
          <w:rFonts w:ascii="Times New Roman" w:eastAsia="Times New Roman" w:hAnsi="Times New Roman" w:cs="Times New Roman"/>
          <w:sz w:val="26"/>
          <w:szCs w:val="26"/>
          <w:lang w:eastAsia="hu-HU"/>
        </w:rPr>
        <w:t>-</w:t>
      </w:r>
      <w:r w:rsidRPr="00E52077">
        <w:rPr>
          <w:rFonts w:ascii="Times New Roman" w:eastAsia="Times New Roman" w:hAnsi="Times New Roman" w:cs="Times New Roman"/>
          <w:sz w:val="26"/>
          <w:szCs w:val="26"/>
          <w:lang w:eastAsia="hu-HU"/>
        </w:rPr>
        <w:tab/>
        <w:t>Irattár</w:t>
      </w:r>
    </w:p>
    <w:p w:rsidR="00E52077" w:rsidRPr="00E52077" w:rsidRDefault="00E52077" w:rsidP="00E52077">
      <w:pPr>
        <w:tabs>
          <w:tab w:val="left" w:pos="1980"/>
          <w:tab w:val="left" w:pos="3420"/>
          <w:tab w:val="left" w:pos="6480"/>
        </w:tabs>
        <w:spacing w:after="0" w:line="240" w:lineRule="auto"/>
        <w:rPr>
          <w:rFonts w:ascii="Times New Roman" w:eastAsia="Times New Roman" w:hAnsi="Times New Roman" w:cs="Times New Roman"/>
          <w:sz w:val="26"/>
          <w:szCs w:val="26"/>
          <w:lang w:eastAsia="hu-HU"/>
        </w:rPr>
      </w:pPr>
    </w:p>
    <w:p w:rsidR="00E52077" w:rsidRPr="00E52077" w:rsidRDefault="00E52077" w:rsidP="00E52077">
      <w:pPr>
        <w:tabs>
          <w:tab w:val="left" w:pos="1980"/>
          <w:tab w:val="left" w:pos="3420"/>
        </w:tabs>
        <w:spacing w:after="0" w:line="240" w:lineRule="auto"/>
        <w:rPr>
          <w:rFonts w:ascii="Times New Roman" w:eastAsia="Times New Roman" w:hAnsi="Times New Roman" w:cs="Times New Roman"/>
          <w:sz w:val="26"/>
          <w:szCs w:val="26"/>
          <w:lang w:eastAsia="hu-HU"/>
        </w:rPr>
      </w:pPr>
      <w:r w:rsidRPr="00E52077">
        <w:rPr>
          <w:rFonts w:ascii="Times New Roman" w:eastAsia="Times New Roman" w:hAnsi="Times New Roman" w:cs="Times New Roman"/>
          <w:sz w:val="26"/>
          <w:szCs w:val="26"/>
          <w:lang w:eastAsia="hu-HU"/>
        </w:rPr>
        <w:t>Kunszentmiklós, 202</w:t>
      </w:r>
      <w:r w:rsidR="00D07D5C">
        <w:rPr>
          <w:rFonts w:ascii="Times New Roman" w:eastAsia="Times New Roman" w:hAnsi="Times New Roman" w:cs="Times New Roman"/>
          <w:sz w:val="26"/>
          <w:szCs w:val="26"/>
          <w:lang w:eastAsia="hu-HU"/>
        </w:rPr>
        <w:t>3</w:t>
      </w:r>
      <w:r w:rsidRPr="00E52077">
        <w:rPr>
          <w:rFonts w:ascii="Times New Roman" w:eastAsia="Times New Roman" w:hAnsi="Times New Roman" w:cs="Times New Roman"/>
          <w:sz w:val="26"/>
          <w:szCs w:val="26"/>
          <w:lang w:eastAsia="hu-HU"/>
        </w:rPr>
        <w:t xml:space="preserve">. március </w:t>
      </w:r>
      <w:r w:rsidR="00D07D5C">
        <w:rPr>
          <w:rFonts w:ascii="Times New Roman" w:eastAsia="Times New Roman" w:hAnsi="Times New Roman" w:cs="Times New Roman"/>
          <w:sz w:val="26"/>
          <w:szCs w:val="26"/>
          <w:lang w:eastAsia="hu-HU"/>
        </w:rPr>
        <w:t>19</w:t>
      </w:r>
      <w:r w:rsidR="009776C7">
        <w:rPr>
          <w:rFonts w:ascii="Times New Roman" w:eastAsia="Times New Roman" w:hAnsi="Times New Roman" w:cs="Times New Roman"/>
          <w:sz w:val="26"/>
          <w:szCs w:val="26"/>
          <w:lang w:eastAsia="hu-HU"/>
        </w:rPr>
        <w:t>.</w:t>
      </w:r>
    </w:p>
    <w:p w:rsidR="00E52077" w:rsidRPr="00E52077" w:rsidRDefault="00E52077" w:rsidP="00E52077">
      <w:pPr>
        <w:tabs>
          <w:tab w:val="left" w:pos="1980"/>
          <w:tab w:val="left" w:pos="5550"/>
          <w:tab w:val="center" w:pos="9780"/>
        </w:tabs>
        <w:spacing w:after="0" w:line="240" w:lineRule="auto"/>
        <w:jc w:val="both"/>
        <w:rPr>
          <w:rFonts w:ascii="Times New Roman" w:eastAsia="Times New Roman" w:hAnsi="Times New Roman" w:cs="Times New Roman"/>
          <w:sz w:val="26"/>
          <w:szCs w:val="26"/>
          <w:lang w:eastAsia="hu-HU"/>
        </w:rPr>
      </w:pPr>
    </w:p>
    <w:p w:rsidR="00E52077" w:rsidRPr="00E52077" w:rsidRDefault="00E52077" w:rsidP="00E52077">
      <w:pPr>
        <w:tabs>
          <w:tab w:val="left" w:pos="1980"/>
          <w:tab w:val="left" w:pos="5550"/>
          <w:tab w:val="center" w:pos="9780"/>
        </w:tabs>
        <w:spacing w:after="0" w:line="240" w:lineRule="auto"/>
        <w:jc w:val="both"/>
        <w:rPr>
          <w:rFonts w:ascii="Times New Roman" w:eastAsia="Times New Roman" w:hAnsi="Times New Roman" w:cs="Times New Roman"/>
          <w:sz w:val="26"/>
          <w:szCs w:val="26"/>
          <w:lang w:eastAsia="hu-HU"/>
        </w:rPr>
      </w:pPr>
    </w:p>
    <w:p w:rsidR="00E52077" w:rsidRPr="00E52077" w:rsidRDefault="00E52077" w:rsidP="00E52077">
      <w:pPr>
        <w:tabs>
          <w:tab w:val="left" w:pos="1980"/>
          <w:tab w:val="center" w:pos="6237"/>
          <w:tab w:val="center" w:pos="9780"/>
        </w:tabs>
        <w:spacing w:after="0" w:line="240" w:lineRule="auto"/>
        <w:jc w:val="both"/>
        <w:rPr>
          <w:rFonts w:ascii="Times New Roman" w:eastAsia="Times New Roman" w:hAnsi="Times New Roman" w:cs="Times New Roman"/>
          <w:sz w:val="26"/>
          <w:szCs w:val="26"/>
          <w:lang w:eastAsia="hu-HU"/>
        </w:rPr>
      </w:pPr>
      <w:r w:rsidRPr="00E52077">
        <w:rPr>
          <w:rFonts w:ascii="Times New Roman" w:eastAsia="Times New Roman" w:hAnsi="Times New Roman" w:cs="Times New Roman"/>
          <w:sz w:val="26"/>
          <w:szCs w:val="26"/>
          <w:lang w:eastAsia="hu-HU"/>
        </w:rPr>
        <w:tab/>
      </w:r>
      <w:r w:rsidRPr="00E52077">
        <w:rPr>
          <w:rFonts w:ascii="Times New Roman" w:eastAsia="Times New Roman" w:hAnsi="Times New Roman" w:cs="Times New Roman"/>
          <w:sz w:val="26"/>
          <w:szCs w:val="26"/>
          <w:lang w:eastAsia="hu-HU"/>
        </w:rPr>
        <w:tab/>
        <w:t xml:space="preserve">Lesi Árpád </w:t>
      </w:r>
    </w:p>
    <w:p w:rsidR="00484EFA" w:rsidRDefault="00E52077" w:rsidP="007F770E">
      <w:pPr>
        <w:tabs>
          <w:tab w:val="center" w:pos="6237"/>
          <w:tab w:val="center" w:pos="9780"/>
        </w:tabs>
        <w:spacing w:after="0" w:line="240" w:lineRule="auto"/>
        <w:jc w:val="both"/>
        <w:rPr>
          <w:rFonts w:ascii="Times New Roman" w:eastAsia="Times New Roman" w:hAnsi="Times New Roman" w:cs="Times New Roman"/>
          <w:b/>
          <w:sz w:val="52"/>
          <w:szCs w:val="26"/>
          <w:lang w:eastAsia="hu-HU"/>
        </w:rPr>
      </w:pPr>
      <w:r w:rsidRPr="00E52077">
        <w:rPr>
          <w:rFonts w:ascii="Times New Roman" w:eastAsia="Times New Roman" w:hAnsi="Times New Roman" w:cs="Times New Roman"/>
          <w:sz w:val="26"/>
          <w:szCs w:val="26"/>
          <w:lang w:eastAsia="hu-HU"/>
        </w:rPr>
        <w:tab/>
      </w:r>
      <w:proofErr w:type="gramStart"/>
      <w:r w:rsidRPr="00E52077">
        <w:rPr>
          <w:rFonts w:ascii="Times New Roman" w:eastAsia="Times New Roman" w:hAnsi="Times New Roman" w:cs="Times New Roman"/>
          <w:sz w:val="26"/>
          <w:szCs w:val="26"/>
          <w:lang w:eastAsia="hu-HU"/>
        </w:rPr>
        <w:t>polgármester</w:t>
      </w:r>
      <w:proofErr w:type="gramEnd"/>
    </w:p>
    <w:p w:rsidR="00E17347" w:rsidRDefault="007D45EF" w:rsidP="007F770E">
      <w:pPr>
        <w:jc w:val="center"/>
        <w:rPr>
          <w:rFonts w:ascii="Times New Roman" w:eastAsia="Times New Roman" w:hAnsi="Times New Roman" w:cs="Times New Roman"/>
          <w:b/>
          <w:sz w:val="52"/>
          <w:szCs w:val="26"/>
          <w:lang w:eastAsia="hu-HU"/>
        </w:rPr>
      </w:pPr>
      <w:r w:rsidRPr="007D45EF">
        <w:rPr>
          <w:rFonts w:ascii="Times New Roman" w:eastAsia="Times New Roman" w:hAnsi="Times New Roman" w:cs="Times New Roman"/>
          <w:b/>
          <w:sz w:val="52"/>
          <w:szCs w:val="26"/>
          <w:lang w:eastAsia="hu-HU"/>
        </w:rPr>
        <w:lastRenderedPageBreak/>
        <w:t>Beszámoló a Polgármesteri Hivatal 202</w:t>
      </w:r>
      <w:r w:rsidR="001B3E49">
        <w:rPr>
          <w:rFonts w:ascii="Times New Roman" w:eastAsia="Times New Roman" w:hAnsi="Times New Roman" w:cs="Times New Roman"/>
          <w:b/>
          <w:sz w:val="52"/>
          <w:szCs w:val="26"/>
          <w:lang w:eastAsia="hu-HU"/>
        </w:rPr>
        <w:t>3</w:t>
      </w:r>
      <w:r w:rsidRPr="007D45EF">
        <w:rPr>
          <w:rFonts w:ascii="Times New Roman" w:eastAsia="Times New Roman" w:hAnsi="Times New Roman" w:cs="Times New Roman"/>
          <w:b/>
          <w:sz w:val="52"/>
          <w:szCs w:val="26"/>
          <w:lang w:eastAsia="hu-HU"/>
        </w:rPr>
        <w:t>. évi tevékenységéről</w:t>
      </w:r>
    </w:p>
    <w:p w:rsidR="007E4B45" w:rsidRDefault="007E4B45" w:rsidP="007E4B45">
      <w:pPr>
        <w:rPr>
          <w:rFonts w:ascii="Times New Roman" w:eastAsia="Times New Roman" w:hAnsi="Times New Roman" w:cs="Times New Roman"/>
          <w:b/>
          <w:sz w:val="52"/>
          <w:szCs w:val="26"/>
          <w:lang w:eastAsia="hu-HU"/>
        </w:rPr>
      </w:pPr>
    </w:p>
    <w:p w:rsidR="007D45EF" w:rsidRDefault="006463A4" w:rsidP="007E4B45">
      <w:pPr>
        <w:jc w:val="center"/>
        <w:rPr>
          <w:rFonts w:ascii="Times New Roman" w:hAnsi="Times New Roman" w:cs="Times New Roman"/>
          <w:b/>
          <w:sz w:val="24"/>
          <w:szCs w:val="26"/>
        </w:rPr>
      </w:pPr>
      <w:r w:rsidRPr="00434FB7">
        <w:rPr>
          <w:rFonts w:ascii="Times New Roman" w:hAnsi="Times New Roman" w:cs="Times New Roman"/>
          <w:b/>
          <w:sz w:val="24"/>
          <w:szCs w:val="26"/>
        </w:rPr>
        <w:t>Ügyiratforgalom</w:t>
      </w:r>
    </w:p>
    <w:p w:rsidR="00E17347" w:rsidRPr="00434FB7" w:rsidRDefault="001B3E49" w:rsidP="007E4B45">
      <w:pPr>
        <w:jc w:val="center"/>
        <w:rPr>
          <w:rFonts w:ascii="Times New Roman" w:hAnsi="Times New Roman" w:cs="Times New Roman"/>
          <w:b/>
          <w:sz w:val="24"/>
          <w:szCs w:val="26"/>
        </w:rPr>
      </w:pPr>
      <w:r>
        <w:rPr>
          <w:noProof/>
          <w:lang w:eastAsia="hu-HU"/>
        </w:rPr>
        <w:drawing>
          <wp:inline distT="0" distB="0" distL="0" distR="0" wp14:anchorId="703AC7A7" wp14:editId="16F120D6">
            <wp:extent cx="5760720" cy="2395220"/>
            <wp:effectExtent l="0" t="0" r="11430" b="2413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B3E49" w:rsidRPr="001B3E49" w:rsidRDefault="001B3E49" w:rsidP="001B3E49">
      <w:pPr>
        <w:jc w:val="both"/>
        <w:rPr>
          <w:rFonts w:ascii="Times New Roman" w:eastAsia="Calibri" w:hAnsi="Times New Roman" w:cs="Times New Roman"/>
          <w:sz w:val="24"/>
          <w:szCs w:val="26"/>
        </w:rPr>
      </w:pPr>
      <w:r w:rsidRPr="001B3E49">
        <w:rPr>
          <w:rFonts w:ascii="Times New Roman" w:eastAsia="Calibri" w:hAnsi="Times New Roman" w:cs="Times New Roman"/>
          <w:sz w:val="24"/>
          <w:szCs w:val="26"/>
        </w:rPr>
        <w:t xml:space="preserve">2023. évben az iktatott főszámok száma 6270 db, az iktatott </w:t>
      </w:r>
      <w:proofErr w:type="spellStart"/>
      <w:r w:rsidRPr="001B3E49">
        <w:rPr>
          <w:rFonts w:ascii="Times New Roman" w:eastAsia="Calibri" w:hAnsi="Times New Roman" w:cs="Times New Roman"/>
          <w:sz w:val="24"/>
          <w:szCs w:val="26"/>
        </w:rPr>
        <w:t>alszámok</w:t>
      </w:r>
      <w:proofErr w:type="spellEnd"/>
      <w:r w:rsidRPr="001B3E49">
        <w:rPr>
          <w:rFonts w:ascii="Times New Roman" w:eastAsia="Calibri" w:hAnsi="Times New Roman" w:cs="Times New Roman"/>
          <w:sz w:val="24"/>
          <w:szCs w:val="26"/>
        </w:rPr>
        <w:t xml:space="preserve"> mennyisége 16428 db. </w:t>
      </w:r>
    </w:p>
    <w:p w:rsidR="00CB0420" w:rsidRPr="00434FB7" w:rsidRDefault="000A66B1" w:rsidP="000A66B1">
      <w:pPr>
        <w:pStyle w:val="Listaszerbekezds"/>
        <w:ind w:left="0"/>
        <w:jc w:val="both"/>
        <w:rPr>
          <w:rFonts w:ascii="Times New Roman" w:hAnsi="Times New Roman" w:cs="Times New Roman"/>
          <w:b/>
          <w:sz w:val="24"/>
          <w:szCs w:val="26"/>
          <w:u w:val="single"/>
        </w:rPr>
      </w:pPr>
      <w:r w:rsidRPr="00434FB7">
        <w:rPr>
          <w:rFonts w:ascii="Times New Roman" w:hAnsi="Times New Roman" w:cs="Times New Roman"/>
          <w:b/>
          <w:sz w:val="24"/>
          <w:szCs w:val="26"/>
          <w:u w:val="single"/>
        </w:rPr>
        <w:t xml:space="preserve">1.Költségvetési Csoport: </w:t>
      </w:r>
    </w:p>
    <w:p w:rsidR="00086C26" w:rsidRPr="00086C26" w:rsidRDefault="00086C26" w:rsidP="00086C26">
      <w:pPr>
        <w:suppressAutoHyphens/>
        <w:autoSpaceDN w:val="0"/>
        <w:jc w:val="both"/>
        <w:rPr>
          <w:rFonts w:ascii="Calibri" w:eastAsia="SimSun" w:hAnsi="Calibri" w:cs="F"/>
          <w:kern w:val="3"/>
        </w:rPr>
      </w:pPr>
      <w:r w:rsidRPr="00086C26">
        <w:rPr>
          <w:rFonts w:ascii="Times New Roman" w:eastAsia="SimSun" w:hAnsi="Times New Roman" w:cs="Times New Roman"/>
          <w:b/>
          <w:kern w:val="3"/>
          <w:sz w:val="24"/>
          <w:szCs w:val="26"/>
          <w:u w:val="single"/>
        </w:rPr>
        <w:t>Költségvetési Csoport: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u w:val="single"/>
        </w:rPr>
        <w:t>Munkatársak 2023-as évben:</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András Erzsébet, Ballai-Czigler Nikolett, Hajdú Edit, Kecskés Éva, Papp Edit, Siroki Márta, Ráczné Kévés Judit.</w:t>
      </w:r>
    </w:p>
    <w:p w:rsidR="00066A08" w:rsidRPr="00066A08" w:rsidRDefault="00066A08" w:rsidP="00066A08">
      <w:pPr>
        <w:suppressAutoHyphens/>
        <w:autoSpaceDN w:val="0"/>
        <w:jc w:val="both"/>
        <w:rPr>
          <w:rFonts w:ascii="Times New Roman" w:eastAsia="SimSun" w:hAnsi="Times New Roman" w:cs="Times New Roman"/>
          <w:kern w:val="3"/>
          <w:sz w:val="26"/>
          <w:szCs w:val="26"/>
        </w:rPr>
      </w:pPr>
      <w:r w:rsidRPr="00066A08">
        <w:rPr>
          <w:rFonts w:ascii="Times New Roman" w:eastAsia="SimSun" w:hAnsi="Times New Roman" w:cs="Times New Roman"/>
          <w:kern w:val="3"/>
          <w:sz w:val="26"/>
          <w:szCs w:val="26"/>
        </w:rPr>
        <w:t>KESZI részéről Márkus Irén és Váli Katalin.</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 xml:space="preserve">Társulás részéről </w:t>
      </w:r>
      <w:proofErr w:type="spellStart"/>
      <w:r w:rsidRPr="00066A08">
        <w:rPr>
          <w:rFonts w:ascii="Times New Roman" w:eastAsia="SimSun" w:hAnsi="Times New Roman" w:cs="Times New Roman"/>
          <w:kern w:val="3"/>
          <w:sz w:val="26"/>
          <w:szCs w:val="26"/>
        </w:rPr>
        <w:t>Czégányné</w:t>
      </w:r>
      <w:proofErr w:type="spellEnd"/>
      <w:r w:rsidRPr="00066A08">
        <w:rPr>
          <w:rFonts w:ascii="Times New Roman" w:eastAsia="SimSun" w:hAnsi="Times New Roman" w:cs="Times New Roman"/>
          <w:kern w:val="3"/>
          <w:sz w:val="26"/>
          <w:szCs w:val="26"/>
        </w:rPr>
        <w:t xml:space="preserve"> Végh Erika</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Az év első négy hónapja az előző évi zárási munkálatokkal és a 2023. évi költségvetés előkészítésével telt.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Ezzel kapcsolatosan párhuzamosan biztosítani kellett a naprakész könyvelést, az analitikus nyilvántartások vezetését, a számlázást, a beérkező számlák nyilvántartását, ezek folyamatos utalást, és a különböző kölcsönök nyilvántartását.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Valamennyi - a pénzüggyel kapcsolatos- testületi anyag és a havi pénzügyi tájékoztató elkészítése is a csoport feladatát képzi.</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lastRenderedPageBreak/>
        <w:t>Az adózással kapcsolatos nyilatkozatokat az érintettek – saját dolgozók, külső munkavállalók – a jogszabályban foglalt határidőre megkapták. A vonatkozó munkaügyi szabályok által előírt átsorolásokat, kinevezés módosításokat elvégeztük. Az évenkénti statisztikai adatszolgáltatásokat – mint fenntartó – határidőre megtettük.</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Minden éve elején jelentős többletmunkát jelent a dolgozóktól az adókedvezmények igénybevételéhez szükséges nyilatkozatok beszerzése, valamint a személyi jövedelem adóbevallással kapcsolatos ügyintézés, ezek jelentése a Magyar Államkincstár felé.</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közcélú foglalkoztatás előkészítése, létszámegyeztetése, elszámolása, kifizetése is a csoport keretén belül történik.</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köztisztviselői adatszolgáltatás, személyi nyilvántartás naprakész. Az ezt kiszolgáló KIR rendszer karbantartása is folyamatos.</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Az évközi nem rendszeres kifizetéseket – megbízási-, és tiszteletdíjak- számfejtése is itt történik, valamint a saját dolgozók részére bérjegyzékekre kerülő változóbérek feladása is.</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havi, negyedéves és az éves áfa bevallások elkészítése szintén a csoport feladata. Az elkülönített bankszámlák forgalmának egyeztetése rendszeres.</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 xml:space="preserve">A </w:t>
      </w:r>
      <w:proofErr w:type="spellStart"/>
      <w:r w:rsidRPr="00066A08">
        <w:rPr>
          <w:rFonts w:ascii="Times New Roman" w:eastAsia="SimSun" w:hAnsi="Times New Roman" w:cs="Times New Roman"/>
          <w:kern w:val="3"/>
          <w:sz w:val="26"/>
          <w:szCs w:val="26"/>
        </w:rPr>
        <w:t>Yettel-teamhez</w:t>
      </w:r>
      <w:proofErr w:type="spellEnd"/>
      <w:r w:rsidRPr="00066A08">
        <w:rPr>
          <w:rFonts w:ascii="Times New Roman" w:eastAsia="SimSun" w:hAnsi="Times New Roman" w:cs="Times New Roman"/>
          <w:kern w:val="3"/>
          <w:sz w:val="26"/>
          <w:szCs w:val="26"/>
        </w:rPr>
        <w:t xml:space="preserve"> tartozó telefonok befizetéseinek egyeztetése, számlafizetése rendszeres.</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dolgozók illetményelőlegeinek nyilvántartása, naprakész egyeztetése félévenként megtörtént.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csoport feladata a civil szervezetek támogatásának és elszámolásának a lebonyolítása is.</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2022. évi támogatások elszámoltatása megtörtént. A támogatásokkal kapcsolatban az érintett szervezetek felé többszöri értesítéssel éltünk. A beérkezett kérelmeket határidőre feldolgoztuk, és a képviselő-testület elé döntésre előterjesztettük. 2023. évben</w:t>
      </w:r>
      <w:r w:rsidRPr="00066A08">
        <w:rPr>
          <w:rFonts w:ascii="Times New Roman" w:eastAsia="SimSun" w:hAnsi="Times New Roman" w:cs="Times New Roman"/>
          <w:color w:val="FF0000"/>
          <w:kern w:val="3"/>
          <w:sz w:val="26"/>
          <w:szCs w:val="26"/>
        </w:rPr>
        <w:t xml:space="preserve"> </w:t>
      </w:r>
      <w:r w:rsidRPr="00066A08">
        <w:rPr>
          <w:rFonts w:ascii="Times New Roman" w:eastAsia="SimSun" w:hAnsi="Times New Roman" w:cs="Times New Roman"/>
          <w:kern w:val="3"/>
          <w:sz w:val="26"/>
          <w:szCs w:val="26"/>
        </w:rPr>
        <w:t>24 szervezettel álltunk kapcsolatban, folyamatos kapcsolattartás történik a beszámolók, utalások és elszámolások miatt.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Határidőre elkészítettük a Magyar Államkincstár felé a pénzforgalmi információs,- és mérlegjelentéseket.</w:t>
      </w:r>
    </w:p>
    <w:p w:rsidR="00066A08" w:rsidRPr="00066A08" w:rsidRDefault="00066A08" w:rsidP="00066A08">
      <w:pPr>
        <w:suppressAutoHyphens/>
        <w:autoSpaceDN w:val="0"/>
        <w:jc w:val="both"/>
        <w:rPr>
          <w:rFonts w:ascii="Times New Roman" w:eastAsia="SimSun" w:hAnsi="Times New Roman" w:cs="Times New Roman"/>
          <w:kern w:val="3"/>
          <w:sz w:val="26"/>
          <w:szCs w:val="26"/>
        </w:rPr>
      </w:pPr>
      <w:r w:rsidRPr="00066A08">
        <w:rPr>
          <w:rFonts w:ascii="Times New Roman" w:eastAsia="SimSun" w:hAnsi="Times New Roman" w:cs="Times New Roman"/>
          <w:kern w:val="3"/>
          <w:sz w:val="26"/>
          <w:szCs w:val="26"/>
        </w:rPr>
        <w:t xml:space="preserve">Szeptember, október és </w:t>
      </w:r>
      <w:proofErr w:type="gramStart"/>
      <w:r w:rsidRPr="00066A08">
        <w:rPr>
          <w:rFonts w:ascii="Times New Roman" w:eastAsia="SimSun" w:hAnsi="Times New Roman" w:cs="Times New Roman"/>
          <w:kern w:val="3"/>
          <w:sz w:val="26"/>
          <w:szCs w:val="26"/>
        </w:rPr>
        <w:t>november  hónapban</w:t>
      </w:r>
      <w:proofErr w:type="gramEnd"/>
      <w:r w:rsidRPr="00066A08">
        <w:rPr>
          <w:rFonts w:ascii="Times New Roman" w:eastAsia="SimSun" w:hAnsi="Times New Roman" w:cs="Times New Roman"/>
          <w:kern w:val="3"/>
          <w:sz w:val="26"/>
          <w:szCs w:val="26"/>
        </w:rPr>
        <w:t xml:space="preserve"> a folyamatos napi munkálatokat végezte a csoport. </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Decemberben a folyamatos napi munka mellett megkezdődtek az év végi főkönyvi egyeztetések.</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lastRenderedPageBreak/>
        <w:t>A csoporthoz tartozik a pénztár üzemeltetése, amely állandó folyamatos pénztári ellátást igényel. A házipénztárból kerül kifizetésre a bankszámlával nem rendelkező közfoglalkoztatottak munkabére.</w:t>
      </w:r>
    </w:p>
    <w:p w:rsidR="00066A08" w:rsidRPr="00066A08" w:rsidRDefault="00066A08" w:rsidP="00066A08">
      <w:pPr>
        <w:tabs>
          <w:tab w:val="left" w:pos="7655"/>
        </w:tabs>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csoport végezte a normatíva lemondását és a pótigénylést.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Az előterjesztések témafelelősei a bizottsági és testületi üléseken részt vesznek.</w:t>
      </w:r>
    </w:p>
    <w:p w:rsidR="00066A08" w:rsidRPr="00066A08" w:rsidRDefault="00066A08" w:rsidP="00066A08">
      <w:pPr>
        <w:suppressAutoHyphens/>
        <w:autoSpaceDN w:val="0"/>
        <w:spacing w:after="0" w:line="240" w:lineRule="auto"/>
        <w:jc w:val="both"/>
        <w:rPr>
          <w:rFonts w:ascii="Times New Roman" w:eastAsia="SimSun" w:hAnsi="Times New Roman" w:cs="Times New Roman"/>
          <w:kern w:val="3"/>
          <w:sz w:val="26"/>
          <w:szCs w:val="26"/>
        </w:rPr>
      </w:pP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 xml:space="preserve">A csoport munkatársai végzik a 9 fő Munka Törvénykönyve alá tartozó alkalmazottat, 24 fő köztisztviselőt 36 fő közalkalmazottat és 9 </w:t>
      </w:r>
      <w:proofErr w:type="gramStart"/>
      <w:r w:rsidRPr="00066A08">
        <w:rPr>
          <w:rFonts w:ascii="Times New Roman" w:eastAsia="SimSun" w:hAnsi="Times New Roman" w:cs="Times New Roman"/>
          <w:kern w:val="3"/>
          <w:sz w:val="26"/>
          <w:szCs w:val="26"/>
        </w:rPr>
        <w:t>fő  közfoglalkoztatottat</w:t>
      </w:r>
      <w:proofErr w:type="gramEnd"/>
      <w:r w:rsidRPr="00066A08">
        <w:rPr>
          <w:rFonts w:ascii="Times New Roman" w:eastAsia="SimSun" w:hAnsi="Times New Roman" w:cs="Times New Roman"/>
          <w:kern w:val="3"/>
          <w:sz w:val="26"/>
          <w:szCs w:val="26"/>
        </w:rPr>
        <w:t xml:space="preserve"> érintő munkáltatói intézkedés végrehajtásának dokumentálását, valamint 96 fő részére az adóigazolások átadását.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Elismerő címek és kitüntetések megyei és helyi szinten történő feladatait is ellátja a csoport.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További feladat a vagyonnyilatkozatok kezelése a köztisztviselők, intézményvezetők, külsős bizottsági tagok és képviselők vonatkozásában, valamint képzések szervezése.</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Továbbá közérdekű munka és letiltások intézése.</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 xml:space="preserve">Munkamegosztási megállapodásban rögzítettek szerint a VDÁMK pénzforgalmi jelentéseinek, mérlegjelentéseinek, éves beszámoló, valamint </w:t>
      </w:r>
      <w:proofErr w:type="gramStart"/>
      <w:r w:rsidRPr="00066A08">
        <w:rPr>
          <w:rFonts w:ascii="Times New Roman" w:eastAsia="SimSun" w:hAnsi="Times New Roman" w:cs="Times New Roman"/>
          <w:kern w:val="3"/>
          <w:sz w:val="26"/>
          <w:szCs w:val="26"/>
        </w:rPr>
        <w:t>az  áfa</w:t>
      </w:r>
      <w:proofErr w:type="gramEnd"/>
      <w:r w:rsidRPr="00066A08">
        <w:rPr>
          <w:rFonts w:ascii="Times New Roman" w:eastAsia="SimSun" w:hAnsi="Times New Roman" w:cs="Times New Roman"/>
          <w:kern w:val="3"/>
          <w:sz w:val="26"/>
          <w:szCs w:val="26"/>
        </w:rPr>
        <w:t xml:space="preserve"> bevallásának elkészítése is a csoport feladata.</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b/>
          <w:kern w:val="3"/>
          <w:sz w:val="26"/>
          <w:szCs w:val="26"/>
          <w:u w:val="single"/>
        </w:rPr>
        <w:t>2023. évben keletkezett határozatok, végzések száma</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 részletfizetési és méltányossági ügyek: 14 db</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b/>
          <w:kern w:val="3"/>
          <w:sz w:val="26"/>
          <w:szCs w:val="26"/>
          <w:u w:val="single"/>
        </w:rPr>
        <w:t>Feldolgozott bevallások száma</w:t>
      </w:r>
    </w:p>
    <w:p w:rsidR="00066A08" w:rsidRPr="00066A08" w:rsidRDefault="00066A08" w:rsidP="00066A08">
      <w:pPr>
        <w:numPr>
          <w:ilvl w:val="0"/>
          <w:numId w:val="23"/>
        </w:num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helyi iparűzési adó: 905 db</w:t>
      </w:r>
    </w:p>
    <w:p w:rsidR="00066A08" w:rsidRPr="00066A08" w:rsidRDefault="00066A08" w:rsidP="00066A08">
      <w:pPr>
        <w:numPr>
          <w:ilvl w:val="0"/>
          <w:numId w:val="23"/>
        </w:num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termőföld bérbeadás 1 db</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b/>
          <w:kern w:val="3"/>
          <w:sz w:val="26"/>
          <w:szCs w:val="26"/>
          <w:u w:val="single"/>
        </w:rPr>
        <w:t>Egyéb iratok száma</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hatósági bizonyítványok: 62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túlfizetések rendszerezésére irányuló kérelmek: 135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adók módjára behajtandó köztartozások iratai: 393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értesítők: 5104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adó - és értékbizonyítványok: 522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vagyoni bizonyítvány: 47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talajterhelési díj: 79 db</w:t>
      </w:r>
    </w:p>
    <w:p w:rsidR="00066A08" w:rsidRPr="00066A08" w:rsidRDefault="00066A08" w:rsidP="00066A08">
      <w:pPr>
        <w:suppressAutoHyphens/>
        <w:autoSpaceDN w:val="0"/>
        <w:spacing w:after="0" w:line="240" w:lineRule="auto"/>
        <w:jc w:val="both"/>
        <w:rPr>
          <w:rFonts w:ascii="Times New Roman" w:eastAsia="SimSun" w:hAnsi="Times New Roman" w:cs="Times New Roman"/>
          <w:kern w:val="3"/>
          <w:sz w:val="26"/>
          <w:szCs w:val="26"/>
        </w:rPr>
      </w:pPr>
      <w:r w:rsidRPr="00066A08">
        <w:rPr>
          <w:rFonts w:ascii="Times New Roman" w:eastAsia="SimSun" w:hAnsi="Times New Roman" w:cs="Times New Roman"/>
          <w:kern w:val="3"/>
          <w:sz w:val="26"/>
          <w:szCs w:val="26"/>
        </w:rPr>
        <w:t>- idegenforgalmi adó: 42 db</w:t>
      </w:r>
    </w:p>
    <w:p w:rsidR="00066A08" w:rsidRPr="00066A08" w:rsidRDefault="00066A08" w:rsidP="00066A08">
      <w:pPr>
        <w:suppressAutoHyphens/>
        <w:autoSpaceDN w:val="0"/>
        <w:spacing w:after="0" w:line="240" w:lineRule="auto"/>
        <w:jc w:val="both"/>
        <w:rPr>
          <w:rFonts w:ascii="Calibri" w:eastAsia="SimSun" w:hAnsi="Calibri" w:cs="F"/>
          <w:kern w:val="3"/>
        </w:rPr>
      </w:pPr>
      <w:r w:rsidRPr="00066A08">
        <w:rPr>
          <w:rFonts w:ascii="Times New Roman" w:eastAsia="SimSun" w:hAnsi="Times New Roman" w:cs="Times New Roman"/>
          <w:kern w:val="3"/>
          <w:sz w:val="26"/>
          <w:szCs w:val="26"/>
        </w:rPr>
        <w:t>- végrehajtó bejelentése ingatlan lefoglalásáról 390 db</w:t>
      </w:r>
    </w:p>
    <w:p w:rsidR="00066A08" w:rsidRPr="00066A08" w:rsidRDefault="00066A08" w:rsidP="00066A08">
      <w:pPr>
        <w:suppressAutoHyphens/>
        <w:autoSpaceDN w:val="0"/>
        <w:spacing w:after="0" w:line="240" w:lineRule="auto"/>
        <w:jc w:val="both"/>
        <w:rPr>
          <w:rFonts w:ascii="Times New Roman" w:eastAsia="SimSun" w:hAnsi="Times New Roman" w:cs="Times New Roman"/>
          <w:kern w:val="3"/>
          <w:sz w:val="26"/>
          <w:szCs w:val="26"/>
        </w:rPr>
      </w:pP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lastRenderedPageBreak/>
        <w:t>A befizetett adók könyvelése adószámlánként évi 8781 tétel. Az adók nyilvántartását, elszámolását az ASP programmal végezzük, negyedévente a program segítségével zárást kell készítettünk, melynek adatai alkalmasak a pénzügyi csoporttal való egyeztetésre.</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helyi iparűzési adó vonatkozásában egy bevallási időszak van. A május 31-én esedékes éves bevalláskor az illetékességi területünkön lévő valamennyi adózónk bevallását fel kell dolgoznunk.</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kivetett adók, valamint az adók módjára behajtandó köztartozások esetén is jelentős hangsúlyt fektettünk a hatékony végrehajtási eljárás lefolytatására. Az adósok bankszámlaszámait közvetlenül a pénzintézetektől kérhetjük meg (minden pénzintézetet egyesével kell keresnünk). A munkavállalói jogviszonyokra vonatkozóan adatokat továbbra is a Megyei Egészségbiztosítási Pénztártól kérjük meg, mely adatok az esetek többségében nem naprakészek. Az ügyfelek körében nem népszerű intézkedések a letiltások, illetve a hatósági átutalási megbízások, de sok esetben csak ezzel tudunk eredményesen dolgozni. Sajnos egyre több olyan személy van, aki sem letiltható jövedelemmel, sem bankszámlával, valamint lefoglalható vagyontárggyal sem rendelkezik, ezek az adózók tovább növelik a kintlévőségeinket.</w:t>
      </w:r>
    </w:p>
    <w:p w:rsidR="00066A08" w:rsidRPr="00066A08" w:rsidRDefault="00066A08" w:rsidP="00066A08">
      <w:pP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 fizetési meghagyásos eljárások során hajtjuk végre az önkormányzat kintlévőségeit, lakbér és kölcsöntartozásokat. Az eljárás hosszadalmas, kezdődik az elektronikusan benyújtott fizetési meghagyással, ennek jogerőssé válása után lehet kérni a tartozás végrehajtását szintén elektronikusan, míg végül bírósági végrehajtóhoz kerül az ügy.</w:t>
      </w:r>
    </w:p>
    <w:p w:rsidR="00066A08" w:rsidRPr="00066A08" w:rsidRDefault="00066A08" w:rsidP="00066A08">
      <w:pPr>
        <w:pBdr>
          <w:bottom w:val="single" w:sz="4" w:space="1" w:color="00000A"/>
        </w:pBdr>
        <w:suppressAutoHyphens/>
        <w:autoSpaceDN w:val="0"/>
        <w:jc w:val="both"/>
        <w:rPr>
          <w:rFonts w:ascii="Calibri" w:eastAsia="SimSun" w:hAnsi="Calibri" w:cs="F"/>
          <w:kern w:val="3"/>
        </w:rPr>
      </w:pPr>
      <w:r w:rsidRPr="00066A08">
        <w:rPr>
          <w:rFonts w:ascii="Times New Roman" w:eastAsia="SimSun" w:hAnsi="Times New Roman" w:cs="Times New Roman"/>
          <w:kern w:val="3"/>
          <w:sz w:val="26"/>
          <w:szCs w:val="26"/>
        </w:rPr>
        <w:t>Az önkormányzati ingatlan adás-vétellel kapcsolatos ügyek intézése is a csoporton belül történik.</w:t>
      </w:r>
    </w:p>
    <w:p w:rsidR="00CB654A" w:rsidRDefault="00CB654A" w:rsidP="00CB654A">
      <w:pPr>
        <w:spacing w:after="0" w:line="240" w:lineRule="auto"/>
        <w:jc w:val="both"/>
        <w:rPr>
          <w:rFonts w:ascii="Times New Roman" w:eastAsia="SimSun" w:hAnsi="Times New Roman" w:cs="Times New Roman"/>
          <w:kern w:val="3"/>
          <w:sz w:val="26"/>
          <w:szCs w:val="26"/>
        </w:rPr>
      </w:pPr>
    </w:p>
    <w:p w:rsidR="00C31570" w:rsidRDefault="00C31570" w:rsidP="00CB654A">
      <w:pPr>
        <w:spacing w:after="0" w:line="240" w:lineRule="auto"/>
        <w:jc w:val="both"/>
        <w:rPr>
          <w:rFonts w:ascii="Times New Roman" w:hAnsi="Times New Roman" w:cs="Times New Roman"/>
          <w:b/>
          <w:sz w:val="26"/>
          <w:szCs w:val="26"/>
          <w:u w:val="single"/>
        </w:rPr>
      </w:pPr>
      <w:r w:rsidRPr="00F74414">
        <w:rPr>
          <w:rFonts w:ascii="Times New Roman" w:hAnsi="Times New Roman" w:cs="Times New Roman"/>
          <w:b/>
          <w:sz w:val="26"/>
          <w:szCs w:val="26"/>
          <w:u w:val="single"/>
        </w:rPr>
        <w:t xml:space="preserve">II. Városüzemeltetési csoport </w:t>
      </w:r>
    </w:p>
    <w:p w:rsidR="00F74414" w:rsidRPr="00F74414" w:rsidRDefault="00F74414" w:rsidP="00F74414">
      <w:pPr>
        <w:spacing w:after="0" w:line="240" w:lineRule="auto"/>
        <w:jc w:val="both"/>
        <w:rPr>
          <w:rFonts w:ascii="Times New Roman" w:hAnsi="Times New Roman" w:cs="Times New Roman"/>
          <w:b/>
          <w:sz w:val="26"/>
          <w:szCs w:val="26"/>
          <w:u w:val="single"/>
        </w:rPr>
      </w:pPr>
    </w:p>
    <w:p w:rsidR="007374ED" w:rsidRPr="007374ED" w:rsidRDefault="007374ED" w:rsidP="007374ED">
      <w:pPr>
        <w:tabs>
          <w:tab w:val="left" w:pos="1620"/>
        </w:tabs>
        <w:spacing w:after="0"/>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Vass Viktor - </w:t>
      </w:r>
      <w:r w:rsidRPr="007374ED">
        <w:rPr>
          <w:rFonts w:ascii="Times New Roman" w:eastAsia="Times New Roman" w:hAnsi="Times New Roman" w:cs="Times New Roman"/>
          <w:i/>
          <w:sz w:val="24"/>
          <w:szCs w:val="24"/>
          <w:lang w:eastAsia="hu-HU"/>
        </w:rPr>
        <w:t>csoportvezető</w:t>
      </w:r>
    </w:p>
    <w:p w:rsidR="007374ED" w:rsidRPr="007374ED" w:rsidRDefault="007374ED" w:rsidP="007374ED">
      <w:pPr>
        <w:tabs>
          <w:tab w:val="left" w:pos="1620"/>
        </w:tabs>
        <w:spacing w:after="0"/>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Árgyelán Bea – </w:t>
      </w:r>
      <w:r w:rsidRPr="007374ED">
        <w:rPr>
          <w:rFonts w:ascii="Times New Roman" w:eastAsia="Times New Roman" w:hAnsi="Times New Roman" w:cs="Times New Roman"/>
          <w:i/>
          <w:sz w:val="24"/>
          <w:szCs w:val="24"/>
          <w:lang w:eastAsia="hu-HU"/>
        </w:rPr>
        <w:t>városüzemeltetési ügyintéző</w:t>
      </w:r>
      <w:r w:rsidRPr="007374ED">
        <w:rPr>
          <w:rFonts w:ascii="Times New Roman" w:eastAsia="Times New Roman" w:hAnsi="Times New Roman" w:cs="Times New Roman"/>
          <w:sz w:val="24"/>
          <w:szCs w:val="24"/>
          <w:lang w:eastAsia="hu-HU"/>
        </w:rPr>
        <w:t xml:space="preserve"> II.</w:t>
      </w:r>
    </w:p>
    <w:p w:rsidR="007374ED" w:rsidRPr="007374ED" w:rsidRDefault="007374ED" w:rsidP="007374ED">
      <w:pPr>
        <w:tabs>
          <w:tab w:val="left" w:pos="1620"/>
        </w:tabs>
        <w:spacing w:after="0"/>
        <w:rPr>
          <w:rFonts w:ascii="Times New Roman" w:eastAsia="Times New Roman" w:hAnsi="Times New Roman" w:cs="Times New Roman"/>
          <w:sz w:val="24"/>
          <w:szCs w:val="24"/>
          <w:lang w:eastAsia="hu-HU"/>
        </w:rPr>
      </w:pPr>
      <w:proofErr w:type="spellStart"/>
      <w:r w:rsidRPr="007374ED">
        <w:rPr>
          <w:rFonts w:ascii="Times New Roman" w:eastAsia="Times New Roman" w:hAnsi="Times New Roman" w:cs="Times New Roman"/>
          <w:sz w:val="24"/>
          <w:szCs w:val="24"/>
          <w:lang w:eastAsia="hu-HU"/>
        </w:rPr>
        <w:t>Kohan</w:t>
      </w:r>
      <w:proofErr w:type="spellEnd"/>
      <w:r w:rsidRPr="007374ED">
        <w:rPr>
          <w:rFonts w:ascii="Times New Roman" w:eastAsia="Times New Roman" w:hAnsi="Times New Roman" w:cs="Times New Roman"/>
          <w:sz w:val="24"/>
          <w:szCs w:val="24"/>
          <w:lang w:eastAsia="hu-HU"/>
        </w:rPr>
        <w:t xml:space="preserve"> Adrienn - </w:t>
      </w:r>
      <w:r w:rsidRPr="007374ED">
        <w:rPr>
          <w:rFonts w:ascii="Times New Roman" w:eastAsia="Times New Roman" w:hAnsi="Times New Roman" w:cs="Times New Roman"/>
          <w:i/>
          <w:sz w:val="24"/>
          <w:szCs w:val="24"/>
          <w:lang w:eastAsia="hu-HU"/>
        </w:rPr>
        <w:t>városüzemeltetési ügyintéző</w:t>
      </w:r>
      <w:r w:rsidRPr="007374ED">
        <w:rPr>
          <w:rFonts w:ascii="Times New Roman" w:eastAsia="Times New Roman" w:hAnsi="Times New Roman" w:cs="Times New Roman"/>
          <w:sz w:val="24"/>
          <w:szCs w:val="24"/>
          <w:lang w:eastAsia="hu-HU"/>
        </w:rPr>
        <w:t xml:space="preserve"> III.</w:t>
      </w:r>
    </w:p>
    <w:p w:rsidR="007374ED" w:rsidRPr="007374ED" w:rsidRDefault="007374ED" w:rsidP="007374ED">
      <w:pPr>
        <w:tabs>
          <w:tab w:val="left" w:pos="1620"/>
        </w:tabs>
        <w:spacing w:after="0"/>
        <w:rPr>
          <w:rFonts w:ascii="Times New Roman" w:eastAsia="Times New Roman" w:hAnsi="Times New Roman" w:cs="Times New Roman"/>
          <w:sz w:val="24"/>
          <w:szCs w:val="24"/>
          <w:lang w:eastAsia="hu-HU"/>
        </w:rPr>
      </w:pPr>
      <w:proofErr w:type="spellStart"/>
      <w:r w:rsidRPr="007374ED">
        <w:rPr>
          <w:rFonts w:ascii="Times New Roman" w:eastAsia="Times New Roman" w:hAnsi="Times New Roman" w:cs="Times New Roman"/>
          <w:sz w:val="24"/>
          <w:szCs w:val="24"/>
          <w:lang w:eastAsia="hu-HU"/>
        </w:rPr>
        <w:t>Barada</w:t>
      </w:r>
      <w:proofErr w:type="spellEnd"/>
      <w:r w:rsidRPr="007374ED">
        <w:rPr>
          <w:rFonts w:ascii="Times New Roman" w:eastAsia="Times New Roman" w:hAnsi="Times New Roman" w:cs="Times New Roman"/>
          <w:sz w:val="24"/>
          <w:szCs w:val="24"/>
          <w:lang w:eastAsia="hu-HU"/>
        </w:rPr>
        <w:t xml:space="preserve"> Zsuzsanna – </w:t>
      </w:r>
      <w:r w:rsidRPr="007374ED">
        <w:rPr>
          <w:rFonts w:ascii="Times New Roman" w:eastAsia="Times New Roman" w:hAnsi="Times New Roman" w:cs="Times New Roman"/>
          <w:i/>
          <w:sz w:val="24"/>
          <w:szCs w:val="24"/>
          <w:lang w:eastAsia="hu-HU"/>
        </w:rPr>
        <w:t xml:space="preserve">titkársági ügyintéző </w:t>
      </w:r>
    </w:p>
    <w:p w:rsidR="007374ED" w:rsidRPr="007374ED" w:rsidRDefault="007374ED" w:rsidP="007374ED">
      <w:pPr>
        <w:tabs>
          <w:tab w:val="left" w:pos="1620"/>
        </w:tabs>
        <w:spacing w:after="0"/>
        <w:rPr>
          <w:rFonts w:ascii="Times New Roman" w:eastAsia="Times New Roman" w:hAnsi="Times New Roman" w:cs="Times New Roman"/>
          <w:sz w:val="24"/>
          <w:szCs w:val="24"/>
          <w:lang w:eastAsia="hu-HU"/>
        </w:rPr>
      </w:pPr>
    </w:p>
    <w:p w:rsidR="007374ED" w:rsidRPr="007374ED" w:rsidRDefault="007374ED" w:rsidP="007374ED">
      <w:pPr>
        <w:numPr>
          <w:ilvl w:val="0"/>
          <w:numId w:val="12"/>
        </w:numPr>
        <w:spacing w:after="0" w:line="240" w:lineRule="auto"/>
        <w:ind w:left="0" w:firstLine="0"/>
        <w:rPr>
          <w:rFonts w:ascii="Times New Roman" w:eastAsia="Times New Roman" w:hAnsi="Times New Roman" w:cs="Times New Roman"/>
          <w:b/>
          <w:sz w:val="24"/>
          <w:szCs w:val="24"/>
          <w:u w:val="single"/>
          <w:lang w:eastAsia="hu-HU"/>
        </w:rPr>
      </w:pPr>
      <w:r w:rsidRPr="007374ED">
        <w:rPr>
          <w:rFonts w:ascii="Times New Roman" w:eastAsia="Times New Roman" w:hAnsi="Times New Roman" w:cs="Times New Roman"/>
          <w:b/>
          <w:sz w:val="24"/>
          <w:szCs w:val="24"/>
          <w:u w:val="single"/>
          <w:lang w:eastAsia="hu-HU"/>
        </w:rPr>
        <w:t xml:space="preserve">Közbeszerzések </w:t>
      </w:r>
    </w:p>
    <w:p w:rsidR="007374ED" w:rsidRPr="007374ED" w:rsidRDefault="007374ED" w:rsidP="007374ED">
      <w:pPr>
        <w:numPr>
          <w:ilvl w:val="0"/>
          <w:numId w:val="24"/>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TOP-2.1.3-16-BK1-2021-00048 - "Belterületi csapadékvíz-kezelő rendszer fejlesztése Kunszentmiklóson”</w:t>
      </w:r>
    </w:p>
    <w:p w:rsidR="007374ED" w:rsidRPr="007374ED" w:rsidRDefault="007374ED" w:rsidP="007374ED">
      <w:pPr>
        <w:spacing w:after="0"/>
        <w:rPr>
          <w:rFonts w:ascii="Times New Roman" w:eastAsia="Times New Roman" w:hAnsi="Times New Roman" w:cs="Times New Roman"/>
          <w:sz w:val="24"/>
          <w:szCs w:val="24"/>
          <w:lang w:eastAsia="hu-HU"/>
        </w:rPr>
      </w:pPr>
    </w:p>
    <w:p w:rsidR="007374ED" w:rsidRPr="007374ED" w:rsidRDefault="007374ED" w:rsidP="007374ED">
      <w:pPr>
        <w:numPr>
          <w:ilvl w:val="0"/>
          <w:numId w:val="12"/>
        </w:numPr>
        <w:spacing w:after="0" w:line="240" w:lineRule="auto"/>
        <w:ind w:left="0" w:firstLine="0"/>
        <w:rPr>
          <w:rFonts w:ascii="Times New Roman" w:eastAsia="Times New Roman" w:hAnsi="Times New Roman" w:cs="Times New Roman"/>
          <w:b/>
          <w:sz w:val="24"/>
          <w:szCs w:val="24"/>
          <w:u w:val="single"/>
          <w:lang w:eastAsia="hu-HU"/>
        </w:rPr>
      </w:pPr>
      <w:r w:rsidRPr="007374ED">
        <w:rPr>
          <w:rFonts w:ascii="Times New Roman" w:eastAsia="Times New Roman" w:hAnsi="Times New Roman" w:cs="Times New Roman"/>
          <w:b/>
          <w:sz w:val="24"/>
          <w:szCs w:val="24"/>
          <w:u w:val="single"/>
          <w:lang w:eastAsia="hu-HU"/>
        </w:rPr>
        <w:t>Pályázatok</w:t>
      </w:r>
    </w:p>
    <w:p w:rsidR="007374ED" w:rsidRPr="007374ED" w:rsidRDefault="007374ED" w:rsidP="007374ED">
      <w:pPr>
        <w:spacing w:after="0"/>
        <w:jc w:val="both"/>
        <w:rPr>
          <w:rFonts w:ascii="Times New Roman" w:eastAsia="Times New Roman" w:hAnsi="Times New Roman" w:cs="Times New Roman"/>
          <w:sz w:val="24"/>
          <w:szCs w:val="24"/>
          <w:lang w:eastAsia="hu-HU"/>
        </w:rPr>
      </w:pPr>
    </w:p>
    <w:p w:rsidR="007374ED" w:rsidRPr="007374ED" w:rsidRDefault="007374ED" w:rsidP="007374ED">
      <w:pPr>
        <w:spacing w:after="0"/>
        <w:jc w:val="both"/>
        <w:rPr>
          <w:rFonts w:ascii="Times New Roman" w:eastAsia="Times New Roman" w:hAnsi="Times New Roman" w:cs="Times New Roman"/>
          <w:b/>
          <w:bCs/>
          <w:sz w:val="24"/>
          <w:szCs w:val="24"/>
          <w:lang w:eastAsia="hu-HU"/>
        </w:rPr>
      </w:pPr>
      <w:r w:rsidRPr="007374ED">
        <w:rPr>
          <w:rFonts w:ascii="Times New Roman" w:eastAsia="Times New Roman" w:hAnsi="Times New Roman" w:cs="Times New Roman"/>
          <w:b/>
          <w:sz w:val="24"/>
          <w:szCs w:val="24"/>
          <w:lang w:eastAsia="hu-HU"/>
        </w:rPr>
        <w:t xml:space="preserve">1. </w:t>
      </w:r>
      <w:r w:rsidRPr="007374ED">
        <w:rPr>
          <w:rFonts w:ascii="Times New Roman" w:eastAsia="Times New Roman" w:hAnsi="Times New Roman" w:cs="Times New Roman"/>
          <w:b/>
          <w:bCs/>
          <w:sz w:val="24"/>
          <w:szCs w:val="24"/>
          <w:lang w:eastAsia="hu-HU"/>
        </w:rPr>
        <w:t xml:space="preserve">TOP-2.1.2-16-BK1-2017-00002 – </w:t>
      </w:r>
      <w:r w:rsidRPr="007374ED">
        <w:rPr>
          <w:rFonts w:ascii="Times New Roman" w:eastAsia="Times New Roman" w:hAnsi="Times New Roman" w:cs="Times New Roman"/>
          <w:b/>
          <w:color w:val="122305"/>
          <w:sz w:val="24"/>
          <w:szCs w:val="24"/>
          <w:lang w:eastAsia="hu-HU"/>
        </w:rPr>
        <w:t>Zöld város kialakítása a Kunszentmiklósi Városközpontban</w:t>
      </w: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lastRenderedPageBreak/>
        <w:t>Támogatás összege: 112 393 012 forint</w:t>
      </w: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megvalósítás befejeződött, a projekt elszámolásra került, a záró helyszíni ellenőrzés hiánypótlása 2023 júniusában teljesült, így az elszámolás és a szakmai beszámoló elfogadásra került, fenntartási időszakba lépett.</w:t>
      </w:r>
    </w:p>
    <w:p w:rsidR="007374ED" w:rsidRPr="007374ED" w:rsidRDefault="007374ED" w:rsidP="007374ED">
      <w:pPr>
        <w:spacing w:after="0"/>
        <w:jc w:val="both"/>
        <w:outlineLvl w:val="0"/>
        <w:rPr>
          <w:rFonts w:ascii="Times New Roman" w:eastAsia="Times New Roman" w:hAnsi="Times New Roman" w:cs="Times New Roman"/>
          <w:sz w:val="24"/>
          <w:szCs w:val="24"/>
          <w:lang w:eastAsia="hu-HU"/>
        </w:rPr>
      </w:pPr>
    </w:p>
    <w:p w:rsidR="007374ED" w:rsidRPr="007374ED" w:rsidRDefault="007374ED" w:rsidP="007374ED">
      <w:pPr>
        <w:spacing w:after="0"/>
        <w:jc w:val="both"/>
        <w:outlineLvl w:val="0"/>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 xml:space="preserve">2. </w:t>
      </w:r>
      <w:r w:rsidRPr="007374ED">
        <w:rPr>
          <w:rFonts w:ascii="Times New Roman" w:eastAsia="Times New Roman" w:hAnsi="Times New Roman" w:cs="Times New Roman"/>
          <w:b/>
          <w:bCs/>
          <w:sz w:val="24"/>
          <w:szCs w:val="24"/>
          <w:lang w:eastAsia="hu-HU"/>
        </w:rPr>
        <w:t xml:space="preserve">TOP-3.2.1-16-BK1-2017-00078 – </w:t>
      </w:r>
      <w:r w:rsidRPr="007374ED">
        <w:rPr>
          <w:rFonts w:ascii="Times New Roman" w:eastAsia="Times New Roman" w:hAnsi="Times New Roman" w:cs="Times New Roman"/>
          <w:b/>
          <w:sz w:val="24"/>
          <w:szCs w:val="24"/>
          <w:lang w:eastAsia="hu-HU"/>
        </w:rPr>
        <w:t>Kunszentmiklós Város Önkormányzat épületeinek energetikai korszerűsítése</w:t>
      </w:r>
    </w:p>
    <w:p w:rsidR="007374ED" w:rsidRPr="007374ED" w:rsidRDefault="007374ED" w:rsidP="007374ED">
      <w:pPr>
        <w:spacing w:after="0"/>
        <w:jc w:val="both"/>
        <w:rPr>
          <w:rFonts w:ascii="Times New Roman" w:eastAsia="Times New Roman" w:hAnsi="Times New Roman" w:cs="Times New Roman"/>
          <w:bCs/>
          <w:sz w:val="24"/>
          <w:szCs w:val="24"/>
          <w:lang w:eastAsia="hu-HU"/>
        </w:rPr>
      </w:pPr>
      <w:r w:rsidRPr="007374ED">
        <w:rPr>
          <w:rFonts w:ascii="Times New Roman" w:eastAsia="Times New Roman" w:hAnsi="Times New Roman" w:cs="Times New Roman"/>
          <w:bCs/>
          <w:sz w:val="24"/>
          <w:szCs w:val="24"/>
          <w:lang w:eastAsia="hu-HU"/>
        </w:rPr>
        <w:t>Támogatás összege: 229 980 000 forint</w:t>
      </w:r>
    </w:p>
    <w:p w:rsidR="007374ED" w:rsidRPr="007374ED" w:rsidRDefault="007374ED" w:rsidP="007374ED">
      <w:pPr>
        <w:spacing w:after="0"/>
        <w:jc w:val="both"/>
        <w:rPr>
          <w:rFonts w:ascii="Times New Roman" w:eastAsia="Times New Roman" w:hAnsi="Times New Roman" w:cs="Times New Roman"/>
          <w:bCs/>
          <w:sz w:val="24"/>
          <w:szCs w:val="24"/>
          <w:lang w:eastAsia="hu-HU"/>
        </w:rPr>
      </w:pPr>
      <w:r w:rsidRPr="007374ED">
        <w:rPr>
          <w:rFonts w:ascii="Times New Roman" w:eastAsia="Times New Roman" w:hAnsi="Times New Roman" w:cs="Times New Roman"/>
          <w:bCs/>
          <w:sz w:val="24"/>
          <w:szCs w:val="24"/>
          <w:lang w:eastAsia="hu-HU"/>
        </w:rPr>
        <w:t xml:space="preserve">A megvalósítás befejeződött, a projekt elszámolásra került, a </w:t>
      </w:r>
      <w:proofErr w:type="gramStart"/>
      <w:r w:rsidRPr="007374ED">
        <w:rPr>
          <w:rFonts w:ascii="Times New Roman" w:eastAsia="Times New Roman" w:hAnsi="Times New Roman" w:cs="Times New Roman"/>
          <w:bCs/>
          <w:sz w:val="24"/>
          <w:szCs w:val="24"/>
          <w:lang w:eastAsia="hu-HU"/>
        </w:rPr>
        <w:t>projekt záró</w:t>
      </w:r>
      <w:proofErr w:type="gramEnd"/>
      <w:r w:rsidRPr="007374ED">
        <w:rPr>
          <w:rFonts w:ascii="Times New Roman" w:eastAsia="Times New Roman" w:hAnsi="Times New Roman" w:cs="Times New Roman"/>
          <w:bCs/>
          <w:sz w:val="24"/>
          <w:szCs w:val="24"/>
          <w:lang w:eastAsia="hu-HU"/>
        </w:rPr>
        <w:t xml:space="preserve"> helyszíni ellenőrzés hiánypótlása 2023 októberében elfogadásra került, fenntartási időszakba lépett.</w:t>
      </w:r>
    </w:p>
    <w:p w:rsidR="007374ED" w:rsidRPr="007374ED" w:rsidRDefault="007374ED" w:rsidP="007374ED">
      <w:pPr>
        <w:spacing w:after="0"/>
        <w:jc w:val="both"/>
        <w:rPr>
          <w:rFonts w:ascii="Times New Roman" w:eastAsia="Times New Roman" w:hAnsi="Times New Roman" w:cs="Times New Roman"/>
          <w:bCs/>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 xml:space="preserve">3. </w:t>
      </w:r>
      <w:r w:rsidRPr="007374ED">
        <w:rPr>
          <w:rFonts w:ascii="Times New Roman" w:eastAsia="Times New Roman" w:hAnsi="Times New Roman" w:cs="Times New Roman"/>
          <w:b/>
          <w:bCs/>
          <w:sz w:val="24"/>
          <w:szCs w:val="24"/>
          <w:lang w:eastAsia="hu-HU"/>
        </w:rPr>
        <w:t xml:space="preserve">EFOP-1.2.11-16-2017-00021 </w:t>
      </w:r>
      <w:r w:rsidRPr="007374ED">
        <w:rPr>
          <w:rFonts w:ascii="Times New Roman" w:eastAsia="Times New Roman" w:hAnsi="Times New Roman" w:cs="Times New Roman"/>
          <w:b/>
          <w:sz w:val="24"/>
          <w:szCs w:val="24"/>
          <w:lang w:eastAsia="hu-HU"/>
        </w:rPr>
        <w:t>– Kunszentmiklós otthonteremtő-, és életpálya tervezést segítő programja</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Támogatás összege: 209 450 681 millió </w:t>
      </w:r>
      <w:proofErr w:type="spellStart"/>
      <w:r w:rsidRPr="007374ED">
        <w:rPr>
          <w:rFonts w:ascii="Times New Roman" w:eastAsia="Times New Roman" w:hAnsi="Times New Roman" w:cs="Times New Roman"/>
          <w:sz w:val="24"/>
          <w:szCs w:val="24"/>
          <w:lang w:eastAsia="hu-HU"/>
        </w:rPr>
        <w:t>ft</w:t>
      </w:r>
      <w:proofErr w:type="spellEnd"/>
      <w:r w:rsidRPr="007374ED">
        <w:rPr>
          <w:rFonts w:ascii="Times New Roman" w:eastAsia="Times New Roman" w:hAnsi="Times New Roman" w:cs="Times New Roman"/>
          <w:sz w:val="24"/>
          <w:szCs w:val="24"/>
          <w:lang w:eastAsia="hu-HU"/>
        </w:rPr>
        <w: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(Fecskeházak kialakítása, képzések, előadások és támogatások a fiatalok részére.)</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 megvalósítás befejeződött, a projekt elszámolásra került, a </w:t>
      </w:r>
      <w:proofErr w:type="gramStart"/>
      <w:r w:rsidRPr="007374ED">
        <w:rPr>
          <w:rFonts w:ascii="Times New Roman" w:eastAsia="Times New Roman" w:hAnsi="Times New Roman" w:cs="Times New Roman"/>
          <w:sz w:val="24"/>
          <w:szCs w:val="24"/>
          <w:lang w:eastAsia="hu-HU"/>
        </w:rPr>
        <w:t>projekt záró</w:t>
      </w:r>
      <w:proofErr w:type="gramEnd"/>
      <w:r w:rsidRPr="007374ED">
        <w:rPr>
          <w:rFonts w:ascii="Times New Roman" w:eastAsia="Times New Roman" w:hAnsi="Times New Roman" w:cs="Times New Roman"/>
          <w:sz w:val="24"/>
          <w:szCs w:val="24"/>
          <w:lang w:eastAsia="hu-HU"/>
        </w:rPr>
        <w:t xml:space="preserve"> helyszíni ellenőrzés hiánypótlása 2023. szeptemberében benyújtásra került, a projekt zárása még folyamatban van.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bCs/>
          <w:sz w:val="24"/>
          <w:szCs w:val="24"/>
          <w:lang w:eastAsia="hu-HU"/>
        </w:rPr>
        <w:t xml:space="preserve">4. TOP-1.1.1-16-BK1-2017-00006 </w:t>
      </w:r>
      <w:r w:rsidRPr="007374ED">
        <w:rPr>
          <w:rFonts w:ascii="Times New Roman" w:eastAsia="Times New Roman" w:hAnsi="Times New Roman" w:cs="Times New Roman"/>
          <w:b/>
          <w:sz w:val="24"/>
          <w:szCs w:val="24"/>
          <w:lang w:eastAsia="hu-HU"/>
        </w:rPr>
        <w:t xml:space="preserve">– </w:t>
      </w:r>
      <w:proofErr w:type="gramStart"/>
      <w:r w:rsidRPr="007374ED">
        <w:rPr>
          <w:rFonts w:ascii="Times New Roman" w:eastAsia="Times New Roman" w:hAnsi="Times New Roman" w:cs="Times New Roman"/>
          <w:b/>
          <w:sz w:val="24"/>
          <w:szCs w:val="24"/>
          <w:lang w:eastAsia="hu-HU"/>
        </w:rPr>
        <w:t>A</w:t>
      </w:r>
      <w:proofErr w:type="gramEnd"/>
      <w:r w:rsidRPr="007374ED">
        <w:rPr>
          <w:rFonts w:ascii="Times New Roman" w:eastAsia="Times New Roman" w:hAnsi="Times New Roman" w:cs="Times New Roman"/>
          <w:b/>
          <w:sz w:val="24"/>
          <w:szCs w:val="24"/>
          <w:lang w:eastAsia="hu-HU"/>
        </w:rPr>
        <w:t xml:space="preserve"> Kunszentmiklósi Ipari Park infrastrukturális fejlesztése</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Támogatás összege: 80 millió forint </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 megvalósítás befejeződött, a projekt elszámolásra került. </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terület jelenleg - a HÉSZ többi módosításával együtt - övezeti módosítás alatt van, mivel a jelenlegi építési övezeti besorolása „Gksz-2” (kereskedelmi szolgáltató terület - általános beépítés építési övezete), amit „Gip-2”- re (ipari terület - településgazdálkodási építési övezet) szükséges módosítani. A módosítás 2024.02.27-én került elfogadásra, jelenleg a zárás elfogadása van folyamatban.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5. VP6-19.2.1.-78-2-17 – Települések közösségi tereinek kialakítása, fejlesztése</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pályázati felhíváson belül 5 db pályázat került benyújtásra:</w:t>
      </w:r>
    </w:p>
    <w:p w:rsidR="007374ED" w:rsidRPr="007374ED" w:rsidRDefault="007374ED" w:rsidP="007374ED">
      <w:pPr>
        <w:numPr>
          <w:ilvl w:val="0"/>
          <w:numId w:val="24"/>
        </w:numPr>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Lombszívó és fűnyíró traktor</w:t>
      </w:r>
    </w:p>
    <w:p w:rsidR="007374ED" w:rsidRPr="007374ED" w:rsidRDefault="007374ED" w:rsidP="007374ED">
      <w:pPr>
        <w:numPr>
          <w:ilvl w:val="0"/>
          <w:numId w:val="24"/>
        </w:numPr>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Tasskertesi orvosi rendelő külső felújítása</w:t>
      </w:r>
    </w:p>
    <w:p w:rsidR="007374ED" w:rsidRPr="007374ED" w:rsidRDefault="007374ED" w:rsidP="007374ED">
      <w:pPr>
        <w:numPr>
          <w:ilvl w:val="0"/>
          <w:numId w:val="24"/>
        </w:numPr>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Lakótelepi óvoda eszközbeszerzése</w:t>
      </w:r>
    </w:p>
    <w:p w:rsidR="007374ED" w:rsidRPr="007374ED" w:rsidRDefault="007374ED" w:rsidP="007374ED">
      <w:pPr>
        <w:numPr>
          <w:ilvl w:val="0"/>
          <w:numId w:val="24"/>
        </w:numPr>
        <w:spacing w:after="0" w:line="240" w:lineRule="auto"/>
        <w:jc w:val="both"/>
        <w:rPr>
          <w:rFonts w:ascii="Times New Roman" w:eastAsia="Times New Roman" w:hAnsi="Times New Roman" w:cs="Times New Roman"/>
          <w:sz w:val="24"/>
          <w:szCs w:val="24"/>
          <w:lang w:eastAsia="hu-HU"/>
        </w:rPr>
      </w:pPr>
      <w:proofErr w:type="spellStart"/>
      <w:r w:rsidRPr="007374ED">
        <w:rPr>
          <w:rFonts w:ascii="Times New Roman" w:eastAsia="Times New Roman" w:hAnsi="Times New Roman" w:cs="Times New Roman"/>
          <w:sz w:val="24"/>
          <w:szCs w:val="24"/>
          <w:lang w:eastAsia="hu-HU"/>
        </w:rPr>
        <w:t>Szentmiklósi</w:t>
      </w:r>
      <w:proofErr w:type="spellEnd"/>
      <w:r w:rsidRPr="007374ED">
        <w:rPr>
          <w:rFonts w:ascii="Times New Roman" w:eastAsia="Times New Roman" w:hAnsi="Times New Roman" w:cs="Times New Roman"/>
          <w:sz w:val="24"/>
          <w:szCs w:val="24"/>
          <w:lang w:eastAsia="hu-HU"/>
        </w:rPr>
        <w:t xml:space="preserve"> napok megrendezése</w:t>
      </w:r>
    </w:p>
    <w:p w:rsidR="007374ED" w:rsidRPr="007374ED" w:rsidRDefault="007374ED" w:rsidP="007374ED">
      <w:pPr>
        <w:numPr>
          <w:ilvl w:val="0"/>
          <w:numId w:val="24"/>
        </w:numPr>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Lakótelepi játszótéri eszközök beszerzésére, 2 db kamera, 2db lámpa és kerítés kiépítése</w:t>
      </w: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megvalósítás befejeződött, a projektek elszámolása megtörtént, hiánypótlások folyamatban.</w:t>
      </w: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p>
    <w:p w:rsidR="007374ED" w:rsidRPr="007374ED" w:rsidRDefault="007374ED" w:rsidP="007374ED">
      <w:pPr>
        <w:widowControl w:val="0"/>
        <w:suppressAutoHyphens/>
        <w:spacing w:after="0" w:line="240" w:lineRule="auto"/>
        <w:jc w:val="both"/>
        <w:rPr>
          <w:rFonts w:ascii="Times New Roman" w:eastAsia="Lucida Sans Unicode" w:hAnsi="Times New Roman" w:cs="Times New Roman"/>
          <w:b/>
          <w:sz w:val="24"/>
          <w:szCs w:val="24"/>
          <w:lang w:eastAsia="hu-HU"/>
        </w:rPr>
      </w:pPr>
      <w:r w:rsidRPr="007374ED">
        <w:rPr>
          <w:rFonts w:ascii="Times New Roman" w:eastAsia="Lucida Sans Unicode" w:hAnsi="Times New Roman" w:cs="Times New Roman"/>
          <w:b/>
          <w:sz w:val="24"/>
          <w:szCs w:val="24"/>
          <w:lang w:eastAsia="hu-HU"/>
        </w:rPr>
        <w:t>6. TOP-2.1.3-16-BK1-2021-00048 - Belterületi csapadékvíz-kezelő rendszer fejlesztése Kunszentmiklóson</w:t>
      </w:r>
    </w:p>
    <w:p w:rsidR="007374ED" w:rsidRPr="007374ED" w:rsidRDefault="007374ED" w:rsidP="007374ED">
      <w:pPr>
        <w:tabs>
          <w:tab w:val="center" w:pos="4500"/>
        </w:tabs>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Támogatás összege: 259.901.745.-ft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kivitelezés befejeződött, a megvalósulási tervek elkészültek, az üzemeltetési engedélyezés folyamatban van, az elszámolás is benyújtásra került, a helyszíni ellenőrzés megtörtént.</w:t>
      </w: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 xml:space="preserve">7. 1642/2021. (IX.21.) Korm. határozat alapján kapott 300 millió </w:t>
      </w:r>
      <w:proofErr w:type="gramStart"/>
      <w:r w:rsidRPr="007374ED">
        <w:rPr>
          <w:rFonts w:ascii="Times New Roman" w:eastAsia="Times New Roman" w:hAnsi="Times New Roman" w:cs="Times New Roman"/>
          <w:b/>
          <w:sz w:val="24"/>
          <w:szCs w:val="24"/>
          <w:lang w:eastAsia="hu-HU"/>
        </w:rPr>
        <w:t>forint támogatás</w:t>
      </w:r>
      <w:proofErr w:type="gramEnd"/>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lastRenderedPageBreak/>
        <w:t xml:space="preserve">250 millió forint útfelújításra: Móra Ferenc u., Szép u., Virág u., Tél u., Szélmalom u., Fördős </w:t>
      </w:r>
      <w:proofErr w:type="spellStart"/>
      <w:r w:rsidRPr="007374ED">
        <w:rPr>
          <w:rFonts w:ascii="Times New Roman" w:eastAsia="Times New Roman" w:hAnsi="Times New Roman" w:cs="Times New Roman"/>
          <w:sz w:val="24"/>
          <w:szCs w:val="24"/>
          <w:lang w:eastAsia="hu-HU"/>
        </w:rPr>
        <w:t>L.u</w:t>
      </w:r>
      <w:proofErr w:type="spellEnd"/>
      <w:proofErr w:type="gramStart"/>
      <w:r w:rsidRPr="007374ED">
        <w:rPr>
          <w:rFonts w:ascii="Times New Roman" w:eastAsia="Times New Roman" w:hAnsi="Times New Roman" w:cs="Times New Roman"/>
          <w:sz w:val="24"/>
          <w:szCs w:val="24"/>
          <w:lang w:eastAsia="hu-HU"/>
        </w:rPr>
        <w:t>.,</w:t>
      </w:r>
      <w:proofErr w:type="gramEnd"/>
      <w:r w:rsidRPr="007374ED">
        <w:rPr>
          <w:rFonts w:ascii="Times New Roman" w:eastAsia="Times New Roman" w:hAnsi="Times New Roman" w:cs="Times New Roman"/>
          <w:sz w:val="24"/>
          <w:szCs w:val="24"/>
          <w:lang w:eastAsia="hu-HU"/>
        </w:rPr>
        <w:t xml:space="preserve"> Jókai u., Hársfa u., Május 1. u., Balog J., Osváth u., Szenttamási utca, Akácfa u., 50 millió forint támogatás pedig a labor épületének felújítására.</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Az útfelújítás és a labor épület felújítása megvalósult, elszámolása folyamatban van, a hiánypótlás 2024 januárjában benyújtásra került, a zárás elfogadására várunk.</w:t>
      </w: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b/>
          <w:sz w:val="24"/>
          <w:szCs w:val="24"/>
          <w:lang w:eastAsia="hu-HU"/>
        </w:rPr>
        <w:t xml:space="preserve">8. </w:t>
      </w:r>
      <w:r w:rsidRPr="007374ED">
        <w:rPr>
          <w:rFonts w:ascii="Times New Roman" w:eastAsia="Times New Roman" w:hAnsi="Times New Roman" w:cs="Times New Roman"/>
          <w:b/>
          <w:i/>
          <w:sz w:val="24"/>
          <w:szCs w:val="24"/>
          <w:lang w:eastAsia="hu-HU"/>
        </w:rPr>
        <w:t>1881/2021. (XII. 7.) Korm. határozat</w:t>
      </w:r>
      <w:r w:rsidRPr="007374ED">
        <w:rPr>
          <w:rFonts w:ascii="Times New Roman" w:eastAsia="Times New Roman" w:hAnsi="Times New Roman" w:cs="Times New Roman"/>
          <w:b/>
          <w:sz w:val="24"/>
          <w:szCs w:val="24"/>
          <w:lang w:eastAsia="hu-HU"/>
        </w:rPr>
        <w:t xml:space="preserve"> alapján kapott 185 millió </w:t>
      </w:r>
      <w:proofErr w:type="gramStart"/>
      <w:r w:rsidRPr="007374ED">
        <w:rPr>
          <w:rFonts w:ascii="Times New Roman" w:eastAsia="Times New Roman" w:hAnsi="Times New Roman" w:cs="Times New Roman"/>
          <w:b/>
          <w:sz w:val="24"/>
          <w:szCs w:val="24"/>
          <w:lang w:eastAsia="hu-HU"/>
        </w:rPr>
        <w:t>forint támogatásból</w:t>
      </w:r>
      <w:proofErr w:type="gramEnd"/>
      <w:r w:rsidRPr="007374ED">
        <w:rPr>
          <w:rFonts w:ascii="Times New Roman" w:eastAsia="Times New Roman" w:hAnsi="Times New Roman" w:cs="Times New Roman"/>
          <w:b/>
          <w:sz w:val="24"/>
          <w:szCs w:val="24"/>
          <w:lang w:eastAsia="hu-HU"/>
        </w:rPr>
        <w:t xml:space="preserve"> útfelújítás valósulhat meg a következő utcákban</w:t>
      </w:r>
      <w:r w:rsidRPr="007374ED">
        <w:rPr>
          <w:rFonts w:ascii="Times New Roman" w:eastAsia="Times New Roman" w:hAnsi="Times New Roman" w:cs="Times New Roman"/>
          <w:sz w:val="24"/>
          <w:szCs w:val="24"/>
          <w:lang w:eastAsia="hu-HU"/>
        </w:rPr>
        <w:t>: Árpád utca, Óvoda utca, Székely utca, Rigó utca, Kölcsey Ferenc utca, Madách Imre utca, Csap utca, Kőris utca, Határ utca.</w:t>
      </w: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beruházás megvalósult, elszámolása megtörtént, hiánypótlást követően, 2023-ban elfogadásra került.</w:t>
      </w:r>
    </w:p>
    <w:p w:rsidR="007374ED" w:rsidRPr="007374ED" w:rsidRDefault="007374ED" w:rsidP="007374ED">
      <w:pPr>
        <w:spacing w:after="0"/>
        <w:jc w:val="both"/>
        <w:rPr>
          <w:rFonts w:ascii="Times New Roman" w:eastAsia="Times New Roman" w:hAnsi="Times New Roman" w:cs="Times New Roman"/>
          <w:sz w:val="24"/>
          <w:szCs w:val="24"/>
          <w:lang w:eastAsia="hu-HU"/>
        </w:rPr>
      </w:pP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b/>
          <w:sz w:val="24"/>
          <w:szCs w:val="24"/>
          <w:lang w:eastAsia="hu-HU"/>
        </w:rPr>
        <w:t xml:space="preserve">9. </w:t>
      </w:r>
      <w:r w:rsidRPr="007374ED">
        <w:rPr>
          <w:rFonts w:ascii="Times New Roman" w:eastAsia="Times New Roman" w:hAnsi="Times New Roman" w:cs="Times New Roman"/>
          <w:b/>
          <w:i/>
          <w:sz w:val="24"/>
          <w:szCs w:val="24"/>
          <w:lang w:eastAsia="hu-HU"/>
        </w:rPr>
        <w:t>1869/2021. (XII.3)</w:t>
      </w:r>
      <w:r w:rsidRPr="007374ED">
        <w:rPr>
          <w:rFonts w:ascii="Times New Roman" w:eastAsia="Times New Roman" w:hAnsi="Times New Roman" w:cs="Times New Roman"/>
          <w:b/>
          <w:sz w:val="24"/>
          <w:szCs w:val="24"/>
          <w:lang w:eastAsia="hu-HU"/>
        </w:rPr>
        <w:t xml:space="preserve"> </w:t>
      </w:r>
      <w:r w:rsidRPr="007374ED">
        <w:rPr>
          <w:rFonts w:ascii="Times New Roman" w:eastAsia="Times New Roman" w:hAnsi="Times New Roman" w:cs="Times New Roman"/>
          <w:b/>
          <w:i/>
          <w:sz w:val="24"/>
          <w:szCs w:val="24"/>
          <w:lang w:eastAsia="hu-HU"/>
        </w:rPr>
        <w:t>Korm. határozat</w:t>
      </w:r>
      <w:r w:rsidRPr="007374ED">
        <w:rPr>
          <w:rFonts w:ascii="Times New Roman" w:eastAsia="Times New Roman" w:hAnsi="Times New Roman" w:cs="Times New Roman"/>
          <w:b/>
          <w:sz w:val="24"/>
          <w:szCs w:val="24"/>
          <w:lang w:eastAsia="hu-HU"/>
        </w:rPr>
        <w:t xml:space="preserve"> alapján kapott 130.830.000 </w:t>
      </w:r>
      <w:proofErr w:type="gramStart"/>
      <w:r w:rsidRPr="007374ED">
        <w:rPr>
          <w:rFonts w:ascii="Times New Roman" w:eastAsia="Times New Roman" w:hAnsi="Times New Roman" w:cs="Times New Roman"/>
          <w:b/>
          <w:sz w:val="24"/>
          <w:szCs w:val="24"/>
          <w:lang w:eastAsia="hu-HU"/>
        </w:rPr>
        <w:t>forint támogatásból</w:t>
      </w:r>
      <w:proofErr w:type="gramEnd"/>
      <w:r w:rsidRPr="007374ED">
        <w:rPr>
          <w:rFonts w:ascii="Times New Roman" w:eastAsia="Times New Roman" w:hAnsi="Times New Roman" w:cs="Times New Roman"/>
          <w:b/>
          <w:sz w:val="24"/>
          <w:szCs w:val="24"/>
          <w:lang w:eastAsia="hu-HU"/>
        </w:rPr>
        <w:t xml:space="preserve"> szintén útfelújítás valósulhat meg a következő utcákban:</w:t>
      </w:r>
      <w:r w:rsidRPr="007374ED">
        <w:rPr>
          <w:rFonts w:ascii="Times New Roman" w:eastAsia="Times New Roman" w:hAnsi="Times New Roman" w:cs="Times New Roman"/>
          <w:sz w:val="24"/>
          <w:szCs w:val="24"/>
          <w:lang w:eastAsia="hu-HU"/>
        </w:rPr>
        <w:t xml:space="preserve"> Dobó utca, Kun utca, Szív utca, Alkotmány utca, Szél utca, Mikszáth utca, Gőzmalom utca.</w:t>
      </w:r>
    </w:p>
    <w:p w:rsidR="007374ED" w:rsidRPr="007374ED" w:rsidRDefault="007374ED" w:rsidP="007374ED">
      <w:pPr>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beruházás megvalósult, elszámolása megtörtént, hiánypótlást követően, 2024-ben elfogadásra került.</w:t>
      </w: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10. VP6-7.2.1.1.-21 – Külterületi utas pályázat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2 db külterületi út felújítására nyújtottunk be pályázatot. (</w:t>
      </w:r>
      <w:proofErr w:type="spellStart"/>
      <w:r w:rsidRPr="007374ED">
        <w:rPr>
          <w:rFonts w:ascii="Times New Roman" w:eastAsia="Times New Roman" w:hAnsi="Times New Roman" w:cs="Times New Roman"/>
          <w:sz w:val="24"/>
          <w:szCs w:val="24"/>
          <w:lang w:eastAsia="hu-HU"/>
        </w:rPr>
        <w:t>Szújkó</w:t>
      </w:r>
      <w:proofErr w:type="spellEnd"/>
      <w:r w:rsidRPr="007374ED">
        <w:rPr>
          <w:rFonts w:ascii="Times New Roman" w:eastAsia="Times New Roman" w:hAnsi="Times New Roman" w:cs="Times New Roman"/>
          <w:sz w:val="24"/>
          <w:szCs w:val="24"/>
          <w:lang w:eastAsia="hu-HU"/>
        </w:rPr>
        <w:t xml:space="preserve"> dűlő és az Idősek otthonához vezető út) Jelenleg a kiviteli tervek elkészítése van folyamatban, utána kezdődhet a közbeszerzési eljárás. Az előleg lehívása megtörtént. </w:t>
      </w: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11. TOP-5.3.2 – Megyei identitás fejlesztése</w:t>
      </w:r>
    </w:p>
    <w:p w:rsidR="007374ED" w:rsidRPr="007374ED" w:rsidRDefault="007374ED" w:rsidP="007374ED">
      <w:pPr>
        <w:tabs>
          <w:tab w:val="center" w:pos="4500"/>
        </w:tabs>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Konzorciumi partnerként nyújtottuk be a pályázatot a Petőfi emlékév alkalmából, rendezvények megvalósítására. A záró elszámolás benyújtásra került, 2024 februárjában volt a helyszíni ellenőrzés. Jelenleg hiánypótlás van folyamatban. </w:t>
      </w:r>
    </w:p>
    <w:p w:rsidR="007374ED" w:rsidRPr="007374ED" w:rsidRDefault="007374ED" w:rsidP="007374ED">
      <w:pPr>
        <w:tabs>
          <w:tab w:val="center" w:pos="4500"/>
        </w:tabs>
        <w:spacing w:after="0" w:line="240" w:lineRule="auto"/>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line="240" w:lineRule="auto"/>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line="240" w:lineRule="auto"/>
        <w:jc w:val="both"/>
        <w:outlineLvl w:val="0"/>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12. TOP-5.3.1 – Helyi identitás fejlesztése</w:t>
      </w:r>
    </w:p>
    <w:p w:rsidR="007374ED" w:rsidRPr="007374ED" w:rsidRDefault="007374ED" w:rsidP="007374ED">
      <w:pPr>
        <w:tabs>
          <w:tab w:val="center" w:pos="4500"/>
        </w:tabs>
        <w:spacing w:after="0"/>
        <w:jc w:val="both"/>
        <w:outlineLvl w:val="0"/>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Pályázatot nyújtottuk be rendezvények szervezésére. Januárig tart, facsemeték beszerzése, adventi vasárnapok megrendezése. A megvalósítása befejeződött, a záró elszámolást a hiánypótlását követően elfogadták.</w:t>
      </w:r>
    </w:p>
    <w:p w:rsidR="007374ED" w:rsidRPr="007374ED" w:rsidRDefault="007374ED" w:rsidP="007374ED">
      <w:pPr>
        <w:tabs>
          <w:tab w:val="center" w:pos="4500"/>
        </w:tabs>
        <w:spacing w:after="0"/>
        <w:jc w:val="both"/>
        <w:outlineLvl w:val="0"/>
        <w:rPr>
          <w:rFonts w:ascii="Times New Roman" w:eastAsia="Times New Roman" w:hAnsi="Times New Roman" w:cs="Times New Roman"/>
          <w:b/>
          <w:sz w:val="24"/>
          <w:szCs w:val="24"/>
          <w:lang w:eastAsia="hu-HU"/>
        </w:rPr>
      </w:pPr>
    </w:p>
    <w:p w:rsidR="007374ED" w:rsidRPr="007374ED" w:rsidRDefault="007374ED" w:rsidP="007374ED">
      <w:pPr>
        <w:tabs>
          <w:tab w:val="center" w:pos="4500"/>
        </w:tabs>
        <w:spacing w:after="0"/>
        <w:jc w:val="both"/>
        <w:outlineLvl w:val="0"/>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13. TOP Plusz pályázat – Petőfi emlékház építése</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 pályázat 256,5 millió </w:t>
      </w:r>
      <w:proofErr w:type="gramStart"/>
      <w:r w:rsidRPr="007374ED">
        <w:rPr>
          <w:rFonts w:ascii="Times New Roman" w:eastAsia="Times New Roman" w:hAnsi="Times New Roman" w:cs="Times New Roman"/>
          <w:sz w:val="24"/>
          <w:szCs w:val="24"/>
          <w:lang w:eastAsia="hu-HU"/>
        </w:rPr>
        <w:t>forint támogatásban</w:t>
      </w:r>
      <w:proofErr w:type="gramEnd"/>
      <w:r w:rsidRPr="007374ED">
        <w:rPr>
          <w:rFonts w:ascii="Times New Roman" w:eastAsia="Times New Roman" w:hAnsi="Times New Roman" w:cs="Times New Roman"/>
          <w:sz w:val="24"/>
          <w:szCs w:val="24"/>
          <w:lang w:eastAsia="hu-HU"/>
        </w:rPr>
        <w:t xml:space="preserve"> részesült, jelenleg a közbeszerzéshez szükséges kiviteli tervek elkészítése van folyamatban.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b/>
          <w:sz w:val="24"/>
          <w:szCs w:val="24"/>
          <w:lang w:eastAsia="hu-HU"/>
        </w:rPr>
        <w:t>14. A kunszentmiklósi tanuszoda</w:t>
      </w:r>
      <w:r w:rsidRPr="007374ED">
        <w:rPr>
          <w:rFonts w:ascii="Times New Roman" w:eastAsia="Times New Roman" w:hAnsi="Times New Roman" w:cs="Times New Roman"/>
          <w:sz w:val="24"/>
          <w:szCs w:val="24"/>
          <w:lang w:eastAsia="hu-HU"/>
        </w:rPr>
        <w:t xml:space="preserve"> a Nemzeti Köznevelési Infrastruktúra Fejlesztési Program III. ütemében megvalósuló nemzetgazdasági szempontból kiemelt jelentőségű beruházások közé lett sorolva. Jelenleg a tervezési folyamat zajlik, ezt követően elkezdődhet a beruházás.</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15. TOP Plusz – Belterületi utak fejlesztése (Pipa és Kaszás)</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 pályázat benyújtásra került, eredményre vár, igényelt támogatás: 125 millió </w:t>
      </w:r>
      <w:proofErr w:type="spellStart"/>
      <w:r w:rsidRPr="007374ED">
        <w:rPr>
          <w:rFonts w:ascii="Times New Roman" w:eastAsia="Times New Roman" w:hAnsi="Times New Roman" w:cs="Times New Roman"/>
          <w:sz w:val="24"/>
          <w:szCs w:val="24"/>
          <w:lang w:eastAsia="hu-HU"/>
        </w:rPr>
        <w:t>ft</w:t>
      </w:r>
      <w:proofErr w:type="spellEnd"/>
      <w:r w:rsidRPr="007374ED">
        <w:rPr>
          <w:rFonts w:ascii="Times New Roman" w:eastAsia="Times New Roman" w:hAnsi="Times New Roman" w:cs="Times New Roman"/>
          <w:sz w:val="24"/>
          <w:szCs w:val="24"/>
          <w:lang w:eastAsia="hu-HU"/>
        </w:rPr>
        <w: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lastRenderedPageBreak/>
        <w:t xml:space="preserve">16. VP </w:t>
      </w:r>
      <w:proofErr w:type="spellStart"/>
      <w:r w:rsidRPr="007374ED">
        <w:rPr>
          <w:rFonts w:ascii="Times New Roman" w:eastAsia="Times New Roman" w:hAnsi="Times New Roman" w:cs="Times New Roman"/>
          <w:b/>
          <w:sz w:val="24"/>
          <w:szCs w:val="24"/>
          <w:lang w:eastAsia="hu-HU"/>
        </w:rPr>
        <w:t>Leader</w:t>
      </w:r>
      <w:proofErr w:type="spellEnd"/>
      <w:r w:rsidRPr="007374ED">
        <w:rPr>
          <w:rFonts w:ascii="Times New Roman" w:eastAsia="Times New Roman" w:hAnsi="Times New Roman" w:cs="Times New Roman"/>
          <w:b/>
          <w:sz w:val="24"/>
          <w:szCs w:val="24"/>
          <w:lang w:eastAsia="hu-HU"/>
        </w:rPr>
        <w:t xml:space="preserve"> – Új EÜ laboreszköz beszerzése </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pályázat benyújtásra került, eredményre vár, igényelt támogatás: 15.600.000.-ft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17. TOP Plusz – Egészségügyi központ felújítása</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pályázat benyújtásra került, eredményre vár, igényelt támogatás: 100.000.000.-ft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18. TOP Plusz- Helyi humán fejlesztések Kunszentmiklóson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pályázat benyújtásra került, eredményre vár, igényelt támogatás: 114.000.000.-ft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19. EFOP-1.5.3-16-2017-00072 - Humán szolgáltatások fejlesztése a Kunszentmiklósi járásban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Támogatás összege: 467 876 468 Ft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 megvalósítás befejeződött, a projekt elszámolásra került, a </w:t>
      </w:r>
      <w:proofErr w:type="gramStart"/>
      <w:r w:rsidRPr="007374ED">
        <w:rPr>
          <w:rFonts w:ascii="Times New Roman" w:eastAsia="Times New Roman" w:hAnsi="Times New Roman" w:cs="Times New Roman"/>
          <w:sz w:val="24"/>
          <w:szCs w:val="24"/>
          <w:lang w:eastAsia="hu-HU"/>
        </w:rPr>
        <w:t>projekt záró</w:t>
      </w:r>
      <w:proofErr w:type="gramEnd"/>
      <w:r w:rsidRPr="007374ED">
        <w:rPr>
          <w:rFonts w:ascii="Times New Roman" w:eastAsia="Times New Roman" w:hAnsi="Times New Roman" w:cs="Times New Roman"/>
          <w:sz w:val="24"/>
          <w:szCs w:val="24"/>
          <w:lang w:eastAsia="hu-HU"/>
        </w:rPr>
        <w:t xml:space="preserve"> helyszíni ellenőrzés hiánypótlása benyújtásra került, a projekt zárása még folyamatban van.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20. EFOP-3.9.2-16-2017-00007 - Humán kapacitások fejlesztése a Kunszentmiklósi járásban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Támogatás összege: 486 652 780 Ft</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 megvalósítás befejeződött, a projekt elszámolásra került, a </w:t>
      </w:r>
      <w:proofErr w:type="gramStart"/>
      <w:r w:rsidRPr="007374ED">
        <w:rPr>
          <w:rFonts w:ascii="Times New Roman" w:eastAsia="Times New Roman" w:hAnsi="Times New Roman" w:cs="Times New Roman"/>
          <w:sz w:val="24"/>
          <w:szCs w:val="24"/>
          <w:lang w:eastAsia="hu-HU"/>
        </w:rPr>
        <w:t>projekt záró</w:t>
      </w:r>
      <w:proofErr w:type="gramEnd"/>
      <w:r w:rsidRPr="007374ED">
        <w:rPr>
          <w:rFonts w:ascii="Times New Roman" w:eastAsia="Times New Roman" w:hAnsi="Times New Roman" w:cs="Times New Roman"/>
          <w:sz w:val="24"/>
          <w:szCs w:val="24"/>
          <w:lang w:eastAsia="hu-HU"/>
        </w:rPr>
        <w:t xml:space="preserve"> helyszíni ellenőrzés hiánypótlása benyújtásra került, a projekt zárása még folyamatban van.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tabs>
          <w:tab w:val="center" w:pos="4500"/>
        </w:tabs>
        <w:spacing w:after="0"/>
        <w:jc w:val="both"/>
        <w:rPr>
          <w:rFonts w:ascii="Times New Roman" w:eastAsia="Times New Roman" w:hAnsi="Times New Roman" w:cs="Times New Roman"/>
          <w:b/>
          <w:sz w:val="24"/>
          <w:szCs w:val="24"/>
          <w:lang w:eastAsia="hu-HU"/>
        </w:rPr>
      </w:pPr>
      <w:r w:rsidRPr="007374ED">
        <w:rPr>
          <w:rFonts w:ascii="Times New Roman" w:eastAsia="Times New Roman" w:hAnsi="Times New Roman" w:cs="Times New Roman"/>
          <w:b/>
          <w:sz w:val="24"/>
          <w:szCs w:val="24"/>
          <w:lang w:eastAsia="hu-HU"/>
        </w:rPr>
        <w:t>21. Előkészítés alatt levő pályázatok:</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Önálló multifunkcionális könyvtár a városközpontban.</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Energetikai fejlesztések tovább folytatódnak, intézmények napelemmel való bővítése, hőszivattyú</w:t>
      </w:r>
    </w:p>
    <w:p w:rsidR="007374ED" w:rsidRPr="007374ED" w:rsidRDefault="007374ED" w:rsidP="007374ED">
      <w:pPr>
        <w:tabs>
          <w:tab w:val="center" w:pos="4500"/>
        </w:tabs>
        <w:spacing w:after="0"/>
        <w:jc w:val="both"/>
        <w:rPr>
          <w:rFonts w:ascii="Times New Roman" w:eastAsia="Times New Roman" w:hAnsi="Times New Roman" w:cs="Times New Roman"/>
          <w:sz w:val="24"/>
          <w:szCs w:val="24"/>
          <w:lang w:eastAsia="hu-HU"/>
        </w:rPr>
      </w:pPr>
    </w:p>
    <w:p w:rsidR="007374ED" w:rsidRPr="007374ED" w:rsidRDefault="007374ED" w:rsidP="007374ED">
      <w:pPr>
        <w:numPr>
          <w:ilvl w:val="0"/>
          <w:numId w:val="12"/>
        </w:numPr>
        <w:spacing w:after="0" w:line="240" w:lineRule="auto"/>
        <w:rPr>
          <w:rFonts w:ascii="Times New Roman" w:eastAsia="Times New Roman" w:hAnsi="Times New Roman" w:cs="Times New Roman"/>
          <w:b/>
          <w:sz w:val="24"/>
          <w:szCs w:val="24"/>
          <w:u w:val="single"/>
          <w:lang w:eastAsia="hu-HU"/>
        </w:rPr>
      </w:pPr>
      <w:r w:rsidRPr="007374ED">
        <w:rPr>
          <w:rFonts w:ascii="Times New Roman" w:eastAsia="Times New Roman" w:hAnsi="Times New Roman" w:cs="Times New Roman"/>
          <w:b/>
          <w:sz w:val="24"/>
          <w:szCs w:val="24"/>
          <w:u w:val="single"/>
          <w:lang w:eastAsia="hu-HU"/>
        </w:rPr>
        <w:t>Karbantartók</w:t>
      </w:r>
    </w:p>
    <w:p w:rsidR="007374ED" w:rsidRPr="007374ED" w:rsidRDefault="007374ED" w:rsidP="007374ED">
      <w:pPr>
        <w:spacing w:after="0" w:line="240" w:lineRule="auto"/>
        <w:contextualSpacing/>
        <w:jc w:val="both"/>
        <w:rPr>
          <w:rFonts w:ascii="Times New Roman" w:eastAsia="Calibri" w:hAnsi="Times New Roman" w:cs="Times New Roman"/>
          <w:sz w:val="24"/>
          <w:szCs w:val="24"/>
        </w:rPr>
      </w:pPr>
      <w:r w:rsidRPr="007374ED">
        <w:rPr>
          <w:rFonts w:ascii="Times New Roman" w:eastAsia="Calibri" w:hAnsi="Times New Roman" w:cs="Times New Roman"/>
          <w:sz w:val="24"/>
          <w:szCs w:val="24"/>
        </w:rPr>
        <w:t xml:space="preserve">Patai Sándor, </w:t>
      </w:r>
      <w:proofErr w:type="spellStart"/>
      <w:r w:rsidRPr="007374ED">
        <w:rPr>
          <w:rFonts w:ascii="Times New Roman" w:eastAsia="Calibri" w:hAnsi="Times New Roman" w:cs="Times New Roman"/>
          <w:sz w:val="24"/>
          <w:szCs w:val="24"/>
        </w:rPr>
        <w:t>Mikulesz</w:t>
      </w:r>
      <w:proofErr w:type="spellEnd"/>
      <w:r w:rsidRPr="007374ED">
        <w:rPr>
          <w:rFonts w:ascii="Times New Roman" w:eastAsia="Calibri" w:hAnsi="Times New Roman" w:cs="Times New Roman"/>
          <w:sz w:val="24"/>
          <w:szCs w:val="24"/>
        </w:rPr>
        <w:t xml:space="preserve"> Zsolt, </w:t>
      </w:r>
      <w:proofErr w:type="spellStart"/>
      <w:r w:rsidRPr="007374ED">
        <w:rPr>
          <w:rFonts w:ascii="Times New Roman" w:eastAsia="Calibri" w:hAnsi="Times New Roman" w:cs="Times New Roman"/>
          <w:sz w:val="24"/>
          <w:szCs w:val="24"/>
        </w:rPr>
        <w:t>Boczek</w:t>
      </w:r>
      <w:proofErr w:type="spellEnd"/>
      <w:r w:rsidRPr="007374ED">
        <w:rPr>
          <w:rFonts w:ascii="Times New Roman" w:eastAsia="Calibri" w:hAnsi="Times New Roman" w:cs="Times New Roman"/>
          <w:sz w:val="24"/>
          <w:szCs w:val="24"/>
        </w:rPr>
        <w:t xml:space="preserve"> Imre és Antal Imre részmunkaidőben (4 órás) </w:t>
      </w:r>
    </w:p>
    <w:p w:rsidR="007374ED" w:rsidRPr="007374ED" w:rsidRDefault="007374ED" w:rsidP="007374ED">
      <w:pPr>
        <w:spacing w:after="0" w:line="240" w:lineRule="auto"/>
        <w:jc w:val="both"/>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Munkájukat széles körben végzik, Kunszentmiklós közigazgatási területén található összes önkormányzati tulajdonú ingatlanok, intézmények, közterületek</w:t>
      </w:r>
      <w:r w:rsidR="007F770E">
        <w:rPr>
          <w:rFonts w:ascii="Times New Roman" w:eastAsia="Times New Roman" w:hAnsi="Times New Roman" w:cs="Times New Roman"/>
          <w:sz w:val="24"/>
          <w:szCs w:val="24"/>
          <w:lang w:eastAsia="hu-HU"/>
        </w:rPr>
        <w:t xml:space="preserve"> vonatkozásában</w:t>
      </w:r>
      <w:r w:rsidRPr="007374ED">
        <w:rPr>
          <w:rFonts w:ascii="Times New Roman" w:eastAsia="Times New Roman" w:hAnsi="Times New Roman" w:cs="Times New Roman"/>
          <w:sz w:val="24"/>
          <w:szCs w:val="24"/>
          <w:lang w:eastAsia="hu-HU"/>
        </w:rPr>
        <w:t xml:space="preserve">, ahol folyamatos karbantartás, felújítás, állagmegőrzés a feladatkörük, valamint a rendezvényeken előkészületek segítése. </w:t>
      </w:r>
    </w:p>
    <w:p w:rsidR="007374ED" w:rsidRPr="007374ED" w:rsidRDefault="007374ED" w:rsidP="007374ED">
      <w:pPr>
        <w:numPr>
          <w:ilvl w:val="0"/>
          <w:numId w:val="12"/>
        </w:numPr>
        <w:spacing w:after="0" w:line="240" w:lineRule="auto"/>
        <w:rPr>
          <w:rFonts w:ascii="Times New Roman" w:eastAsia="Times New Roman" w:hAnsi="Times New Roman" w:cs="Times New Roman"/>
          <w:b/>
          <w:sz w:val="24"/>
          <w:szCs w:val="24"/>
          <w:u w:val="single"/>
          <w:lang w:eastAsia="hu-HU"/>
        </w:rPr>
      </w:pPr>
      <w:r w:rsidRPr="007374ED">
        <w:rPr>
          <w:rFonts w:ascii="Times New Roman" w:eastAsia="Times New Roman" w:hAnsi="Times New Roman" w:cs="Times New Roman"/>
          <w:b/>
          <w:sz w:val="24"/>
          <w:szCs w:val="24"/>
          <w:u w:val="single"/>
          <w:lang w:eastAsia="hu-HU"/>
        </w:rPr>
        <w:t xml:space="preserve">Egyéb </w:t>
      </w:r>
    </w:p>
    <w:p w:rsidR="007374ED" w:rsidRPr="007374ED" w:rsidRDefault="007374ED" w:rsidP="007374ED">
      <w:pPr>
        <w:spacing w:after="0"/>
        <w:ind w:left="360"/>
        <w:rPr>
          <w:rFonts w:ascii="Times New Roman" w:eastAsia="Times New Roman" w:hAnsi="Times New Roman" w:cs="Times New Roman"/>
          <w:b/>
          <w:sz w:val="24"/>
          <w:szCs w:val="24"/>
          <w:u w:val="single"/>
          <w:lang w:eastAsia="hu-HU"/>
        </w:rPr>
      </w:pP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Budapest – Belgrád vasúttal kapcsolatos ügyintézés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Ingatlankataszter vezetése, egyeztetése a tárgyi eszközzel.</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Statisztikai jelentés elkészítése, továbbítása a KSH felé.</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Költségelvű bérlakások bérbeadásával kapcsolatos ügyintézés. (Pincebérlet is)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Belterületi és külterületi utak felújításával kapcsolatos feladatok.</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Folyékony és szilárd hulladék ürítővel kapcsolatos feladatok.</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Közútkezelői és tulajdonosi hozzájárulás kiadása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Gépjárművek műszaki karbantartásának ügyintézése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Gépjárművek üzemanyag elszámolása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Az Önkormányzat Intézményeivel és a Bakér Nonprofit </w:t>
      </w:r>
      <w:proofErr w:type="spellStart"/>
      <w:r w:rsidRPr="007374ED">
        <w:rPr>
          <w:rFonts w:ascii="Times New Roman" w:eastAsia="Times New Roman" w:hAnsi="Times New Roman" w:cs="Times New Roman"/>
          <w:sz w:val="24"/>
          <w:szCs w:val="24"/>
          <w:lang w:eastAsia="hu-HU"/>
        </w:rPr>
        <w:t>Kft.-vel</w:t>
      </w:r>
      <w:proofErr w:type="spellEnd"/>
      <w:r w:rsidRPr="007374ED">
        <w:rPr>
          <w:rFonts w:ascii="Times New Roman" w:eastAsia="Times New Roman" w:hAnsi="Times New Roman" w:cs="Times New Roman"/>
          <w:sz w:val="24"/>
          <w:szCs w:val="24"/>
          <w:lang w:eastAsia="hu-HU"/>
        </w:rPr>
        <w:t xml:space="preserve"> való kapcsolattartás és karbantartás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közterületen levő KRESZ táblák vizsgálata és pótlása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lastRenderedPageBreak/>
        <w:t>Közterületi utcabútorok és játszóterek felülvizsgálata, pótlása, javítása, rendelése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Belvízelvezetéssel kapcsolatos feladatok</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Közfoglalkoztatás koordinálás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köztemetők állapotának figyelemmel kísérése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Egészségügyi Központ és Miklóssy János Sportközpont munkavállalókhoz kapcsolódó munkaügyi feladatok ellátása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Környezetvédelemmel kapcsolatos feladatok</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Lakossági járda program koordinálása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közterületi közvilágítása hibáinak folyamatos jelentése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A településképi véleményezés kiadása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Rendezési eszközök, településkép koncepció véleményezése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Testületi üléseken/Bizottsági üléseken való részvétel</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Hatósági bizonyítványok kiadása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Szakhatósági állásfoglalások </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Közterületi növényzet pótlása, rendelése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Éves pályázati fenntartási jelentések benyújtása (elmúlt 5 év)</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Közbeszerzések koordinálása (előkészítés, Bíráló Bizottságik, előterjesztések)</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MVM közbeszerzés, számlázások, szerződések, leolvasás, diktálás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Sajtóval való kapcsolattartás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Hirdetmények kifüggesztése, visszaküldése (2023. júniusig)</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Hatósági bizonyítvány kiállítása földhasználatra</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Illegális hulladék elhelyezéssel kapcsolatos feladatok (amennyiben önkormányzati tulajdonban lévő ingatlanon helyezték el a hulladékot, - ide tartozik a közterület is - úgy a Bakér Kft-n keresztül a hulladék elszállításának megszervezése, ha magántulajdonban lévő ingatlanról van szó, akkor az ügyet át kell tenni a Bács-Kiskun Vármegyei Kormányhivatal Környezetvédelmi, Természetvédelmi és Hulladékgazdálkodási Főosztály – Hulladékgazdálkodási Osztályához, de ebben az esetben is szükséges a helyszíni szemle) </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Fakivágással, fametszéssel kapcsolatos feladatok (engedély kiadása, gallyazás, esetlegesen a kivágás megrendelése) </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Gyom és parlagfű </w:t>
      </w:r>
      <w:proofErr w:type="gramStart"/>
      <w:r w:rsidRPr="007374ED">
        <w:rPr>
          <w:rFonts w:ascii="Times New Roman" w:eastAsia="Times New Roman" w:hAnsi="Times New Roman" w:cs="Times New Roman"/>
          <w:sz w:val="24"/>
          <w:szCs w:val="24"/>
          <w:lang w:eastAsia="hu-HU"/>
        </w:rPr>
        <w:t>mentesítéssel</w:t>
      </w:r>
      <w:proofErr w:type="gramEnd"/>
      <w:r w:rsidRPr="007374ED">
        <w:rPr>
          <w:rFonts w:ascii="Times New Roman" w:eastAsia="Times New Roman" w:hAnsi="Times New Roman" w:cs="Times New Roman"/>
          <w:sz w:val="24"/>
          <w:szCs w:val="24"/>
          <w:lang w:eastAsia="hu-HU"/>
        </w:rPr>
        <w:t xml:space="preserve"> kapcsolatos ügyintézés (szemle, felhívó levél, ellenőrzés)</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 xml:space="preserve">Állattartással, állatvédelemmel kapcsolatos intézkedések (ellenőrzés személyes észrevétel alapján, valamint a lakosság által bejelentett állattartással kapcsolatban, felhívó levél küldése a felelős állattartás vonatkozásában, állattartókkal való kapcsolattartás) </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Állati melléktermékek és származtatott termékek Kunszentmiklósról történő elszállításról való nyilvántartás vezetése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Szúnyoggyérítés megszervezése</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Méhészek nyilvántartása, vándorlás vezetése, értesítés szúnyoggyérítés esetén</w:t>
      </w:r>
    </w:p>
    <w:p w:rsidR="007374ED" w:rsidRPr="007374ED" w:rsidRDefault="007374ED" w:rsidP="007374ED">
      <w:pPr>
        <w:numPr>
          <w:ilvl w:val="0"/>
          <w:numId w:val="25"/>
        </w:numP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Eb nyilvántartás vezetése</w:t>
      </w:r>
    </w:p>
    <w:p w:rsidR="007374ED" w:rsidRDefault="007374ED" w:rsidP="007374ED">
      <w:pPr>
        <w:numPr>
          <w:ilvl w:val="0"/>
          <w:numId w:val="25"/>
        </w:numPr>
        <w:pBdr>
          <w:bottom w:val="single" w:sz="6" w:space="1" w:color="auto"/>
        </w:pBdr>
        <w:spacing w:after="0" w:line="240" w:lineRule="auto"/>
        <w:rPr>
          <w:rFonts w:ascii="Times New Roman" w:eastAsia="Times New Roman" w:hAnsi="Times New Roman" w:cs="Times New Roman"/>
          <w:sz w:val="24"/>
          <w:szCs w:val="24"/>
          <w:lang w:eastAsia="hu-HU"/>
        </w:rPr>
      </w:pPr>
      <w:r w:rsidRPr="007374ED">
        <w:rPr>
          <w:rFonts w:ascii="Times New Roman" w:eastAsia="Times New Roman" w:hAnsi="Times New Roman" w:cs="Times New Roman"/>
          <w:sz w:val="24"/>
          <w:szCs w:val="24"/>
          <w:lang w:eastAsia="hu-HU"/>
        </w:rPr>
        <w:t>Vízjogi fennmaradási engedéllyel kapcsolatos ügyintézői feladatok (a vízgazdálkodásról szóló 1995. évi LVII. törvény módosítására tekintettel a 2023. évben engedélyezési kérelem nem érkezett)</w:t>
      </w:r>
    </w:p>
    <w:p w:rsidR="007374ED" w:rsidRPr="007374ED" w:rsidRDefault="007374ED" w:rsidP="007374ED">
      <w:pPr>
        <w:pBdr>
          <w:bottom w:val="single" w:sz="6" w:space="1" w:color="auto"/>
        </w:pBdr>
        <w:spacing w:after="0" w:line="240" w:lineRule="auto"/>
        <w:ind w:left="360"/>
        <w:rPr>
          <w:rFonts w:ascii="Times New Roman" w:eastAsia="Times New Roman" w:hAnsi="Times New Roman" w:cs="Times New Roman"/>
          <w:sz w:val="24"/>
          <w:szCs w:val="24"/>
          <w:lang w:eastAsia="hu-HU"/>
        </w:rPr>
      </w:pPr>
    </w:p>
    <w:p w:rsidR="007374ED" w:rsidRDefault="007374ED" w:rsidP="00A56327">
      <w:pPr>
        <w:spacing w:after="120" w:line="240" w:lineRule="auto"/>
        <w:jc w:val="both"/>
        <w:rPr>
          <w:rFonts w:ascii="Times New Roman" w:hAnsi="Times New Roman" w:cs="Times New Roman"/>
          <w:b/>
          <w:sz w:val="26"/>
          <w:szCs w:val="26"/>
          <w:u w:val="single"/>
        </w:rPr>
      </w:pPr>
    </w:p>
    <w:p w:rsidR="007F770E" w:rsidRDefault="007F770E" w:rsidP="00A56327">
      <w:pPr>
        <w:spacing w:after="120" w:line="240" w:lineRule="auto"/>
        <w:jc w:val="both"/>
        <w:rPr>
          <w:rFonts w:ascii="Times New Roman" w:hAnsi="Times New Roman" w:cs="Times New Roman"/>
          <w:b/>
          <w:sz w:val="26"/>
          <w:szCs w:val="26"/>
          <w:u w:val="single"/>
        </w:rPr>
      </w:pPr>
    </w:p>
    <w:p w:rsidR="007F770E" w:rsidRDefault="007F770E" w:rsidP="00A56327">
      <w:pPr>
        <w:spacing w:after="120" w:line="240" w:lineRule="auto"/>
        <w:jc w:val="both"/>
        <w:rPr>
          <w:rFonts w:ascii="Times New Roman" w:hAnsi="Times New Roman" w:cs="Times New Roman"/>
          <w:b/>
          <w:sz w:val="26"/>
          <w:szCs w:val="26"/>
          <w:u w:val="single"/>
        </w:rPr>
      </w:pPr>
    </w:p>
    <w:p w:rsidR="00306742" w:rsidRPr="00F36540" w:rsidRDefault="00306742" w:rsidP="00A56327">
      <w:pPr>
        <w:spacing w:after="120" w:line="240" w:lineRule="auto"/>
        <w:jc w:val="both"/>
        <w:rPr>
          <w:rFonts w:ascii="Times New Roman" w:hAnsi="Times New Roman" w:cs="Times New Roman"/>
          <w:b/>
          <w:sz w:val="26"/>
          <w:szCs w:val="26"/>
          <w:u w:val="single"/>
        </w:rPr>
      </w:pPr>
      <w:r w:rsidRPr="00F36540">
        <w:rPr>
          <w:rFonts w:ascii="Times New Roman" w:hAnsi="Times New Roman" w:cs="Times New Roman"/>
          <w:b/>
          <w:sz w:val="26"/>
          <w:szCs w:val="26"/>
          <w:u w:val="single"/>
        </w:rPr>
        <w:lastRenderedPageBreak/>
        <w:t xml:space="preserve">III. Hatósági Csoport </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Csabai Ildikó</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proofErr w:type="spellStart"/>
      <w:r w:rsidRPr="00F36540">
        <w:rPr>
          <w:rFonts w:ascii="Times New Roman" w:eastAsia="Lucida Sans Unicode" w:hAnsi="Times New Roman" w:cs="Times New Roman"/>
          <w:kern w:val="2"/>
          <w:sz w:val="24"/>
          <w:szCs w:val="24"/>
          <w:lang w:eastAsia="hu-HU"/>
        </w:rPr>
        <w:t>Csegeiné</w:t>
      </w:r>
      <w:proofErr w:type="spellEnd"/>
      <w:r w:rsidRPr="00F36540">
        <w:rPr>
          <w:rFonts w:ascii="Times New Roman" w:eastAsia="Lucida Sans Unicode" w:hAnsi="Times New Roman" w:cs="Times New Roman"/>
          <w:kern w:val="2"/>
          <w:sz w:val="24"/>
          <w:szCs w:val="24"/>
          <w:lang w:eastAsia="hu-HU"/>
        </w:rPr>
        <w:t xml:space="preserve"> Kovács Éva (2023</w:t>
      </w:r>
      <w:r w:rsidR="004E32D3">
        <w:rPr>
          <w:rFonts w:ascii="Times New Roman" w:eastAsia="Lucida Sans Unicode" w:hAnsi="Times New Roman" w:cs="Times New Roman"/>
          <w:kern w:val="2"/>
          <w:sz w:val="24"/>
          <w:szCs w:val="24"/>
          <w:lang w:eastAsia="hu-HU"/>
        </w:rPr>
        <w:t>.</w:t>
      </w:r>
      <w:r w:rsidRPr="00F36540">
        <w:rPr>
          <w:rFonts w:ascii="Times New Roman" w:eastAsia="Lucida Sans Unicode" w:hAnsi="Times New Roman" w:cs="Times New Roman"/>
          <w:kern w:val="2"/>
          <w:sz w:val="24"/>
          <w:szCs w:val="24"/>
          <w:lang w:eastAsia="hu-HU"/>
        </w:rPr>
        <w:t xml:space="preserve"> december 31. napjáig dolgozott a Hivatalban)</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Halasi Gabriella</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A csoportban az alábbi ügyek intézése történt:</w:t>
      </w:r>
    </w:p>
    <w:p w:rsidR="00F36540" w:rsidRPr="00F36540" w:rsidRDefault="00F36540" w:rsidP="00F36540">
      <w:pPr>
        <w:widowControl w:val="0"/>
        <w:tabs>
          <w:tab w:val="right" w:pos="10488"/>
          <w:tab w:val="right" w:pos="11568"/>
        </w:tabs>
        <w:suppressAutoHyphens/>
        <w:spacing w:after="0" w:line="320" w:lineRule="exact"/>
        <w:jc w:val="both"/>
        <w:rPr>
          <w:rFonts w:ascii="Times New Roman" w:eastAsia="Lucida Sans Unicode" w:hAnsi="Times New Roman" w:cs="Times New Roman"/>
          <w:i/>
          <w:kern w:val="2"/>
          <w:sz w:val="24"/>
          <w:szCs w:val="24"/>
          <w:u w:val="single"/>
          <w:lang w:eastAsia="hu-HU"/>
        </w:rPr>
      </w:pPr>
      <w:r w:rsidRPr="00F36540">
        <w:rPr>
          <w:rFonts w:ascii="Times New Roman" w:eastAsia="Lucida Sans Unicode" w:hAnsi="Times New Roman" w:cs="Times New Roman"/>
          <w:i/>
          <w:kern w:val="2"/>
          <w:sz w:val="24"/>
          <w:szCs w:val="24"/>
          <w:u w:val="single"/>
          <w:lang w:eastAsia="hu-HU"/>
        </w:rPr>
        <w:t>Települési támogatás gyógyszerkiadás viseléséhez:</w:t>
      </w:r>
    </w:p>
    <w:p w:rsidR="00F36540" w:rsidRPr="00F36540" w:rsidRDefault="00F36540" w:rsidP="00F36540">
      <w:pPr>
        <w:widowControl w:val="0"/>
        <w:tabs>
          <w:tab w:val="right" w:pos="2700"/>
          <w:tab w:val="right" w:pos="3780"/>
        </w:tabs>
        <w:suppressAutoHyphens/>
        <w:spacing w:after="0" w:line="320" w:lineRule="exact"/>
        <w:ind w:left="709"/>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3 fő nyújtott be gyógyszerkiadás támogatására kérelmet, ebből a jogosultság minden esetben megállapításra került.</w:t>
      </w:r>
    </w:p>
    <w:p w:rsidR="00F36540" w:rsidRPr="00F36540" w:rsidRDefault="00F36540" w:rsidP="00F36540">
      <w:pPr>
        <w:widowControl w:val="0"/>
        <w:tabs>
          <w:tab w:val="right" w:pos="10488"/>
          <w:tab w:val="right" w:pos="11568"/>
        </w:tabs>
        <w:suppressAutoHyphens/>
        <w:spacing w:after="0" w:line="320" w:lineRule="exact"/>
        <w:ind w:left="708"/>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tabs>
          <w:tab w:val="right" w:pos="10488"/>
          <w:tab w:val="right" w:pos="11568"/>
        </w:tabs>
        <w:suppressAutoHyphens/>
        <w:spacing w:after="0" w:line="320" w:lineRule="exact"/>
        <w:jc w:val="both"/>
        <w:rPr>
          <w:rFonts w:ascii="Times New Roman" w:eastAsia="Lucida Sans Unicode" w:hAnsi="Times New Roman" w:cs="Times New Roman"/>
          <w:i/>
          <w:kern w:val="2"/>
          <w:sz w:val="24"/>
          <w:szCs w:val="24"/>
          <w:u w:val="single"/>
          <w:lang w:eastAsia="hu-HU"/>
        </w:rPr>
      </w:pPr>
      <w:r w:rsidRPr="00F36540">
        <w:rPr>
          <w:rFonts w:ascii="Times New Roman" w:eastAsia="Lucida Sans Unicode" w:hAnsi="Times New Roman" w:cs="Times New Roman"/>
          <w:i/>
          <w:kern w:val="2"/>
          <w:sz w:val="24"/>
          <w:szCs w:val="24"/>
          <w:u w:val="single"/>
          <w:lang w:eastAsia="hu-HU"/>
        </w:rPr>
        <w:t>Települési támogatás lakásfenntartási támogatás:</w:t>
      </w:r>
    </w:p>
    <w:p w:rsidR="00F36540" w:rsidRPr="00F36540" w:rsidRDefault="00F36540" w:rsidP="00F36540">
      <w:pPr>
        <w:widowControl w:val="0"/>
        <w:tabs>
          <w:tab w:val="right" w:pos="10488"/>
          <w:tab w:val="right" w:pos="11568"/>
        </w:tabs>
        <w:suppressAutoHyphens/>
        <w:spacing w:after="0" w:line="320" w:lineRule="exact"/>
        <w:ind w:left="709"/>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7 fő nyújtott be kérelmet lakásfenntartási támogatásra, melyből mindenki jogosult a feltételek alapján.</w:t>
      </w:r>
    </w:p>
    <w:p w:rsidR="00F36540" w:rsidRPr="00F36540" w:rsidRDefault="00F36540" w:rsidP="00F36540">
      <w:pPr>
        <w:widowControl w:val="0"/>
        <w:tabs>
          <w:tab w:val="left" w:pos="720"/>
        </w:tabs>
        <w:suppressAutoHyphens/>
        <w:overflowPunct w:val="0"/>
        <w:autoSpaceDE w:val="0"/>
        <w:spacing w:before="240" w:after="0" w:line="240" w:lineRule="atLeast"/>
        <w:jc w:val="both"/>
        <w:textAlignment w:val="baseline"/>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i/>
          <w:kern w:val="2"/>
          <w:sz w:val="24"/>
          <w:szCs w:val="24"/>
          <w:u w:val="single"/>
          <w:lang w:eastAsia="hu-HU"/>
        </w:rPr>
        <w:t>Rendszeres gyermekvédelmi kedvezmény:</w:t>
      </w:r>
    </w:p>
    <w:p w:rsidR="00F36540" w:rsidRPr="00F36540" w:rsidRDefault="00F36540" w:rsidP="00F36540">
      <w:pPr>
        <w:widowControl w:val="0"/>
        <w:tabs>
          <w:tab w:val="left" w:pos="720"/>
        </w:tabs>
        <w:suppressAutoHyphens/>
        <w:overflowPunct w:val="0"/>
        <w:autoSpaceDE w:val="0"/>
        <w:spacing w:after="0" w:line="240" w:lineRule="atLeast"/>
        <w:ind w:left="709"/>
        <w:jc w:val="both"/>
        <w:textAlignment w:val="baseline"/>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64 család részére lett megállapítva a kedvezmény a 2023. évben.</w:t>
      </w:r>
    </w:p>
    <w:p w:rsidR="00F36540" w:rsidRPr="00F36540" w:rsidRDefault="00F36540" w:rsidP="00F36540">
      <w:pPr>
        <w:widowControl w:val="0"/>
        <w:tabs>
          <w:tab w:val="left" w:pos="720"/>
        </w:tabs>
        <w:suppressAutoHyphens/>
        <w:overflowPunct w:val="0"/>
        <w:autoSpaceDE w:val="0"/>
        <w:spacing w:after="0" w:line="240" w:lineRule="atLeast"/>
        <w:ind w:left="709"/>
        <w:jc w:val="both"/>
        <w:textAlignment w:val="baseline"/>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A gyermekek védelméről és a gyámügyi igazgatásról szóló 1997. évi XXXI. számú törvény 20/</w:t>
      </w:r>
      <w:proofErr w:type="gramStart"/>
      <w:r w:rsidRPr="00F36540">
        <w:rPr>
          <w:rFonts w:ascii="Times New Roman" w:eastAsia="Lucida Sans Unicode" w:hAnsi="Times New Roman" w:cs="Times New Roman"/>
          <w:kern w:val="2"/>
          <w:sz w:val="24"/>
          <w:szCs w:val="24"/>
          <w:lang w:eastAsia="hu-HU"/>
        </w:rPr>
        <w:t>A</w:t>
      </w:r>
      <w:proofErr w:type="gramEnd"/>
      <w:r w:rsidRPr="00F36540">
        <w:rPr>
          <w:rFonts w:ascii="Times New Roman" w:eastAsia="Lucida Sans Unicode" w:hAnsi="Times New Roman" w:cs="Times New Roman"/>
          <w:kern w:val="2"/>
          <w:sz w:val="24"/>
          <w:szCs w:val="24"/>
          <w:lang w:eastAsia="hu-HU"/>
        </w:rPr>
        <w:t>. §</w:t>
      </w:r>
      <w:proofErr w:type="spellStart"/>
      <w:r w:rsidRPr="00F36540">
        <w:rPr>
          <w:rFonts w:ascii="Times New Roman" w:eastAsia="Lucida Sans Unicode" w:hAnsi="Times New Roman" w:cs="Times New Roman"/>
          <w:kern w:val="2"/>
          <w:sz w:val="24"/>
          <w:szCs w:val="24"/>
          <w:lang w:eastAsia="hu-HU"/>
        </w:rPr>
        <w:t>-a</w:t>
      </w:r>
      <w:proofErr w:type="spellEnd"/>
      <w:r w:rsidRPr="00F36540">
        <w:rPr>
          <w:rFonts w:ascii="Times New Roman" w:eastAsia="Lucida Sans Unicode" w:hAnsi="Times New Roman" w:cs="Times New Roman"/>
          <w:kern w:val="2"/>
          <w:sz w:val="24"/>
          <w:szCs w:val="24"/>
          <w:lang w:eastAsia="hu-HU"/>
        </w:rPr>
        <w:t xml:space="preserve"> szerinti pénzbeli támogatás 2023. augusztus és 2023. november hónapban kifizetésre került. </w:t>
      </w:r>
    </w:p>
    <w:p w:rsidR="00F36540" w:rsidRPr="00F36540" w:rsidRDefault="00F36540" w:rsidP="00F36540">
      <w:pPr>
        <w:widowControl w:val="0"/>
        <w:suppressAutoHyphens/>
        <w:spacing w:after="0" w:line="240" w:lineRule="auto"/>
        <w:rPr>
          <w:rFonts w:ascii="Times New Roman" w:eastAsia="Lucida Sans Unicode" w:hAnsi="Times New Roman" w:cs="Times New Roman"/>
          <w:i/>
          <w:kern w:val="2"/>
          <w:sz w:val="24"/>
          <w:szCs w:val="24"/>
          <w:u w:val="single"/>
          <w:lang w:eastAsia="hu-HU"/>
        </w:rPr>
      </w:pPr>
    </w:p>
    <w:p w:rsidR="00F36540" w:rsidRPr="00F36540" w:rsidRDefault="00F36540" w:rsidP="00F36540">
      <w:pPr>
        <w:widowControl w:val="0"/>
        <w:tabs>
          <w:tab w:val="left" w:pos="3075"/>
        </w:tabs>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i/>
          <w:iCs/>
          <w:kern w:val="2"/>
          <w:sz w:val="24"/>
          <w:szCs w:val="24"/>
          <w:u w:val="single"/>
          <w:lang w:eastAsia="hu-HU"/>
        </w:rPr>
        <w:t>Szociálisan rászorult személyek részére védendő fogyasztók nyilvántartásába történő felvételhez igazolások kiadása:</w:t>
      </w:r>
      <w:r w:rsidRPr="00F36540">
        <w:rPr>
          <w:rFonts w:ascii="Times New Roman" w:eastAsia="Lucida Sans Unicode" w:hAnsi="Times New Roman" w:cs="Times New Roman"/>
          <w:kern w:val="2"/>
          <w:sz w:val="24"/>
          <w:szCs w:val="24"/>
          <w:lang w:eastAsia="hu-HU"/>
        </w:rPr>
        <w:t xml:space="preserve"> 28 fogyasztó részére.</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i/>
          <w:iCs/>
          <w:kern w:val="2"/>
          <w:sz w:val="24"/>
          <w:szCs w:val="24"/>
          <w:u w:val="single"/>
          <w:lang w:eastAsia="hu-HU"/>
        </w:rPr>
        <w:t>Birtokvédelmi ügyek:</w:t>
      </w:r>
      <w:r w:rsidRPr="00F36540">
        <w:rPr>
          <w:rFonts w:ascii="Times New Roman" w:eastAsia="Lucida Sans Unicode" w:hAnsi="Times New Roman" w:cs="Times New Roman"/>
          <w:kern w:val="2"/>
          <w:sz w:val="24"/>
          <w:szCs w:val="24"/>
          <w:lang w:eastAsia="hu-HU"/>
        </w:rPr>
        <w:t xml:space="preserve"> nem érkezett kérelem</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i/>
          <w:kern w:val="2"/>
          <w:sz w:val="24"/>
          <w:szCs w:val="24"/>
          <w:u w:val="single"/>
          <w:lang w:eastAsia="hu-HU"/>
        </w:rPr>
      </w:pPr>
      <w:r w:rsidRPr="00F36540">
        <w:rPr>
          <w:rFonts w:ascii="Times New Roman" w:eastAsia="Lucida Sans Unicode" w:hAnsi="Times New Roman" w:cs="Times New Roman"/>
          <w:i/>
          <w:kern w:val="2"/>
          <w:sz w:val="24"/>
          <w:szCs w:val="24"/>
          <w:u w:val="single"/>
          <w:lang w:eastAsia="hu-HU"/>
        </w:rPr>
        <w:t>Szünidei gyermekétkeztetés</w:t>
      </w:r>
    </w:p>
    <w:p w:rsidR="00F36540" w:rsidRPr="00F36540" w:rsidRDefault="00F36540" w:rsidP="00F36540">
      <w:pPr>
        <w:widowControl w:val="0"/>
        <w:suppressAutoHyphens/>
        <w:spacing w:after="0" w:line="240" w:lineRule="auto"/>
        <w:ind w:left="709"/>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A szünidei gyermekétkeztetést a 2023. évben összesen 81 gyermekre igényelték. Tavaszi szünetben 2, a nyári szünetben 43 őszi szünetben 4 és a téli szünetben 8 munkanapon keresztül volt biztosítva az étkeztetés a gyermekek számára.</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i/>
          <w:kern w:val="2"/>
          <w:sz w:val="24"/>
          <w:szCs w:val="24"/>
          <w:u w:val="single"/>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i/>
          <w:kern w:val="2"/>
          <w:sz w:val="24"/>
          <w:szCs w:val="24"/>
          <w:u w:val="single"/>
          <w:lang w:eastAsia="hu-HU"/>
        </w:rPr>
        <w:t xml:space="preserve">Gyámhatósági hatáskör: </w:t>
      </w:r>
      <w:r w:rsidRPr="00F36540">
        <w:rPr>
          <w:rFonts w:ascii="Times New Roman" w:eastAsia="Lucida Sans Unicode" w:hAnsi="Times New Roman" w:cs="Times New Roman"/>
          <w:kern w:val="2"/>
          <w:sz w:val="24"/>
          <w:szCs w:val="24"/>
          <w:lang w:eastAsia="hu-HU"/>
        </w:rPr>
        <w:t>gyámhatósági ügyben 5 esetben került sor környezettanulmány készítésére.</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i/>
          <w:kern w:val="2"/>
          <w:sz w:val="24"/>
          <w:szCs w:val="24"/>
          <w:u w:val="single"/>
          <w:lang w:eastAsia="hu-HU"/>
        </w:rPr>
        <w:t>BURSA HUNGARICA</w:t>
      </w:r>
      <w:r w:rsidRPr="00F36540">
        <w:rPr>
          <w:rFonts w:ascii="Times New Roman" w:eastAsia="Lucida Sans Unicode" w:hAnsi="Times New Roman" w:cs="Times New Roman"/>
          <w:kern w:val="2"/>
          <w:sz w:val="24"/>
          <w:szCs w:val="24"/>
          <w:lang w:eastAsia="hu-HU"/>
        </w:rPr>
        <w:t xml:space="preserve"> ösztöndíjpályázat 2024. évre kiírt fordulójára két kérelem érkezett, mind a kettő a magas jövedelem miatt elutasításra került.</w:t>
      </w:r>
    </w:p>
    <w:p w:rsidR="00F36540" w:rsidRPr="00F36540" w:rsidRDefault="00F36540" w:rsidP="00F36540">
      <w:pPr>
        <w:widowControl w:val="0"/>
        <w:tabs>
          <w:tab w:val="left" w:pos="720"/>
        </w:tabs>
        <w:suppressAutoHyphens/>
        <w:spacing w:before="240" w:after="0" w:line="240" w:lineRule="atLeast"/>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i/>
          <w:kern w:val="2"/>
          <w:sz w:val="24"/>
          <w:szCs w:val="24"/>
          <w:u w:val="single"/>
          <w:lang w:eastAsia="hu-HU"/>
        </w:rPr>
        <w:t>Települési támogatás rendkívüli</w:t>
      </w:r>
      <w:r w:rsidRPr="00F36540">
        <w:rPr>
          <w:rFonts w:ascii="Times New Roman" w:eastAsia="Lucida Sans Unicode" w:hAnsi="Times New Roman" w:cs="Times New Roman"/>
          <w:kern w:val="2"/>
          <w:sz w:val="24"/>
          <w:szCs w:val="24"/>
          <w:lang w:eastAsia="hu-HU"/>
        </w:rPr>
        <w:t>:</w:t>
      </w:r>
    </w:p>
    <w:p w:rsidR="00F36540" w:rsidRPr="00F36540" w:rsidRDefault="00F36540" w:rsidP="00F36540">
      <w:pPr>
        <w:widowControl w:val="0"/>
        <w:tabs>
          <w:tab w:val="left" w:pos="720"/>
        </w:tabs>
        <w:suppressAutoHyphens/>
        <w:spacing w:after="0" w:line="240" w:lineRule="atLeast"/>
        <w:ind w:left="709"/>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105 fő nyújtott be kérelmet, ebből a támogatás 97 esetben lett megállapítva, és 8 kérelem lett elutasítva.</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rPr>
          <w:rFonts w:ascii="Times New Roman" w:eastAsia="Lucida Sans Unicode" w:hAnsi="Times New Roman" w:cs="Times New Roman"/>
          <w:i/>
          <w:iCs/>
          <w:kern w:val="2"/>
          <w:sz w:val="24"/>
          <w:szCs w:val="24"/>
          <w:u w:val="single"/>
          <w:lang w:eastAsia="hu-HU"/>
        </w:rPr>
      </w:pPr>
      <w:r w:rsidRPr="00F36540">
        <w:rPr>
          <w:rFonts w:ascii="Times New Roman" w:eastAsia="Lucida Sans Unicode" w:hAnsi="Times New Roman" w:cs="Times New Roman"/>
          <w:i/>
          <w:iCs/>
          <w:kern w:val="2"/>
          <w:sz w:val="24"/>
          <w:szCs w:val="24"/>
          <w:u w:val="single"/>
          <w:lang w:eastAsia="hu-HU"/>
        </w:rPr>
        <w:t>Hatósági ellenőrzések száma:</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Üzlet:</w:t>
      </w:r>
      <w:r w:rsidRPr="00F36540">
        <w:rPr>
          <w:rFonts w:ascii="Times New Roman" w:eastAsia="Lucida Sans Unicode" w:hAnsi="Times New Roman" w:cs="Times New Roman"/>
          <w:kern w:val="2"/>
          <w:sz w:val="24"/>
          <w:szCs w:val="24"/>
          <w:lang w:eastAsia="hu-HU"/>
        </w:rPr>
        <w:tab/>
      </w:r>
      <w:r w:rsidRPr="00F36540">
        <w:rPr>
          <w:rFonts w:ascii="Times New Roman" w:eastAsia="Lucida Sans Unicode" w:hAnsi="Times New Roman" w:cs="Times New Roman"/>
          <w:kern w:val="2"/>
          <w:sz w:val="24"/>
          <w:szCs w:val="24"/>
          <w:lang w:eastAsia="hu-HU"/>
        </w:rPr>
        <w:tab/>
      </w:r>
      <w:r w:rsidRPr="00F36540">
        <w:rPr>
          <w:rFonts w:ascii="Times New Roman" w:eastAsia="Lucida Sans Unicode" w:hAnsi="Times New Roman" w:cs="Times New Roman"/>
          <w:kern w:val="2"/>
          <w:sz w:val="24"/>
          <w:szCs w:val="24"/>
          <w:lang w:eastAsia="hu-HU"/>
        </w:rPr>
        <w:tab/>
        <w:t>0</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Vendéglátó egység:</w:t>
      </w:r>
      <w:r w:rsidRPr="00F36540">
        <w:rPr>
          <w:rFonts w:ascii="Times New Roman" w:eastAsia="Lucida Sans Unicode" w:hAnsi="Times New Roman" w:cs="Times New Roman"/>
          <w:kern w:val="2"/>
          <w:sz w:val="24"/>
          <w:szCs w:val="24"/>
          <w:lang w:eastAsia="hu-HU"/>
        </w:rPr>
        <w:tab/>
        <w:t>21</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Telephely:</w:t>
      </w:r>
      <w:r w:rsidRPr="00F36540">
        <w:rPr>
          <w:rFonts w:ascii="Times New Roman" w:eastAsia="Lucida Sans Unicode" w:hAnsi="Times New Roman" w:cs="Times New Roman"/>
          <w:kern w:val="2"/>
          <w:sz w:val="24"/>
          <w:szCs w:val="24"/>
          <w:lang w:eastAsia="hu-HU"/>
        </w:rPr>
        <w:tab/>
      </w:r>
      <w:r w:rsidRPr="00F36540">
        <w:rPr>
          <w:rFonts w:ascii="Times New Roman" w:eastAsia="Lucida Sans Unicode" w:hAnsi="Times New Roman" w:cs="Times New Roman"/>
          <w:kern w:val="2"/>
          <w:sz w:val="24"/>
          <w:szCs w:val="24"/>
          <w:lang w:eastAsia="hu-HU"/>
        </w:rPr>
        <w:tab/>
        <w:t>1</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Piac:</w:t>
      </w:r>
      <w:r w:rsidRPr="00F36540">
        <w:rPr>
          <w:rFonts w:ascii="Times New Roman" w:eastAsia="Lucida Sans Unicode" w:hAnsi="Times New Roman" w:cs="Times New Roman"/>
          <w:kern w:val="2"/>
          <w:sz w:val="24"/>
          <w:szCs w:val="24"/>
          <w:lang w:eastAsia="hu-HU"/>
        </w:rPr>
        <w:tab/>
      </w:r>
      <w:r w:rsidRPr="00F36540">
        <w:rPr>
          <w:rFonts w:ascii="Times New Roman" w:eastAsia="Lucida Sans Unicode" w:hAnsi="Times New Roman" w:cs="Times New Roman"/>
          <w:kern w:val="2"/>
          <w:sz w:val="24"/>
          <w:szCs w:val="24"/>
          <w:lang w:eastAsia="hu-HU"/>
        </w:rPr>
        <w:tab/>
      </w:r>
      <w:r w:rsidRPr="00F36540">
        <w:rPr>
          <w:rFonts w:ascii="Times New Roman" w:eastAsia="Lucida Sans Unicode" w:hAnsi="Times New Roman" w:cs="Times New Roman"/>
          <w:kern w:val="2"/>
          <w:sz w:val="24"/>
          <w:szCs w:val="24"/>
          <w:lang w:eastAsia="hu-HU"/>
        </w:rPr>
        <w:tab/>
        <w:t>14</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6"/>
          <w:szCs w:val="26"/>
          <w:lang w:eastAsia="hu-HU"/>
        </w:rPr>
      </w:pPr>
    </w:p>
    <w:tbl>
      <w:tblPr>
        <w:tblW w:w="10656" w:type="dxa"/>
        <w:tblInd w:w="135" w:type="dxa"/>
        <w:tblCellMar>
          <w:left w:w="0" w:type="dxa"/>
          <w:right w:w="0" w:type="dxa"/>
        </w:tblCellMar>
        <w:tblLook w:val="04A0" w:firstRow="1" w:lastRow="0" w:firstColumn="1" w:lastColumn="0" w:noHBand="0" w:noVBand="1"/>
      </w:tblPr>
      <w:tblGrid>
        <w:gridCol w:w="3868"/>
        <w:gridCol w:w="4416"/>
        <w:gridCol w:w="16"/>
        <w:gridCol w:w="2296"/>
        <w:gridCol w:w="44"/>
        <w:gridCol w:w="16"/>
      </w:tblGrid>
      <w:tr w:rsidR="00F36540" w:rsidRPr="00F36540" w:rsidTr="00F36540">
        <w:tc>
          <w:tcPr>
            <w:tcW w:w="3868"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r w:rsidRPr="00F36540">
              <w:rPr>
                <w:rFonts w:ascii="Times New Roman" w:eastAsia="Lucida Sans Unicode" w:hAnsi="Times New Roman" w:cs="Times New Roman"/>
                <w:i/>
                <w:iCs/>
                <w:kern w:val="2"/>
                <w:sz w:val="24"/>
                <w:szCs w:val="24"/>
                <w:u w:val="single"/>
                <w:lang w:eastAsia="zh-CN" w:bidi="hi-IN"/>
              </w:rPr>
              <w:t>Kereskedelem</w:t>
            </w:r>
          </w:p>
        </w:tc>
        <w:tc>
          <w:tcPr>
            <w:tcW w:w="4416" w:type="dxa"/>
            <w:tcBorders>
              <w:top w:val="nil"/>
              <w:left w:val="nil"/>
              <w:bottom w:val="single" w:sz="8" w:space="0" w:color="000000"/>
              <w:right w:val="nil"/>
            </w:tcBorders>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p>
        </w:tc>
        <w:tc>
          <w:tcPr>
            <w:tcW w:w="2312" w:type="dxa"/>
            <w:gridSpan w:val="2"/>
            <w:tcBorders>
              <w:top w:val="nil"/>
              <w:left w:val="nil"/>
              <w:bottom w:val="single" w:sz="8" w:space="0" w:color="000000"/>
              <w:right w:val="nil"/>
            </w:tcBorders>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3563"/>
              </w:tabs>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 xml:space="preserve">Működési engedély </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3</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határozat</w:t>
            </w: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3565"/>
              </w:tabs>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Szakhatóság megkeresése</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2</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végzés</w:t>
            </w:r>
          </w:p>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hiánypótlás</w:t>
            </w:r>
          </w:p>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 xml:space="preserve"> eljárás megszüntetése</w:t>
            </w: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3565"/>
              </w:tabs>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megszűnés bejelentése</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6</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bejelentés</w:t>
            </w: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ind w:right="-209"/>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 xml:space="preserve">kereskedelmi tevékenység bejelentése </w:t>
            </w:r>
            <w:r w:rsidRPr="00F36540">
              <w:rPr>
                <w:rFonts w:ascii="Times New Roman" w:eastAsia="Lucida Sans Unicode" w:hAnsi="Times New Roman" w:cs="Times New Roman"/>
                <w:b/>
                <w:bCs/>
                <w:kern w:val="2"/>
                <w:sz w:val="24"/>
                <w:szCs w:val="24"/>
                <w:lang w:eastAsia="zh-CN" w:bidi="hi-IN"/>
              </w:rPr>
              <w:t>18</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igazolás</w:t>
            </w: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left" w:pos="3576"/>
              </w:tabs>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módosítás</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7</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igazolás</w:t>
            </w: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left" w:pos="3529"/>
              </w:tabs>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hatóságok tájékoztatása</w:t>
            </w:r>
            <w:r w:rsidRPr="00F36540">
              <w:rPr>
                <w:rFonts w:ascii="Times New Roman" w:eastAsia="Lucida Sans Unicode" w:hAnsi="Times New Roman" w:cs="Times New Roman"/>
                <w:kern w:val="2"/>
                <w:sz w:val="24"/>
                <w:szCs w:val="24"/>
                <w:lang w:eastAsia="zh-CN" w:bidi="hi-IN"/>
              </w:rPr>
              <w:tab/>
              <w:t>10</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 xml:space="preserve">levél </w:t>
            </w:r>
          </w:p>
        </w:tc>
        <w:tc>
          <w:tcPr>
            <w:tcW w:w="60" w:type="dxa"/>
            <w:gridSpan w:val="2"/>
            <w:vAlign w:val="cente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w:t>
            </w:r>
          </w:p>
        </w:tc>
      </w:tr>
      <w:tr w:rsidR="00F36540" w:rsidRPr="00F36540" w:rsidTr="00F36540">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left" w:pos="3560"/>
              </w:tabs>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ügyfél tájékoztatása</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44</w:t>
            </w:r>
          </w:p>
        </w:tc>
        <w:tc>
          <w:tcPr>
            <w:tcW w:w="2312" w:type="dxa"/>
            <w:gridSpan w:val="2"/>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levél</w:t>
            </w:r>
          </w:p>
        </w:tc>
        <w:tc>
          <w:tcPr>
            <w:tcW w:w="60" w:type="dxa"/>
            <w:gridSpan w:val="2"/>
            <w:vAlign w:val="center"/>
          </w:tcPr>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p>
        </w:tc>
      </w:tr>
      <w:tr w:rsidR="00F36540" w:rsidRPr="00F36540" w:rsidTr="00F36540">
        <w:trPr>
          <w:gridAfter w:val="1"/>
          <w:wAfter w:w="16" w:type="dxa"/>
        </w:trPr>
        <w:tc>
          <w:tcPr>
            <w:tcW w:w="3868"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r w:rsidRPr="00F36540">
              <w:rPr>
                <w:rFonts w:ascii="Times New Roman" w:eastAsia="Lucida Sans Unicode" w:hAnsi="Times New Roman" w:cs="Times New Roman"/>
                <w:i/>
                <w:iCs/>
                <w:kern w:val="2"/>
                <w:sz w:val="24"/>
                <w:szCs w:val="24"/>
                <w:u w:val="single"/>
                <w:lang w:eastAsia="zh-CN" w:bidi="hi-IN"/>
              </w:rPr>
              <w:t>Ipar</w:t>
            </w: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Telepengedély</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bCs/>
                <w:kern w:val="2"/>
                <w:sz w:val="24"/>
                <w:szCs w:val="24"/>
                <w:lang w:eastAsia="zh-CN" w:bidi="hi-IN"/>
              </w:rPr>
              <w:t>1</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határozat</w:t>
            </w: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Szakhatóság megkeresése</w:t>
            </w:r>
            <w:r w:rsidRPr="00F36540">
              <w:rPr>
                <w:rFonts w:ascii="Times New Roman" w:eastAsia="Lucida Sans Unicode" w:hAnsi="Times New Roman" w:cs="Times New Roman"/>
                <w:kern w:val="2"/>
                <w:sz w:val="24"/>
                <w:szCs w:val="24"/>
                <w:lang w:eastAsia="zh-CN" w:bidi="hi-IN"/>
              </w:rPr>
              <w:tab/>
              <w:t>5</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végzés</w:t>
            </w: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megszűnés bejelentése</w:t>
            </w:r>
            <w:r w:rsidRPr="00F36540">
              <w:rPr>
                <w:rFonts w:ascii="Times New Roman" w:eastAsia="Lucida Sans Unicode" w:hAnsi="Times New Roman" w:cs="Times New Roman"/>
                <w:kern w:val="2"/>
                <w:sz w:val="24"/>
                <w:szCs w:val="24"/>
                <w:lang w:eastAsia="zh-CN" w:bidi="hi-IN"/>
              </w:rPr>
              <w:tab/>
              <w:t>2</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bejelentés</w:t>
            </w: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Ipari tevékenység bejelentése</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6</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igazolás</w:t>
            </w: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módosítás</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0</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igazolás</w:t>
            </w: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hatóságok tájékoztatása</w:t>
            </w:r>
            <w:r w:rsidRPr="00F36540">
              <w:rPr>
                <w:rFonts w:ascii="Times New Roman" w:eastAsia="Lucida Sans Unicode" w:hAnsi="Times New Roman" w:cs="Times New Roman"/>
                <w:kern w:val="2"/>
                <w:sz w:val="24"/>
                <w:szCs w:val="24"/>
                <w:lang w:eastAsia="zh-CN" w:bidi="hi-IN"/>
              </w:rPr>
              <w:tab/>
            </w:r>
            <w:r w:rsidRPr="00F36540">
              <w:rPr>
                <w:rFonts w:ascii="Times New Roman" w:eastAsia="Lucida Sans Unicode" w:hAnsi="Times New Roman" w:cs="Times New Roman"/>
                <w:b/>
                <w:kern w:val="2"/>
                <w:sz w:val="24"/>
                <w:szCs w:val="24"/>
                <w:lang w:eastAsia="zh-CN" w:bidi="hi-IN"/>
              </w:rPr>
              <w:t>8</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 xml:space="preserve">levél </w:t>
            </w: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tabs>
                <w:tab w:val="right" w:pos="4306"/>
              </w:tabs>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ügyfél tájékoztatás</w:t>
            </w:r>
            <w:r w:rsidRPr="00F36540">
              <w:rPr>
                <w:rFonts w:ascii="Times New Roman" w:eastAsia="Lucida Sans Unicode" w:hAnsi="Times New Roman" w:cs="Times New Roman"/>
                <w:kern w:val="2"/>
                <w:sz w:val="24"/>
                <w:szCs w:val="24"/>
                <w:lang w:eastAsia="zh-CN" w:bidi="hi-IN"/>
              </w:rPr>
              <w:tab/>
              <w:t>2</w:t>
            </w:r>
            <w:r w:rsidRPr="00F36540">
              <w:rPr>
                <w:rFonts w:ascii="Times New Roman" w:eastAsia="Lucida Sans Unicode" w:hAnsi="Times New Roman" w:cs="Times New Roman"/>
                <w:b/>
                <w:kern w:val="2"/>
                <w:sz w:val="24"/>
                <w:szCs w:val="24"/>
                <w:lang w:eastAsia="zh-CN" w:bidi="hi-IN"/>
              </w:rPr>
              <w:t>5</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levél</w:t>
            </w:r>
          </w:p>
        </w:tc>
      </w:tr>
      <w:tr w:rsidR="00F36540" w:rsidRPr="00F36540" w:rsidTr="00F36540">
        <w:trPr>
          <w:gridAfter w:val="1"/>
          <w:wAfter w:w="16" w:type="dxa"/>
        </w:trPr>
        <w:tc>
          <w:tcPr>
            <w:tcW w:w="3868" w:type="dxa"/>
            <w:tcBorders>
              <w:top w:val="nil"/>
              <w:left w:val="nil"/>
              <w:bottom w:val="single" w:sz="8" w:space="0" w:color="auto"/>
              <w:right w:val="nil"/>
            </w:tcBorders>
            <w:tcMar>
              <w:top w:w="55" w:type="dxa"/>
              <w:left w:w="55" w:type="dxa"/>
              <w:bottom w:w="55" w:type="dxa"/>
              <w:right w:w="55" w:type="dxa"/>
            </w:tcMar>
            <w:hideMark/>
          </w:tcPr>
          <w:p w:rsidR="00F36540" w:rsidRPr="00F36540" w:rsidRDefault="00F36540" w:rsidP="00F36540">
            <w:pPr>
              <w:widowControl w:val="0"/>
              <w:suppressAutoHyphens/>
              <w:spacing w:after="0" w:line="240" w:lineRule="auto"/>
              <w:rPr>
                <w:rFonts w:ascii="Times New Roman" w:eastAsia="Lucida Sans Unicode" w:hAnsi="Times New Roman" w:cs="Times New Roman"/>
                <w:i/>
                <w:iCs/>
                <w:kern w:val="2"/>
                <w:sz w:val="24"/>
                <w:szCs w:val="24"/>
                <w:u w:val="single"/>
                <w:lang w:eastAsia="zh-CN" w:bidi="hi-IN"/>
              </w:rPr>
            </w:pPr>
            <w:r w:rsidRPr="00F36540">
              <w:rPr>
                <w:rFonts w:ascii="Times New Roman" w:eastAsia="Lucida Sans Unicode" w:hAnsi="Times New Roman" w:cs="Times New Roman"/>
                <w:i/>
                <w:iCs/>
                <w:kern w:val="2"/>
                <w:sz w:val="24"/>
                <w:szCs w:val="24"/>
                <w:u w:val="single"/>
                <w:lang w:eastAsia="zh-CN" w:bidi="hi-IN"/>
              </w:rPr>
              <w:t>Szállás</w:t>
            </w: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r w:rsidR="00F36540" w:rsidRPr="00F36540" w:rsidTr="00F36540">
        <w:trPr>
          <w:gridAfter w:val="1"/>
          <w:wAfter w:w="16" w:type="dxa"/>
        </w:trPr>
        <w:tc>
          <w:tcPr>
            <w:tcW w:w="3868"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Szálláshely nyilvántartásba vétele</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1 igazolás</w:t>
            </w:r>
          </w:p>
        </w:tc>
      </w:tr>
      <w:tr w:rsidR="00F36540" w:rsidRPr="00F36540" w:rsidTr="00F36540">
        <w:trPr>
          <w:gridAfter w:val="1"/>
          <w:wAfter w:w="16" w:type="dxa"/>
        </w:trPr>
        <w:tc>
          <w:tcPr>
            <w:tcW w:w="3868" w:type="dxa"/>
            <w:tcBorders>
              <w:top w:val="nil"/>
              <w:left w:val="nil"/>
              <w:bottom w:val="single" w:sz="8" w:space="0" w:color="000000"/>
              <w:right w:val="nil"/>
            </w:tcBorders>
            <w:tcMar>
              <w:top w:w="55" w:type="dxa"/>
              <w:left w:w="55" w:type="dxa"/>
              <w:bottom w:w="55" w:type="dxa"/>
              <w:right w:w="55" w:type="dxa"/>
            </w:tcMar>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i/>
                <w:iCs/>
                <w:kern w:val="2"/>
                <w:sz w:val="24"/>
                <w:szCs w:val="24"/>
                <w:u w:val="single"/>
                <w:lang w:eastAsia="zh-CN" w:bidi="hi-IN"/>
              </w:rPr>
            </w:pPr>
          </w:p>
        </w:tc>
        <w:tc>
          <w:tcPr>
            <w:tcW w:w="4416"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megszűnés bejelentése</w:t>
            </w:r>
          </w:p>
        </w:tc>
        <w:tc>
          <w:tcPr>
            <w:tcW w:w="2356" w:type="dxa"/>
            <w:gridSpan w:val="3"/>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rPr>
                <w:rFonts w:ascii="Times New Roman" w:eastAsia="Lucida Sans Unicode" w:hAnsi="Times New Roman" w:cs="Times New Roman"/>
                <w:kern w:val="2"/>
                <w:sz w:val="20"/>
                <w:szCs w:val="20"/>
                <w:lang w:eastAsia="zh-CN" w:bidi="hi-IN"/>
              </w:rPr>
            </w:pPr>
            <w:r w:rsidRPr="00F36540">
              <w:rPr>
                <w:rFonts w:ascii="Times New Roman" w:eastAsia="Lucida Sans Unicode" w:hAnsi="Times New Roman" w:cs="Times New Roman"/>
                <w:kern w:val="2"/>
                <w:sz w:val="20"/>
                <w:szCs w:val="20"/>
                <w:lang w:eastAsia="zh-CN" w:bidi="hi-IN"/>
              </w:rPr>
              <w:t>0 bejelentés</w:t>
            </w:r>
          </w:p>
        </w:tc>
      </w:tr>
      <w:tr w:rsidR="00F36540" w:rsidRPr="00F36540" w:rsidTr="00F36540">
        <w:tc>
          <w:tcPr>
            <w:tcW w:w="3868" w:type="dxa"/>
            <w:vAlign w:val="cente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c>
          <w:tcPr>
            <w:tcW w:w="4416" w:type="dxa"/>
            <w:vAlign w:val="cente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c>
          <w:tcPr>
            <w:tcW w:w="16" w:type="dxa"/>
            <w:vAlign w:val="cente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c>
          <w:tcPr>
            <w:tcW w:w="2296" w:type="dxa"/>
            <w:vAlign w:val="cente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c>
          <w:tcPr>
            <w:tcW w:w="60" w:type="dxa"/>
            <w:gridSpan w:val="2"/>
            <w:vAlign w:val="cente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bl>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p>
    <w:tbl>
      <w:tblPr>
        <w:tblW w:w="9915" w:type="dxa"/>
        <w:tblInd w:w="135" w:type="dxa"/>
        <w:tblCellMar>
          <w:left w:w="0" w:type="dxa"/>
          <w:right w:w="0" w:type="dxa"/>
        </w:tblCellMar>
        <w:tblLook w:val="04A0" w:firstRow="1" w:lastRow="0" w:firstColumn="1" w:lastColumn="0" w:noHBand="0" w:noVBand="1"/>
      </w:tblPr>
      <w:tblGrid>
        <w:gridCol w:w="3898"/>
        <w:gridCol w:w="3692"/>
        <w:gridCol w:w="2325"/>
      </w:tblGrid>
      <w:tr w:rsidR="00F36540" w:rsidRPr="00F36540" w:rsidTr="00F36540">
        <w:tc>
          <w:tcPr>
            <w:tcW w:w="3890"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r w:rsidRPr="00F36540">
              <w:rPr>
                <w:rFonts w:ascii="Times New Roman" w:eastAsia="Lucida Sans Unicode" w:hAnsi="Times New Roman" w:cs="Times New Roman"/>
                <w:i/>
                <w:iCs/>
                <w:kern w:val="2"/>
                <w:sz w:val="24"/>
                <w:szCs w:val="24"/>
                <w:u w:val="single"/>
                <w:lang w:eastAsia="zh-CN" w:bidi="hi-IN"/>
              </w:rPr>
              <w:t>Talajterhelési díj</w:t>
            </w:r>
          </w:p>
        </w:tc>
        <w:tc>
          <w:tcPr>
            <w:tcW w:w="3685" w:type="dxa"/>
            <w:tcBorders>
              <w:top w:val="nil"/>
              <w:left w:val="nil"/>
              <w:bottom w:val="single" w:sz="8" w:space="0" w:color="000000"/>
              <w:right w:val="nil"/>
            </w:tcBorders>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p>
        </w:tc>
        <w:tc>
          <w:tcPr>
            <w:tcW w:w="2321" w:type="dxa"/>
            <w:tcBorders>
              <w:top w:val="nil"/>
              <w:left w:val="nil"/>
              <w:bottom w:val="single" w:sz="8" w:space="0" w:color="000000"/>
              <w:right w:val="nil"/>
            </w:tcBorders>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p>
        </w:tc>
      </w:tr>
      <w:tr w:rsidR="00F36540" w:rsidRPr="00F36540" w:rsidTr="00F36540">
        <w:tc>
          <w:tcPr>
            <w:tcW w:w="3890"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3685"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 xml:space="preserve">Határozat </w:t>
            </w:r>
            <w:r w:rsidRPr="00F36540">
              <w:rPr>
                <w:rFonts w:ascii="Times New Roman" w:eastAsia="Lucida Sans Unicode" w:hAnsi="Times New Roman" w:cs="Times New Roman"/>
                <w:b/>
                <w:kern w:val="2"/>
                <w:sz w:val="24"/>
                <w:szCs w:val="24"/>
                <w:lang w:eastAsia="zh-CN" w:bidi="hi-IN"/>
              </w:rPr>
              <w:t>6</w:t>
            </w:r>
          </w:p>
        </w:tc>
        <w:tc>
          <w:tcPr>
            <w:tcW w:w="2321"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r w:rsidR="00F36540" w:rsidRPr="00F36540" w:rsidTr="00F36540">
        <w:tc>
          <w:tcPr>
            <w:tcW w:w="3890"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3685"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Végzés 3</w:t>
            </w:r>
          </w:p>
        </w:tc>
        <w:tc>
          <w:tcPr>
            <w:tcW w:w="2321"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r w:rsidR="00F36540" w:rsidRPr="00F36540" w:rsidTr="00F36540">
        <w:tc>
          <w:tcPr>
            <w:tcW w:w="3890"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i/>
                <w:iCs/>
                <w:kern w:val="2"/>
                <w:sz w:val="24"/>
                <w:szCs w:val="24"/>
                <w:u w:val="single"/>
                <w:lang w:eastAsia="zh-CN" w:bidi="hi-IN"/>
              </w:rPr>
            </w:pPr>
          </w:p>
        </w:tc>
        <w:tc>
          <w:tcPr>
            <w:tcW w:w="3685"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Hiánypótlás -</w:t>
            </w:r>
          </w:p>
        </w:tc>
        <w:tc>
          <w:tcPr>
            <w:tcW w:w="2321"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r w:rsidR="00F36540" w:rsidRPr="00F36540" w:rsidTr="00F36540">
        <w:tc>
          <w:tcPr>
            <w:tcW w:w="3890"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u w:val="single"/>
                <w:lang w:eastAsia="zh-CN" w:bidi="hi-IN"/>
              </w:rPr>
            </w:pPr>
          </w:p>
        </w:tc>
        <w:tc>
          <w:tcPr>
            <w:tcW w:w="3685" w:type="dxa"/>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Tájékoztatás</w:t>
            </w:r>
            <w:r w:rsidRPr="00F36540">
              <w:rPr>
                <w:rFonts w:ascii="Times New Roman" w:eastAsia="Lucida Sans Unicode" w:hAnsi="Times New Roman" w:cs="Times New Roman"/>
                <w:b/>
                <w:kern w:val="2"/>
                <w:sz w:val="24"/>
                <w:szCs w:val="24"/>
                <w:lang w:eastAsia="zh-CN" w:bidi="hi-IN"/>
              </w:rPr>
              <w:t xml:space="preserve"> -</w:t>
            </w:r>
          </w:p>
        </w:tc>
        <w:tc>
          <w:tcPr>
            <w:tcW w:w="2321" w:type="dxa"/>
            <w:tcMar>
              <w:top w:w="55" w:type="dxa"/>
              <w:left w:w="55" w:type="dxa"/>
              <w:bottom w:w="55" w:type="dxa"/>
              <w:right w:w="55" w:type="dxa"/>
            </w:tcMar>
            <w:hideMark/>
          </w:tcPr>
          <w:p w:rsidR="00F36540" w:rsidRPr="00F36540" w:rsidRDefault="00F36540" w:rsidP="00F36540">
            <w:pPr>
              <w:spacing w:after="0" w:line="240" w:lineRule="auto"/>
              <w:rPr>
                <w:rFonts w:ascii="Times New Roman" w:eastAsia="Times New Roman" w:hAnsi="Times New Roman" w:cs="Times New Roman"/>
                <w:sz w:val="20"/>
                <w:szCs w:val="20"/>
                <w:lang w:eastAsia="hu-HU"/>
              </w:rPr>
            </w:pPr>
          </w:p>
        </w:tc>
      </w:tr>
      <w:tr w:rsidR="00F36540" w:rsidRPr="00F36540" w:rsidTr="00F36540">
        <w:tc>
          <w:tcPr>
            <w:tcW w:w="3890" w:type="dxa"/>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u w:val="single"/>
                <w:lang w:eastAsia="zh-CN" w:bidi="hi-IN"/>
              </w:rPr>
            </w:pPr>
          </w:p>
        </w:tc>
        <w:tc>
          <w:tcPr>
            <w:tcW w:w="3685" w:type="dxa"/>
            <w:tcBorders>
              <w:top w:val="nil"/>
              <w:left w:val="nil"/>
              <w:bottom w:val="single" w:sz="8" w:space="0" w:color="000000"/>
              <w:right w:val="nil"/>
            </w:tcBorders>
            <w:tcMar>
              <w:top w:w="55" w:type="dxa"/>
              <w:left w:w="55" w:type="dxa"/>
              <w:bottom w:w="55" w:type="dxa"/>
              <w:right w:w="55" w:type="dxa"/>
            </w:tcMar>
            <w:hideMark/>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 xml:space="preserve">Felszólítás </w:t>
            </w:r>
            <w:r w:rsidRPr="00F36540">
              <w:rPr>
                <w:rFonts w:ascii="Times New Roman" w:eastAsia="Lucida Sans Unicode" w:hAnsi="Times New Roman" w:cs="Times New Roman"/>
                <w:b/>
                <w:kern w:val="2"/>
                <w:sz w:val="24"/>
                <w:szCs w:val="24"/>
                <w:lang w:eastAsia="zh-CN" w:bidi="hi-IN"/>
              </w:rPr>
              <w:t>239</w:t>
            </w:r>
          </w:p>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4"/>
                <w:szCs w:val="24"/>
                <w:lang w:eastAsia="zh-CN" w:bidi="hi-IN"/>
              </w:rPr>
            </w:pPr>
            <w:r w:rsidRPr="00F36540">
              <w:rPr>
                <w:rFonts w:ascii="Times New Roman" w:eastAsia="Lucida Sans Unicode" w:hAnsi="Times New Roman" w:cs="Times New Roman"/>
                <w:kern w:val="2"/>
                <w:sz w:val="24"/>
                <w:szCs w:val="24"/>
                <w:lang w:eastAsia="zh-CN" w:bidi="hi-IN"/>
              </w:rPr>
              <w:t xml:space="preserve">Bevallás </w:t>
            </w:r>
            <w:r w:rsidRPr="00F36540">
              <w:rPr>
                <w:rFonts w:ascii="Times New Roman" w:eastAsia="Lucida Sans Unicode" w:hAnsi="Times New Roman" w:cs="Times New Roman"/>
                <w:b/>
                <w:kern w:val="2"/>
                <w:sz w:val="24"/>
                <w:szCs w:val="24"/>
                <w:lang w:eastAsia="zh-CN" w:bidi="hi-IN"/>
              </w:rPr>
              <w:t>42</w:t>
            </w:r>
          </w:p>
        </w:tc>
        <w:tc>
          <w:tcPr>
            <w:tcW w:w="2321" w:type="dxa"/>
            <w:tcBorders>
              <w:top w:val="nil"/>
              <w:left w:val="nil"/>
              <w:bottom w:val="single" w:sz="8" w:space="0" w:color="000000"/>
              <w:right w:val="nil"/>
            </w:tcBorders>
            <w:tcMar>
              <w:top w:w="55" w:type="dxa"/>
              <w:left w:w="55" w:type="dxa"/>
              <w:bottom w:w="55" w:type="dxa"/>
              <w:right w:w="55" w:type="dxa"/>
            </w:tcMar>
          </w:tcPr>
          <w:p w:rsidR="00F36540" w:rsidRPr="00F36540" w:rsidRDefault="00F36540" w:rsidP="00F36540">
            <w:pPr>
              <w:widowControl w:val="0"/>
              <w:suppressAutoHyphens/>
              <w:autoSpaceDE w:val="0"/>
              <w:snapToGrid w:val="0"/>
              <w:spacing w:after="0" w:line="240" w:lineRule="auto"/>
              <w:rPr>
                <w:rFonts w:ascii="Times New Roman" w:eastAsia="Lucida Sans Unicode" w:hAnsi="Times New Roman" w:cs="Times New Roman"/>
                <w:kern w:val="2"/>
                <w:sz w:val="20"/>
                <w:szCs w:val="20"/>
                <w:lang w:eastAsia="zh-CN" w:bidi="hi-IN"/>
              </w:rPr>
            </w:pPr>
          </w:p>
        </w:tc>
      </w:tr>
    </w:tbl>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KCR, címrendezési eljárás: 70</w:t>
      </w: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Anyakönyvezéssel kapcsolatos feladatok:</w:t>
      </w:r>
    </w:p>
    <w:p w:rsidR="00F36540" w:rsidRPr="00F36540" w:rsidRDefault="00F36540" w:rsidP="00F36540">
      <w:pPr>
        <w:widowControl w:val="0"/>
        <w:tabs>
          <w:tab w:val="right" w:pos="10488"/>
          <w:tab w:val="right" w:pos="11568"/>
        </w:tabs>
        <w:suppressAutoHyphens/>
        <w:spacing w:after="0" w:line="320" w:lineRule="exact"/>
        <w:ind w:left="709"/>
        <w:jc w:val="both"/>
        <w:rPr>
          <w:rFonts w:ascii="Times New Roman" w:eastAsia="Lucida Sans Unicode" w:hAnsi="Times New Roman" w:cs="Times New Roman"/>
          <w:kern w:val="2"/>
          <w:sz w:val="24"/>
          <w:szCs w:val="24"/>
          <w:lang w:eastAsia="hu-H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8"/>
        <w:gridCol w:w="2775"/>
      </w:tblGrid>
      <w:tr w:rsidR="00F36540" w:rsidRPr="00F36540" w:rsidTr="00F36540">
        <w:tc>
          <w:tcPr>
            <w:tcW w:w="3588" w:type="dxa"/>
            <w:tcBorders>
              <w:top w:val="single" w:sz="4" w:space="0" w:color="auto"/>
              <w:left w:val="single" w:sz="4" w:space="0" w:color="auto"/>
              <w:bottom w:val="single" w:sz="4" w:space="0" w:color="auto"/>
              <w:right w:val="single" w:sz="4" w:space="0" w:color="auto"/>
            </w:tcBorders>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
                <w:bCs/>
                <w:i/>
                <w:iCs/>
                <w:color w:val="4F81BD"/>
                <w:kern w:val="2"/>
                <w:sz w:val="24"/>
                <w:szCs w:val="24"/>
                <w:lang w:eastAsia="hu-HU"/>
              </w:rPr>
              <w:t>2023</w:t>
            </w:r>
            <w:r w:rsidRPr="00F36540">
              <w:rPr>
                <w:rFonts w:ascii="Times New Roman" w:eastAsia="Lucida Sans Unicode" w:hAnsi="Times New Roman" w:cs="Times New Roman"/>
                <w:bCs/>
                <w:i/>
                <w:iCs/>
                <w:color w:val="4F81BD"/>
                <w:kern w:val="2"/>
                <w:sz w:val="24"/>
                <w:szCs w:val="24"/>
                <w:lang w:eastAsia="hu-HU"/>
              </w:rPr>
              <w:t>.</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Születések száma:</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Házasságkötések száma:</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37</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Halálozás anyakönyvezése:</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color w:val="4F81BD"/>
                <w:kern w:val="2"/>
                <w:sz w:val="24"/>
                <w:szCs w:val="24"/>
                <w:lang w:eastAsia="hu-HU"/>
              </w:rPr>
            </w:pPr>
            <w:r w:rsidRPr="00F36540">
              <w:rPr>
                <w:rFonts w:ascii="Times New Roman" w:eastAsia="Lucida Sans Unicode" w:hAnsi="Times New Roman" w:cs="Times New Roman"/>
                <w:bCs/>
                <w:color w:val="4F81BD"/>
                <w:kern w:val="2"/>
                <w:sz w:val="24"/>
                <w:szCs w:val="24"/>
                <w:lang w:eastAsia="hu-HU"/>
              </w:rPr>
              <w:t>47</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Anyakönyvi kivonat kiállítása:</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179</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Bejegyzések teljesítése EAK-ba, adatigénylések teljesítése</w:t>
            </w:r>
          </w:p>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 xml:space="preserve">Anyakönyvi változások, </w:t>
            </w:r>
            <w:r w:rsidRPr="00F36540">
              <w:rPr>
                <w:rFonts w:ascii="Times New Roman" w:eastAsia="Lucida Sans Unicode" w:hAnsi="Times New Roman" w:cs="Times New Roman"/>
                <w:bCs/>
                <w:i/>
                <w:iCs/>
                <w:color w:val="4F81BD"/>
                <w:kern w:val="2"/>
                <w:sz w:val="24"/>
                <w:szCs w:val="24"/>
                <w:lang w:eastAsia="hu-HU"/>
              </w:rPr>
              <w:lastRenderedPageBreak/>
              <w:t>névmódosítások</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lastRenderedPageBreak/>
              <w:t>125</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lastRenderedPageBreak/>
              <w:t>Apai elismerő nyilatkozatok:</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20</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Állampolgársági, valamint honosítási ügyek:</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3</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Házasságkötéssel kapcsolatos engedélyek</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17</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Hagyatékkal kapcsolatos ügyek:</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211</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Köztemetés:</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0</w:t>
            </w:r>
          </w:p>
        </w:tc>
      </w:tr>
      <w:tr w:rsidR="00F36540" w:rsidRPr="00F36540" w:rsidTr="00F36540">
        <w:tc>
          <w:tcPr>
            <w:tcW w:w="3588"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Népszavazással kapcsolatos értesítések:</w:t>
            </w:r>
          </w:p>
        </w:tc>
        <w:tc>
          <w:tcPr>
            <w:tcW w:w="2775" w:type="dxa"/>
            <w:tcBorders>
              <w:top w:val="single" w:sz="4" w:space="0" w:color="auto"/>
              <w:left w:val="single" w:sz="4" w:space="0" w:color="auto"/>
              <w:bottom w:val="single" w:sz="4" w:space="0" w:color="auto"/>
              <w:right w:val="single" w:sz="4" w:space="0" w:color="auto"/>
            </w:tcBorders>
            <w:hideMark/>
          </w:tcPr>
          <w:p w:rsidR="00F36540" w:rsidRPr="00F36540" w:rsidRDefault="00F36540" w:rsidP="00F36540">
            <w:pPr>
              <w:widowControl w:val="0"/>
              <w:tabs>
                <w:tab w:val="left" w:pos="3075"/>
              </w:tabs>
              <w:suppressAutoHyphens/>
              <w:spacing w:after="0" w:line="240" w:lineRule="auto"/>
              <w:jc w:val="center"/>
              <w:rPr>
                <w:rFonts w:ascii="Times New Roman" w:eastAsia="Lucida Sans Unicode" w:hAnsi="Times New Roman" w:cs="Times New Roman"/>
                <w:bCs/>
                <w:i/>
                <w:iCs/>
                <w:color w:val="4F81BD"/>
                <w:kern w:val="2"/>
                <w:sz w:val="24"/>
                <w:szCs w:val="24"/>
                <w:lang w:eastAsia="hu-HU"/>
              </w:rPr>
            </w:pPr>
            <w:r w:rsidRPr="00F36540">
              <w:rPr>
                <w:rFonts w:ascii="Times New Roman" w:eastAsia="Lucida Sans Unicode" w:hAnsi="Times New Roman" w:cs="Times New Roman"/>
                <w:bCs/>
                <w:i/>
                <w:iCs/>
                <w:color w:val="4F81BD"/>
                <w:kern w:val="2"/>
                <w:sz w:val="24"/>
                <w:szCs w:val="24"/>
                <w:lang w:eastAsia="hu-HU"/>
              </w:rPr>
              <w:t>0</w:t>
            </w:r>
          </w:p>
        </w:tc>
      </w:tr>
    </w:tbl>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A hatósági feladatokhoz kapcsolódó KSH adatgyűjtéseket és a kormányhivatal részére teljesítendő adatszolgáltatásokat a csoport határidőre teljesítette.</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Kunszentmiklós Város Önkormányzatának éves gyermekvédelmi beszámolója 2022. év tekintetében 2023. május hónapban elkészült és a Képviselő-testület által elfogadásra került.</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Az egyes szociális, valamint gyermekvédelmi ellátások helyi szabályozásáról szóló 8/2015. (II.12.) számú önkormányzati rendelet jogszabály szerinti felülvizsgálata megtörtént.</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xml:space="preserve">A 2024. évre vonatkozó magánszálláshelyek ellenőrzésére irányuló ellenőrzési terv jogszabály szerinti határidőben 2023. december 1-ig elkészítésre és feltöltésre került. </w:t>
      </w: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p>
    <w:p w:rsidR="00F36540" w:rsidRPr="00F36540" w:rsidRDefault="00F36540" w:rsidP="00F36540">
      <w:pPr>
        <w:widowControl w:val="0"/>
        <w:suppressAutoHyphens/>
        <w:spacing w:after="0" w:line="240" w:lineRule="auto"/>
        <w:jc w:val="both"/>
        <w:rPr>
          <w:rFonts w:ascii="Times New Roman" w:eastAsia="Lucida Sans Unicode" w:hAnsi="Times New Roman" w:cs="Times New Roman"/>
          <w:kern w:val="2"/>
          <w:sz w:val="24"/>
          <w:szCs w:val="24"/>
          <w:lang w:eastAsia="hu-HU"/>
        </w:rPr>
      </w:pPr>
      <w:r w:rsidRPr="00F36540">
        <w:rPr>
          <w:rFonts w:ascii="Times New Roman" w:eastAsia="Lucida Sans Unicode" w:hAnsi="Times New Roman" w:cs="Times New Roman"/>
          <w:kern w:val="2"/>
          <w:sz w:val="24"/>
          <w:szCs w:val="24"/>
          <w:lang w:eastAsia="hu-HU"/>
        </w:rPr>
        <w:t xml:space="preserve">A Hatósági Csoporthoz tartoznak a szociális bérlakásokkal kapcsolatos ügyek, így a bérlakás igénylések befogadása, döntésre előkészítése, névjegyzék felülvizsgálat előterjesztése, a lakók tájékoztatása, felszólítása rezsitartozásról, lakásellenőrzésről. </w:t>
      </w:r>
    </w:p>
    <w:p w:rsidR="00322794" w:rsidRDefault="00322794" w:rsidP="004B403E">
      <w:pPr>
        <w:pBdr>
          <w:bottom w:val="single" w:sz="4" w:space="1" w:color="auto"/>
        </w:pBdr>
        <w:jc w:val="both"/>
        <w:rPr>
          <w:rFonts w:ascii="Times New Roman" w:hAnsi="Times New Roman" w:cs="Times New Roman"/>
          <w:b/>
          <w:sz w:val="26"/>
          <w:szCs w:val="26"/>
          <w:u w:val="single"/>
        </w:rPr>
      </w:pPr>
    </w:p>
    <w:p w:rsidR="00A80D49" w:rsidRPr="00067E5C" w:rsidRDefault="00B8472A" w:rsidP="008B093A">
      <w:pPr>
        <w:jc w:val="both"/>
        <w:rPr>
          <w:rFonts w:ascii="Times New Roman" w:hAnsi="Times New Roman" w:cs="Times New Roman"/>
          <w:b/>
          <w:sz w:val="26"/>
          <w:szCs w:val="26"/>
          <w:u w:val="single"/>
        </w:rPr>
      </w:pPr>
      <w:r w:rsidRPr="00067E5C">
        <w:rPr>
          <w:rFonts w:ascii="Times New Roman" w:hAnsi="Times New Roman" w:cs="Times New Roman"/>
          <w:b/>
          <w:sz w:val="26"/>
          <w:szCs w:val="26"/>
          <w:u w:val="single"/>
        </w:rPr>
        <w:t>IV. Titkárság</w:t>
      </w:r>
    </w:p>
    <w:p w:rsidR="00B8472A" w:rsidRDefault="00B8472A" w:rsidP="008B093A">
      <w:pPr>
        <w:jc w:val="both"/>
        <w:rPr>
          <w:rFonts w:ascii="Times New Roman" w:hAnsi="Times New Roman" w:cs="Times New Roman"/>
          <w:sz w:val="26"/>
          <w:szCs w:val="26"/>
        </w:rPr>
      </w:pPr>
      <w:r>
        <w:rPr>
          <w:rFonts w:ascii="Times New Roman" w:hAnsi="Times New Roman" w:cs="Times New Roman"/>
          <w:sz w:val="26"/>
          <w:szCs w:val="26"/>
        </w:rPr>
        <w:t xml:space="preserve">Munkatársak: Horváth Eszter Andrea, Honti Roland, Komlósdi Kitti. </w:t>
      </w:r>
    </w:p>
    <w:p w:rsidR="00B8472A" w:rsidRDefault="00B8472A" w:rsidP="008B093A">
      <w:pPr>
        <w:jc w:val="both"/>
        <w:rPr>
          <w:rFonts w:ascii="Times New Roman" w:hAnsi="Times New Roman" w:cs="Times New Roman"/>
          <w:sz w:val="26"/>
          <w:szCs w:val="26"/>
        </w:rPr>
      </w:pPr>
      <w:r>
        <w:rPr>
          <w:rFonts w:ascii="Times New Roman" w:hAnsi="Times New Roman" w:cs="Times New Roman"/>
          <w:sz w:val="26"/>
          <w:szCs w:val="26"/>
        </w:rPr>
        <w:t xml:space="preserve">A titkárság munkatársai látják el a képviselő-testületi és bizottsági ülések előkészítését, jegyzőkönyvezetését, a döntéseket, rendeleteket </w:t>
      </w:r>
      <w:r w:rsidR="009C6CD2">
        <w:rPr>
          <w:rFonts w:ascii="Times New Roman" w:hAnsi="Times New Roman" w:cs="Times New Roman"/>
          <w:sz w:val="26"/>
          <w:szCs w:val="26"/>
        </w:rPr>
        <w:t xml:space="preserve">eljuttatását az érintettekhez, valamint elkészítik a végrehajtásukról szóló tájékoztatót, továbbá a polgármester, alpolgármester vonatkozásában ellátják a titkársági feladatokat. </w:t>
      </w:r>
    </w:p>
    <w:p w:rsidR="00846837" w:rsidRDefault="009C6CD2" w:rsidP="008B093A">
      <w:pPr>
        <w:jc w:val="both"/>
        <w:rPr>
          <w:rFonts w:ascii="Times New Roman" w:hAnsi="Times New Roman" w:cs="Times New Roman"/>
          <w:sz w:val="26"/>
          <w:szCs w:val="26"/>
        </w:rPr>
      </w:pPr>
      <w:r>
        <w:rPr>
          <w:rFonts w:ascii="Times New Roman" w:hAnsi="Times New Roman" w:cs="Times New Roman"/>
          <w:sz w:val="26"/>
          <w:szCs w:val="26"/>
        </w:rPr>
        <w:t>A titkárság munkatársai aktívan közreműködtek a városi rendezvények s</w:t>
      </w:r>
      <w:r w:rsidR="008349E5">
        <w:rPr>
          <w:rFonts w:ascii="Times New Roman" w:hAnsi="Times New Roman" w:cs="Times New Roman"/>
          <w:sz w:val="26"/>
          <w:szCs w:val="26"/>
        </w:rPr>
        <w:t>zervezésében, lebonyolításában:</w:t>
      </w:r>
    </w:p>
    <w:p w:rsidR="00846837" w:rsidRDefault="00846837" w:rsidP="008B093A">
      <w:pPr>
        <w:jc w:val="both"/>
        <w:rPr>
          <w:rFonts w:ascii="Times New Roman" w:hAnsi="Times New Roman" w:cs="Times New Roman"/>
          <w:sz w:val="26"/>
          <w:szCs w:val="26"/>
        </w:rPr>
      </w:pPr>
      <w:r>
        <w:rPr>
          <w:rFonts w:ascii="Times New Roman" w:hAnsi="Times New Roman" w:cs="Times New Roman"/>
          <w:sz w:val="26"/>
          <w:szCs w:val="26"/>
        </w:rPr>
        <w:t xml:space="preserve">- Szeptember </w:t>
      </w:r>
      <w:r w:rsidR="00BD6B28">
        <w:rPr>
          <w:rFonts w:ascii="Times New Roman" w:hAnsi="Times New Roman" w:cs="Times New Roman"/>
          <w:sz w:val="26"/>
          <w:szCs w:val="26"/>
        </w:rPr>
        <w:t>8</w:t>
      </w:r>
      <w:r w:rsidR="00224A72">
        <w:rPr>
          <w:rFonts w:ascii="Times New Roman" w:hAnsi="Times New Roman" w:cs="Times New Roman"/>
          <w:sz w:val="26"/>
          <w:szCs w:val="26"/>
        </w:rPr>
        <w:t>-</w:t>
      </w:r>
      <w:r w:rsidR="00BD6B28">
        <w:rPr>
          <w:rFonts w:ascii="Times New Roman" w:hAnsi="Times New Roman" w:cs="Times New Roman"/>
          <w:sz w:val="26"/>
          <w:szCs w:val="26"/>
        </w:rPr>
        <w:t>9</w:t>
      </w:r>
      <w:r w:rsidR="00224A72">
        <w:rPr>
          <w:rFonts w:ascii="Times New Roman" w:hAnsi="Times New Roman" w:cs="Times New Roman"/>
          <w:sz w:val="26"/>
          <w:szCs w:val="26"/>
        </w:rPr>
        <w:t>-1</w:t>
      </w:r>
      <w:r w:rsidR="00BD6B28">
        <w:rPr>
          <w:rFonts w:ascii="Times New Roman" w:hAnsi="Times New Roman" w:cs="Times New Roman"/>
          <w:sz w:val="26"/>
          <w:szCs w:val="26"/>
        </w:rPr>
        <w:t>0</w:t>
      </w:r>
      <w:r>
        <w:rPr>
          <w:rFonts w:ascii="Times New Roman" w:hAnsi="Times New Roman" w:cs="Times New Roman"/>
          <w:sz w:val="26"/>
          <w:szCs w:val="26"/>
        </w:rPr>
        <w:t xml:space="preserve">. </w:t>
      </w:r>
      <w:proofErr w:type="spellStart"/>
      <w:r w:rsidR="008349E5">
        <w:rPr>
          <w:rFonts w:ascii="Times New Roman" w:hAnsi="Times New Roman" w:cs="Times New Roman"/>
          <w:sz w:val="26"/>
          <w:szCs w:val="26"/>
        </w:rPr>
        <w:t>Szentmiklósi</w:t>
      </w:r>
      <w:proofErr w:type="spellEnd"/>
      <w:r w:rsidR="008349E5">
        <w:rPr>
          <w:rFonts w:ascii="Times New Roman" w:hAnsi="Times New Roman" w:cs="Times New Roman"/>
          <w:sz w:val="26"/>
          <w:szCs w:val="26"/>
        </w:rPr>
        <w:t xml:space="preserve"> Napok.</w:t>
      </w:r>
    </w:p>
    <w:p w:rsidR="00AC7D69" w:rsidRPr="00AC7D69" w:rsidRDefault="00AC7D69" w:rsidP="008B093A">
      <w:pPr>
        <w:jc w:val="both"/>
        <w:rPr>
          <w:rFonts w:ascii="Times New Roman" w:hAnsi="Times New Roman" w:cs="Times New Roman"/>
          <w:b/>
          <w:sz w:val="26"/>
          <w:szCs w:val="26"/>
          <w:u w:val="single"/>
        </w:rPr>
      </w:pPr>
      <w:r w:rsidRPr="00AC7D69">
        <w:rPr>
          <w:rFonts w:ascii="Times New Roman" w:hAnsi="Times New Roman" w:cs="Times New Roman"/>
          <w:b/>
          <w:sz w:val="26"/>
          <w:szCs w:val="26"/>
          <w:u w:val="single"/>
        </w:rPr>
        <w:t xml:space="preserve">Jegyzőkönyvek száma: </w:t>
      </w:r>
    </w:p>
    <w:tbl>
      <w:tblPr>
        <w:tblStyle w:val="Rcsostblzat"/>
        <w:tblW w:w="0" w:type="auto"/>
        <w:tblLook w:val="04A0" w:firstRow="1" w:lastRow="0" w:firstColumn="1" w:lastColumn="0" w:noHBand="0" w:noVBand="1"/>
      </w:tblPr>
      <w:tblGrid>
        <w:gridCol w:w="7621"/>
        <w:gridCol w:w="1591"/>
      </w:tblGrid>
      <w:tr w:rsidR="00AC7D69" w:rsidTr="00AC7D69">
        <w:tc>
          <w:tcPr>
            <w:tcW w:w="7621" w:type="dxa"/>
          </w:tcPr>
          <w:p w:rsidR="00AC7D69" w:rsidRDefault="0073710A" w:rsidP="008B093A">
            <w:pPr>
              <w:jc w:val="both"/>
              <w:rPr>
                <w:rFonts w:ascii="Times New Roman" w:hAnsi="Times New Roman" w:cs="Times New Roman"/>
                <w:sz w:val="26"/>
                <w:szCs w:val="26"/>
              </w:rPr>
            </w:pPr>
            <w:r>
              <w:rPr>
                <w:rFonts w:ascii="Times New Roman" w:hAnsi="Times New Roman" w:cs="Times New Roman"/>
                <w:sz w:val="26"/>
                <w:szCs w:val="26"/>
              </w:rPr>
              <w:t xml:space="preserve">Képviselő-testület </w:t>
            </w:r>
          </w:p>
        </w:tc>
        <w:tc>
          <w:tcPr>
            <w:tcW w:w="1591" w:type="dxa"/>
          </w:tcPr>
          <w:p w:rsidR="00AC7D69" w:rsidRDefault="00314041" w:rsidP="00971BBF">
            <w:pPr>
              <w:jc w:val="right"/>
              <w:rPr>
                <w:rFonts w:ascii="Times New Roman" w:hAnsi="Times New Roman" w:cs="Times New Roman"/>
                <w:sz w:val="26"/>
                <w:szCs w:val="26"/>
              </w:rPr>
            </w:pPr>
            <w:r>
              <w:rPr>
                <w:rFonts w:ascii="Times New Roman" w:hAnsi="Times New Roman" w:cs="Times New Roman"/>
                <w:sz w:val="26"/>
                <w:szCs w:val="26"/>
              </w:rPr>
              <w:t>24</w:t>
            </w:r>
          </w:p>
        </w:tc>
      </w:tr>
      <w:tr w:rsidR="00AC7D69" w:rsidTr="00AC7D69">
        <w:tc>
          <w:tcPr>
            <w:tcW w:w="7621" w:type="dxa"/>
          </w:tcPr>
          <w:p w:rsidR="00AC7D69" w:rsidRDefault="0073710A" w:rsidP="008B093A">
            <w:pPr>
              <w:jc w:val="both"/>
              <w:rPr>
                <w:rFonts w:ascii="Times New Roman" w:hAnsi="Times New Roman" w:cs="Times New Roman"/>
                <w:sz w:val="26"/>
                <w:szCs w:val="26"/>
              </w:rPr>
            </w:pPr>
            <w:r>
              <w:rPr>
                <w:rFonts w:ascii="Times New Roman" w:hAnsi="Times New Roman" w:cs="Times New Roman"/>
                <w:sz w:val="26"/>
                <w:szCs w:val="26"/>
              </w:rPr>
              <w:t>Képviselő-testület zárt ülés</w:t>
            </w:r>
          </w:p>
        </w:tc>
        <w:tc>
          <w:tcPr>
            <w:tcW w:w="1591" w:type="dxa"/>
          </w:tcPr>
          <w:p w:rsidR="00AC7D69" w:rsidRDefault="00804B30" w:rsidP="00971BBF">
            <w:pPr>
              <w:jc w:val="right"/>
              <w:rPr>
                <w:rFonts w:ascii="Times New Roman" w:hAnsi="Times New Roman" w:cs="Times New Roman"/>
                <w:sz w:val="26"/>
                <w:szCs w:val="26"/>
              </w:rPr>
            </w:pPr>
            <w:r>
              <w:rPr>
                <w:rFonts w:ascii="Times New Roman" w:hAnsi="Times New Roman" w:cs="Times New Roman"/>
                <w:sz w:val="26"/>
                <w:szCs w:val="26"/>
              </w:rPr>
              <w:t>14</w:t>
            </w:r>
          </w:p>
        </w:tc>
      </w:tr>
      <w:tr w:rsidR="00AC7D69" w:rsidTr="00AC7D69">
        <w:tc>
          <w:tcPr>
            <w:tcW w:w="7621" w:type="dxa"/>
          </w:tcPr>
          <w:p w:rsidR="00AC7D69" w:rsidRDefault="0073710A" w:rsidP="008B093A">
            <w:pPr>
              <w:jc w:val="both"/>
              <w:rPr>
                <w:rFonts w:ascii="Times New Roman" w:hAnsi="Times New Roman" w:cs="Times New Roman"/>
                <w:sz w:val="26"/>
                <w:szCs w:val="26"/>
              </w:rPr>
            </w:pPr>
            <w:r>
              <w:rPr>
                <w:rFonts w:ascii="Times New Roman" w:hAnsi="Times New Roman" w:cs="Times New Roman"/>
                <w:sz w:val="26"/>
                <w:szCs w:val="26"/>
              </w:rPr>
              <w:t>Közmeghallgatás</w:t>
            </w:r>
          </w:p>
        </w:tc>
        <w:tc>
          <w:tcPr>
            <w:tcW w:w="1591" w:type="dxa"/>
          </w:tcPr>
          <w:p w:rsidR="00AC7D69" w:rsidRDefault="0077767B" w:rsidP="00971BBF">
            <w:pPr>
              <w:jc w:val="right"/>
              <w:rPr>
                <w:rFonts w:ascii="Times New Roman" w:hAnsi="Times New Roman" w:cs="Times New Roman"/>
                <w:sz w:val="26"/>
                <w:szCs w:val="26"/>
              </w:rPr>
            </w:pPr>
            <w:r>
              <w:rPr>
                <w:rFonts w:ascii="Times New Roman" w:hAnsi="Times New Roman" w:cs="Times New Roman"/>
                <w:sz w:val="26"/>
                <w:szCs w:val="26"/>
              </w:rPr>
              <w:t>1</w:t>
            </w:r>
          </w:p>
        </w:tc>
      </w:tr>
      <w:tr w:rsidR="00AC7D69" w:rsidTr="00AC7D69">
        <w:tc>
          <w:tcPr>
            <w:tcW w:w="7621" w:type="dxa"/>
          </w:tcPr>
          <w:p w:rsidR="00AC7D69" w:rsidRDefault="00B21387" w:rsidP="008B093A">
            <w:pPr>
              <w:jc w:val="both"/>
              <w:rPr>
                <w:rFonts w:ascii="Times New Roman" w:hAnsi="Times New Roman" w:cs="Times New Roman"/>
                <w:sz w:val="26"/>
                <w:szCs w:val="26"/>
              </w:rPr>
            </w:pPr>
            <w:r>
              <w:rPr>
                <w:rFonts w:ascii="Times New Roman" w:hAnsi="Times New Roman" w:cs="Times New Roman"/>
                <w:sz w:val="26"/>
                <w:szCs w:val="26"/>
              </w:rPr>
              <w:t>Képviselő-testületi h</w:t>
            </w:r>
            <w:r w:rsidR="0073710A">
              <w:rPr>
                <w:rFonts w:ascii="Times New Roman" w:hAnsi="Times New Roman" w:cs="Times New Roman"/>
                <w:sz w:val="26"/>
                <w:szCs w:val="26"/>
              </w:rPr>
              <w:t xml:space="preserve">atározatok száma </w:t>
            </w:r>
          </w:p>
        </w:tc>
        <w:tc>
          <w:tcPr>
            <w:tcW w:w="1591" w:type="dxa"/>
          </w:tcPr>
          <w:p w:rsidR="00AC7D69" w:rsidRDefault="00804B30" w:rsidP="00971BBF">
            <w:pPr>
              <w:jc w:val="right"/>
              <w:rPr>
                <w:rFonts w:ascii="Times New Roman" w:hAnsi="Times New Roman" w:cs="Times New Roman"/>
                <w:sz w:val="26"/>
                <w:szCs w:val="26"/>
              </w:rPr>
            </w:pPr>
            <w:r>
              <w:rPr>
                <w:rFonts w:ascii="Times New Roman" w:hAnsi="Times New Roman" w:cs="Times New Roman"/>
                <w:sz w:val="26"/>
                <w:szCs w:val="26"/>
              </w:rPr>
              <w:t>281</w:t>
            </w:r>
          </w:p>
        </w:tc>
      </w:tr>
      <w:tr w:rsidR="00AC7D69" w:rsidTr="00AC7D69">
        <w:tc>
          <w:tcPr>
            <w:tcW w:w="7621" w:type="dxa"/>
          </w:tcPr>
          <w:p w:rsidR="00AC7D69" w:rsidRDefault="0073710A" w:rsidP="008B093A">
            <w:pPr>
              <w:jc w:val="both"/>
              <w:rPr>
                <w:rFonts w:ascii="Times New Roman" w:hAnsi="Times New Roman" w:cs="Times New Roman"/>
                <w:sz w:val="26"/>
                <w:szCs w:val="26"/>
              </w:rPr>
            </w:pPr>
            <w:r>
              <w:rPr>
                <w:rFonts w:ascii="Times New Roman" w:hAnsi="Times New Roman" w:cs="Times New Roman"/>
                <w:sz w:val="26"/>
                <w:szCs w:val="26"/>
              </w:rPr>
              <w:lastRenderedPageBreak/>
              <w:t xml:space="preserve">Önkormányzati rendeletek száma </w:t>
            </w:r>
          </w:p>
        </w:tc>
        <w:tc>
          <w:tcPr>
            <w:tcW w:w="1591" w:type="dxa"/>
          </w:tcPr>
          <w:p w:rsidR="00AC7D69" w:rsidRDefault="0073710A" w:rsidP="00804B30">
            <w:pPr>
              <w:jc w:val="right"/>
              <w:rPr>
                <w:rFonts w:ascii="Times New Roman" w:hAnsi="Times New Roman" w:cs="Times New Roman"/>
                <w:sz w:val="26"/>
                <w:szCs w:val="26"/>
              </w:rPr>
            </w:pPr>
            <w:r>
              <w:rPr>
                <w:rFonts w:ascii="Times New Roman" w:hAnsi="Times New Roman" w:cs="Times New Roman"/>
                <w:sz w:val="26"/>
                <w:szCs w:val="26"/>
              </w:rPr>
              <w:t>2</w:t>
            </w:r>
            <w:r w:rsidR="00804B30">
              <w:rPr>
                <w:rFonts w:ascii="Times New Roman" w:hAnsi="Times New Roman" w:cs="Times New Roman"/>
                <w:sz w:val="26"/>
                <w:szCs w:val="26"/>
              </w:rPr>
              <w:t>9</w:t>
            </w:r>
          </w:p>
        </w:tc>
      </w:tr>
      <w:tr w:rsidR="00AC7D69" w:rsidTr="00AC7D69">
        <w:tc>
          <w:tcPr>
            <w:tcW w:w="7621" w:type="dxa"/>
          </w:tcPr>
          <w:p w:rsidR="00AC7D69" w:rsidRDefault="0073710A" w:rsidP="008B093A">
            <w:pPr>
              <w:jc w:val="both"/>
              <w:rPr>
                <w:rFonts w:ascii="Times New Roman" w:hAnsi="Times New Roman" w:cs="Times New Roman"/>
                <w:sz w:val="26"/>
                <w:szCs w:val="26"/>
              </w:rPr>
            </w:pPr>
            <w:r>
              <w:rPr>
                <w:rFonts w:ascii="Times New Roman" w:hAnsi="Times New Roman" w:cs="Times New Roman"/>
                <w:sz w:val="26"/>
                <w:szCs w:val="26"/>
              </w:rPr>
              <w:t xml:space="preserve">Pénzügyi Bizottság </w:t>
            </w:r>
          </w:p>
        </w:tc>
        <w:tc>
          <w:tcPr>
            <w:tcW w:w="1591" w:type="dxa"/>
          </w:tcPr>
          <w:p w:rsidR="00AC7D69" w:rsidRDefault="00381484" w:rsidP="00971BBF">
            <w:pPr>
              <w:jc w:val="right"/>
              <w:rPr>
                <w:rFonts w:ascii="Times New Roman" w:hAnsi="Times New Roman" w:cs="Times New Roman"/>
                <w:sz w:val="26"/>
                <w:szCs w:val="26"/>
              </w:rPr>
            </w:pPr>
            <w:r>
              <w:rPr>
                <w:rFonts w:ascii="Times New Roman" w:hAnsi="Times New Roman" w:cs="Times New Roman"/>
                <w:sz w:val="26"/>
                <w:szCs w:val="26"/>
              </w:rPr>
              <w:t>8</w:t>
            </w:r>
          </w:p>
        </w:tc>
      </w:tr>
      <w:tr w:rsidR="00AC7D69" w:rsidTr="00AC7D69">
        <w:tc>
          <w:tcPr>
            <w:tcW w:w="7621" w:type="dxa"/>
          </w:tcPr>
          <w:p w:rsidR="00AC7D69" w:rsidRDefault="0073710A" w:rsidP="008B093A">
            <w:pPr>
              <w:jc w:val="both"/>
              <w:rPr>
                <w:rFonts w:ascii="Times New Roman" w:hAnsi="Times New Roman" w:cs="Times New Roman"/>
                <w:sz w:val="26"/>
                <w:szCs w:val="26"/>
              </w:rPr>
            </w:pPr>
            <w:r>
              <w:rPr>
                <w:rFonts w:ascii="Times New Roman" w:hAnsi="Times New Roman" w:cs="Times New Roman"/>
                <w:sz w:val="26"/>
                <w:szCs w:val="26"/>
              </w:rPr>
              <w:t>Pénzügyi Bizottság zárt ülés</w:t>
            </w:r>
          </w:p>
        </w:tc>
        <w:tc>
          <w:tcPr>
            <w:tcW w:w="1591" w:type="dxa"/>
          </w:tcPr>
          <w:p w:rsidR="00AC7D69" w:rsidRDefault="00381484" w:rsidP="00971BBF">
            <w:pPr>
              <w:jc w:val="right"/>
              <w:rPr>
                <w:rFonts w:ascii="Times New Roman" w:hAnsi="Times New Roman" w:cs="Times New Roman"/>
                <w:sz w:val="26"/>
                <w:szCs w:val="26"/>
              </w:rPr>
            </w:pPr>
            <w:r>
              <w:rPr>
                <w:rFonts w:ascii="Times New Roman" w:hAnsi="Times New Roman" w:cs="Times New Roman"/>
                <w:sz w:val="26"/>
                <w:szCs w:val="26"/>
              </w:rPr>
              <w:t>6</w:t>
            </w:r>
          </w:p>
        </w:tc>
      </w:tr>
      <w:tr w:rsidR="00AC7D69" w:rsidTr="00AC7D69">
        <w:tc>
          <w:tcPr>
            <w:tcW w:w="7621" w:type="dxa"/>
          </w:tcPr>
          <w:p w:rsidR="00AC7D69" w:rsidRDefault="001B08EC" w:rsidP="008B093A">
            <w:pPr>
              <w:jc w:val="both"/>
              <w:rPr>
                <w:rFonts w:ascii="Times New Roman" w:hAnsi="Times New Roman" w:cs="Times New Roman"/>
                <w:sz w:val="26"/>
                <w:szCs w:val="26"/>
              </w:rPr>
            </w:pPr>
            <w:r>
              <w:rPr>
                <w:rFonts w:ascii="Times New Roman" w:hAnsi="Times New Roman" w:cs="Times New Roman"/>
                <w:sz w:val="26"/>
                <w:szCs w:val="26"/>
              </w:rPr>
              <w:t>Határozatok száma</w:t>
            </w:r>
          </w:p>
        </w:tc>
        <w:tc>
          <w:tcPr>
            <w:tcW w:w="1591" w:type="dxa"/>
          </w:tcPr>
          <w:p w:rsidR="00AC7D69" w:rsidRDefault="008A17D3" w:rsidP="00381484">
            <w:pPr>
              <w:jc w:val="right"/>
              <w:rPr>
                <w:rFonts w:ascii="Times New Roman" w:hAnsi="Times New Roman" w:cs="Times New Roman"/>
                <w:sz w:val="26"/>
                <w:szCs w:val="26"/>
              </w:rPr>
            </w:pPr>
            <w:r>
              <w:rPr>
                <w:rFonts w:ascii="Times New Roman" w:hAnsi="Times New Roman" w:cs="Times New Roman"/>
                <w:sz w:val="26"/>
                <w:szCs w:val="26"/>
              </w:rPr>
              <w:t>1</w:t>
            </w:r>
            <w:r w:rsidR="00381484">
              <w:rPr>
                <w:rFonts w:ascii="Times New Roman" w:hAnsi="Times New Roman" w:cs="Times New Roman"/>
                <w:sz w:val="26"/>
                <w:szCs w:val="26"/>
              </w:rPr>
              <w:t>36</w:t>
            </w:r>
          </w:p>
        </w:tc>
      </w:tr>
      <w:tr w:rsidR="00AC7D69" w:rsidTr="00AC7D69">
        <w:tc>
          <w:tcPr>
            <w:tcW w:w="7621" w:type="dxa"/>
          </w:tcPr>
          <w:p w:rsidR="00AC7D69" w:rsidRDefault="001B08EC" w:rsidP="001B08EC">
            <w:pPr>
              <w:jc w:val="both"/>
              <w:rPr>
                <w:rFonts w:ascii="Times New Roman" w:hAnsi="Times New Roman" w:cs="Times New Roman"/>
                <w:sz w:val="26"/>
                <w:szCs w:val="26"/>
              </w:rPr>
            </w:pPr>
            <w:r>
              <w:rPr>
                <w:rFonts w:ascii="Times New Roman" w:hAnsi="Times New Roman" w:cs="Times New Roman"/>
                <w:sz w:val="26"/>
                <w:szCs w:val="26"/>
              </w:rPr>
              <w:t>Ügyrendi és Szociális Bizottság</w:t>
            </w:r>
          </w:p>
        </w:tc>
        <w:tc>
          <w:tcPr>
            <w:tcW w:w="1591" w:type="dxa"/>
          </w:tcPr>
          <w:p w:rsidR="00AC7D69" w:rsidRDefault="00381484" w:rsidP="00A071CF">
            <w:pPr>
              <w:jc w:val="right"/>
              <w:rPr>
                <w:rFonts w:ascii="Times New Roman" w:hAnsi="Times New Roman" w:cs="Times New Roman"/>
                <w:sz w:val="26"/>
                <w:szCs w:val="26"/>
              </w:rPr>
            </w:pPr>
            <w:r>
              <w:rPr>
                <w:rFonts w:ascii="Times New Roman" w:hAnsi="Times New Roman" w:cs="Times New Roman"/>
                <w:sz w:val="26"/>
                <w:szCs w:val="26"/>
              </w:rPr>
              <w:t>8</w:t>
            </w:r>
          </w:p>
        </w:tc>
      </w:tr>
      <w:tr w:rsidR="00AC7D69" w:rsidTr="00AC7D69">
        <w:tc>
          <w:tcPr>
            <w:tcW w:w="7621" w:type="dxa"/>
          </w:tcPr>
          <w:p w:rsidR="00AC7D69" w:rsidRDefault="001B08EC" w:rsidP="008B093A">
            <w:pPr>
              <w:jc w:val="both"/>
              <w:rPr>
                <w:rFonts w:ascii="Times New Roman" w:hAnsi="Times New Roman" w:cs="Times New Roman"/>
                <w:sz w:val="26"/>
                <w:szCs w:val="26"/>
              </w:rPr>
            </w:pPr>
            <w:r>
              <w:rPr>
                <w:rFonts w:ascii="Times New Roman" w:hAnsi="Times New Roman" w:cs="Times New Roman"/>
                <w:sz w:val="26"/>
                <w:szCs w:val="26"/>
              </w:rPr>
              <w:t>Ügyrendi és Szociális Bizottság zárt ülés</w:t>
            </w:r>
          </w:p>
        </w:tc>
        <w:tc>
          <w:tcPr>
            <w:tcW w:w="1591" w:type="dxa"/>
          </w:tcPr>
          <w:p w:rsidR="00AC7D69" w:rsidRDefault="00381484" w:rsidP="00971BBF">
            <w:pPr>
              <w:jc w:val="right"/>
              <w:rPr>
                <w:rFonts w:ascii="Times New Roman" w:hAnsi="Times New Roman" w:cs="Times New Roman"/>
                <w:sz w:val="26"/>
                <w:szCs w:val="26"/>
              </w:rPr>
            </w:pPr>
            <w:r>
              <w:rPr>
                <w:rFonts w:ascii="Times New Roman" w:hAnsi="Times New Roman" w:cs="Times New Roman"/>
                <w:sz w:val="26"/>
                <w:szCs w:val="26"/>
              </w:rPr>
              <w:t>9</w:t>
            </w:r>
          </w:p>
        </w:tc>
      </w:tr>
      <w:tr w:rsidR="00AC7D69" w:rsidTr="00AC7D69">
        <w:tc>
          <w:tcPr>
            <w:tcW w:w="7621" w:type="dxa"/>
          </w:tcPr>
          <w:p w:rsidR="00AC7D69" w:rsidRDefault="001B08EC" w:rsidP="008B093A">
            <w:pPr>
              <w:jc w:val="both"/>
              <w:rPr>
                <w:rFonts w:ascii="Times New Roman" w:hAnsi="Times New Roman" w:cs="Times New Roman"/>
                <w:sz w:val="26"/>
                <w:szCs w:val="26"/>
              </w:rPr>
            </w:pPr>
            <w:r>
              <w:rPr>
                <w:rFonts w:ascii="Times New Roman" w:hAnsi="Times New Roman" w:cs="Times New Roman"/>
                <w:sz w:val="26"/>
                <w:szCs w:val="26"/>
              </w:rPr>
              <w:t>Határozatok száma</w:t>
            </w:r>
          </w:p>
        </w:tc>
        <w:tc>
          <w:tcPr>
            <w:tcW w:w="1591" w:type="dxa"/>
          </w:tcPr>
          <w:p w:rsidR="00AC7D69" w:rsidRDefault="008A17D3" w:rsidP="00381484">
            <w:pPr>
              <w:jc w:val="right"/>
              <w:rPr>
                <w:rFonts w:ascii="Times New Roman" w:hAnsi="Times New Roman" w:cs="Times New Roman"/>
                <w:sz w:val="26"/>
                <w:szCs w:val="26"/>
              </w:rPr>
            </w:pPr>
            <w:r>
              <w:rPr>
                <w:rFonts w:ascii="Times New Roman" w:hAnsi="Times New Roman" w:cs="Times New Roman"/>
                <w:sz w:val="26"/>
                <w:szCs w:val="26"/>
              </w:rPr>
              <w:t>2</w:t>
            </w:r>
            <w:r w:rsidR="00381484">
              <w:rPr>
                <w:rFonts w:ascii="Times New Roman" w:hAnsi="Times New Roman" w:cs="Times New Roman"/>
                <w:sz w:val="26"/>
                <w:szCs w:val="26"/>
              </w:rPr>
              <w:t>20</w:t>
            </w:r>
          </w:p>
        </w:tc>
      </w:tr>
      <w:tr w:rsidR="00AC7D69" w:rsidTr="007F4719">
        <w:trPr>
          <w:trHeight w:val="219"/>
        </w:trPr>
        <w:tc>
          <w:tcPr>
            <w:tcW w:w="7621" w:type="dxa"/>
          </w:tcPr>
          <w:p w:rsidR="00AC7D69" w:rsidRDefault="00707B75" w:rsidP="008B093A">
            <w:pPr>
              <w:jc w:val="both"/>
              <w:rPr>
                <w:rFonts w:ascii="Times New Roman" w:hAnsi="Times New Roman" w:cs="Times New Roman"/>
                <w:sz w:val="26"/>
                <w:szCs w:val="26"/>
              </w:rPr>
            </w:pPr>
            <w:proofErr w:type="spellStart"/>
            <w:r w:rsidRPr="00707B75">
              <w:rPr>
                <w:rFonts w:ascii="Times New Roman" w:hAnsi="Times New Roman" w:cs="Times New Roman"/>
                <w:sz w:val="26"/>
                <w:szCs w:val="26"/>
              </w:rPr>
              <w:t>Városszépítõ</w:t>
            </w:r>
            <w:proofErr w:type="spellEnd"/>
            <w:r w:rsidRPr="00707B75">
              <w:rPr>
                <w:rFonts w:ascii="Times New Roman" w:hAnsi="Times New Roman" w:cs="Times New Roman"/>
                <w:sz w:val="26"/>
                <w:szCs w:val="26"/>
              </w:rPr>
              <w:t>, Turisztikai, Kulturális és Egészségügyi Bizottság</w:t>
            </w:r>
          </w:p>
        </w:tc>
        <w:tc>
          <w:tcPr>
            <w:tcW w:w="1591" w:type="dxa"/>
          </w:tcPr>
          <w:p w:rsidR="00AC7D69" w:rsidRDefault="00B83DFF" w:rsidP="006410DA">
            <w:pPr>
              <w:jc w:val="right"/>
              <w:rPr>
                <w:rFonts w:ascii="Times New Roman" w:hAnsi="Times New Roman" w:cs="Times New Roman"/>
                <w:sz w:val="26"/>
                <w:szCs w:val="26"/>
              </w:rPr>
            </w:pPr>
            <w:r>
              <w:rPr>
                <w:rFonts w:ascii="Times New Roman" w:hAnsi="Times New Roman" w:cs="Times New Roman"/>
                <w:sz w:val="26"/>
                <w:szCs w:val="26"/>
              </w:rPr>
              <w:t>1</w:t>
            </w:r>
            <w:r w:rsidR="006410DA">
              <w:rPr>
                <w:rFonts w:ascii="Times New Roman" w:hAnsi="Times New Roman" w:cs="Times New Roman"/>
                <w:sz w:val="26"/>
                <w:szCs w:val="26"/>
              </w:rPr>
              <w:t>2</w:t>
            </w:r>
          </w:p>
        </w:tc>
      </w:tr>
      <w:tr w:rsidR="00AC7D69" w:rsidTr="00AC7D69">
        <w:tc>
          <w:tcPr>
            <w:tcW w:w="7621" w:type="dxa"/>
          </w:tcPr>
          <w:p w:rsidR="00AC7D69" w:rsidRDefault="007D03C5" w:rsidP="008B093A">
            <w:pPr>
              <w:jc w:val="both"/>
              <w:rPr>
                <w:rFonts w:ascii="Times New Roman" w:hAnsi="Times New Roman" w:cs="Times New Roman"/>
                <w:sz w:val="26"/>
                <w:szCs w:val="26"/>
              </w:rPr>
            </w:pPr>
            <w:r w:rsidRPr="007D03C5">
              <w:rPr>
                <w:rFonts w:ascii="Times New Roman" w:hAnsi="Times New Roman" w:cs="Times New Roman"/>
                <w:sz w:val="26"/>
                <w:szCs w:val="26"/>
              </w:rPr>
              <w:t>Határozatok száma</w:t>
            </w:r>
          </w:p>
        </w:tc>
        <w:tc>
          <w:tcPr>
            <w:tcW w:w="1591" w:type="dxa"/>
          </w:tcPr>
          <w:p w:rsidR="00AC7D69" w:rsidRDefault="00E823E8" w:rsidP="00971BBF">
            <w:pPr>
              <w:jc w:val="right"/>
              <w:rPr>
                <w:rFonts w:ascii="Times New Roman" w:hAnsi="Times New Roman" w:cs="Times New Roman"/>
                <w:sz w:val="26"/>
                <w:szCs w:val="26"/>
              </w:rPr>
            </w:pPr>
            <w:r>
              <w:rPr>
                <w:rFonts w:ascii="Times New Roman" w:hAnsi="Times New Roman" w:cs="Times New Roman"/>
                <w:sz w:val="26"/>
                <w:szCs w:val="26"/>
              </w:rPr>
              <w:t>81</w:t>
            </w:r>
          </w:p>
        </w:tc>
      </w:tr>
      <w:tr w:rsidR="00AC7D69" w:rsidTr="00AC7D69">
        <w:tc>
          <w:tcPr>
            <w:tcW w:w="7621" w:type="dxa"/>
          </w:tcPr>
          <w:p w:rsidR="00AC7D69" w:rsidRDefault="007D03C5" w:rsidP="008B093A">
            <w:pPr>
              <w:jc w:val="both"/>
              <w:rPr>
                <w:rFonts w:ascii="Times New Roman" w:hAnsi="Times New Roman" w:cs="Times New Roman"/>
                <w:sz w:val="26"/>
                <w:szCs w:val="26"/>
              </w:rPr>
            </w:pPr>
            <w:r>
              <w:rPr>
                <w:rFonts w:ascii="Times New Roman" w:hAnsi="Times New Roman" w:cs="Times New Roman"/>
                <w:sz w:val="26"/>
                <w:szCs w:val="26"/>
              </w:rPr>
              <w:t>Kunszentmiklósi Roma Nemzetiségi Önkormányzat</w:t>
            </w:r>
          </w:p>
        </w:tc>
        <w:tc>
          <w:tcPr>
            <w:tcW w:w="1591" w:type="dxa"/>
          </w:tcPr>
          <w:p w:rsidR="00AC7D69" w:rsidRDefault="006410DA" w:rsidP="00971BBF">
            <w:pPr>
              <w:jc w:val="right"/>
              <w:rPr>
                <w:rFonts w:ascii="Times New Roman" w:hAnsi="Times New Roman" w:cs="Times New Roman"/>
                <w:sz w:val="26"/>
                <w:szCs w:val="26"/>
              </w:rPr>
            </w:pPr>
            <w:r>
              <w:rPr>
                <w:rFonts w:ascii="Times New Roman" w:hAnsi="Times New Roman" w:cs="Times New Roman"/>
                <w:sz w:val="26"/>
                <w:szCs w:val="26"/>
              </w:rPr>
              <w:t>8</w:t>
            </w:r>
          </w:p>
        </w:tc>
      </w:tr>
      <w:tr w:rsidR="00AC7D69" w:rsidTr="00AC7D69">
        <w:tc>
          <w:tcPr>
            <w:tcW w:w="7621" w:type="dxa"/>
          </w:tcPr>
          <w:p w:rsidR="00AC7D69" w:rsidRDefault="007D03C5" w:rsidP="0036293E">
            <w:pPr>
              <w:jc w:val="both"/>
              <w:rPr>
                <w:rFonts w:ascii="Times New Roman" w:hAnsi="Times New Roman" w:cs="Times New Roman"/>
                <w:sz w:val="26"/>
                <w:szCs w:val="26"/>
              </w:rPr>
            </w:pPr>
            <w:r w:rsidRPr="007D03C5">
              <w:rPr>
                <w:rFonts w:ascii="Times New Roman" w:hAnsi="Times New Roman" w:cs="Times New Roman"/>
                <w:sz w:val="26"/>
                <w:szCs w:val="26"/>
              </w:rPr>
              <w:t>Határozatok száma</w:t>
            </w:r>
          </w:p>
        </w:tc>
        <w:tc>
          <w:tcPr>
            <w:tcW w:w="1591" w:type="dxa"/>
          </w:tcPr>
          <w:p w:rsidR="00AC7D69" w:rsidRDefault="006410DA" w:rsidP="00971BBF">
            <w:pPr>
              <w:jc w:val="right"/>
              <w:rPr>
                <w:rFonts w:ascii="Times New Roman" w:hAnsi="Times New Roman" w:cs="Times New Roman"/>
                <w:sz w:val="26"/>
                <w:szCs w:val="26"/>
              </w:rPr>
            </w:pPr>
            <w:r>
              <w:rPr>
                <w:rFonts w:ascii="Times New Roman" w:hAnsi="Times New Roman" w:cs="Times New Roman"/>
                <w:sz w:val="26"/>
                <w:szCs w:val="26"/>
              </w:rPr>
              <w:t>15</w:t>
            </w:r>
          </w:p>
        </w:tc>
      </w:tr>
    </w:tbl>
    <w:p w:rsidR="0060675D" w:rsidRDefault="0060675D" w:rsidP="008B093A">
      <w:pPr>
        <w:jc w:val="both"/>
        <w:rPr>
          <w:rFonts w:ascii="Times New Roman" w:hAnsi="Times New Roman" w:cs="Times New Roman"/>
          <w:sz w:val="26"/>
          <w:szCs w:val="26"/>
        </w:rPr>
      </w:pPr>
    </w:p>
    <w:p w:rsidR="00C8128C" w:rsidRDefault="00C8128C"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A Titkárság ellátja a polgármester hatáskörébe tartozó közbiztonsági referensi és a polgári védelmi feladatokat</w:t>
      </w:r>
      <w:r w:rsidR="00DF7EEE">
        <w:rPr>
          <w:rFonts w:ascii="Times New Roman" w:hAnsi="Times New Roman" w:cs="Times New Roman"/>
          <w:sz w:val="26"/>
          <w:szCs w:val="26"/>
        </w:rPr>
        <w:t>.</w:t>
      </w:r>
      <w:r>
        <w:rPr>
          <w:rFonts w:ascii="Times New Roman" w:hAnsi="Times New Roman" w:cs="Times New Roman"/>
          <w:sz w:val="26"/>
          <w:szCs w:val="26"/>
        </w:rPr>
        <w:t xml:space="preserve"> </w:t>
      </w:r>
    </w:p>
    <w:p w:rsidR="0047058C" w:rsidRDefault="0047058C" w:rsidP="004E67A4">
      <w:pPr>
        <w:pStyle w:val="Listaszerbekezds"/>
        <w:spacing w:after="0" w:line="240" w:lineRule="auto"/>
        <w:jc w:val="both"/>
        <w:rPr>
          <w:rFonts w:ascii="Times New Roman" w:hAnsi="Times New Roman" w:cs="Times New Roman"/>
          <w:sz w:val="26"/>
          <w:szCs w:val="26"/>
        </w:rPr>
      </w:pPr>
    </w:p>
    <w:p w:rsidR="001F6B12" w:rsidRDefault="001F6B12"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Ellenőrzi a település polgárvédelmi szervez</w:t>
      </w:r>
      <w:r w:rsidR="00B97E23">
        <w:rPr>
          <w:rFonts w:ascii="Times New Roman" w:hAnsi="Times New Roman" w:cs="Times New Roman"/>
          <w:sz w:val="26"/>
          <w:szCs w:val="26"/>
        </w:rPr>
        <w:t>et</w:t>
      </w:r>
      <w:r>
        <w:rPr>
          <w:rFonts w:ascii="Times New Roman" w:hAnsi="Times New Roman" w:cs="Times New Roman"/>
          <w:sz w:val="26"/>
          <w:szCs w:val="26"/>
        </w:rPr>
        <w:t>be történő beosztásokat, gazdasági és anyagi szolgáltatási kötelezettség teljesítéséről, szolgáltatás</w:t>
      </w:r>
      <w:r w:rsidR="00B97E23">
        <w:rPr>
          <w:rFonts w:ascii="Times New Roman" w:hAnsi="Times New Roman" w:cs="Times New Roman"/>
          <w:sz w:val="26"/>
          <w:szCs w:val="26"/>
        </w:rPr>
        <w:t>, technikai eszközök, épületek kijelöléséről szóló határozatokat. Figyelemmel kíséri a köteles polgárvédelmi szervezet tagjai beosztását, különös tekintettel a mentességre, mely esetén a beosztott állampolgár polgári védelmi kötelezettsége alóli mentességére tekintettel</w:t>
      </w:r>
      <w:r w:rsidR="0091560F">
        <w:rPr>
          <w:rFonts w:ascii="Times New Roman" w:hAnsi="Times New Roman" w:cs="Times New Roman"/>
          <w:sz w:val="26"/>
          <w:szCs w:val="26"/>
        </w:rPr>
        <w:t xml:space="preserve"> elkészíti a beosztó határozat visszavonására vonatkozó határozatot a katasztrófavédelemről és a hozzá kapcsolódó egyes törvények módosításáról szóló 2011. </w:t>
      </w:r>
      <w:r w:rsidR="00430C5A">
        <w:rPr>
          <w:rFonts w:ascii="Times New Roman" w:hAnsi="Times New Roman" w:cs="Times New Roman"/>
          <w:sz w:val="26"/>
          <w:szCs w:val="26"/>
        </w:rPr>
        <w:t>é</w:t>
      </w:r>
      <w:r w:rsidR="0091560F">
        <w:rPr>
          <w:rFonts w:ascii="Times New Roman" w:hAnsi="Times New Roman" w:cs="Times New Roman"/>
          <w:sz w:val="26"/>
          <w:szCs w:val="26"/>
        </w:rPr>
        <w:t xml:space="preserve">vi CXXVIII. </w:t>
      </w:r>
      <w:r w:rsidR="00430C5A">
        <w:rPr>
          <w:rFonts w:ascii="Times New Roman" w:hAnsi="Times New Roman" w:cs="Times New Roman"/>
          <w:sz w:val="26"/>
          <w:szCs w:val="26"/>
        </w:rPr>
        <w:t>törvén</w:t>
      </w:r>
      <w:r w:rsidR="0091560F">
        <w:rPr>
          <w:rFonts w:ascii="Times New Roman" w:hAnsi="Times New Roman" w:cs="Times New Roman"/>
          <w:sz w:val="26"/>
          <w:szCs w:val="26"/>
        </w:rPr>
        <w:t>y 54. §</w:t>
      </w:r>
      <w:r w:rsidR="00430C5A">
        <w:rPr>
          <w:rFonts w:ascii="Times New Roman" w:hAnsi="Times New Roman" w:cs="Times New Roman"/>
          <w:sz w:val="26"/>
          <w:szCs w:val="26"/>
        </w:rPr>
        <w:t xml:space="preserve"> alapján. </w:t>
      </w:r>
    </w:p>
    <w:p w:rsidR="00F44D3E" w:rsidRDefault="00F44D3E" w:rsidP="004E67A4">
      <w:pPr>
        <w:pStyle w:val="Listaszerbekezds"/>
        <w:spacing w:after="0" w:line="240" w:lineRule="auto"/>
        <w:jc w:val="both"/>
        <w:rPr>
          <w:rFonts w:ascii="Times New Roman" w:hAnsi="Times New Roman" w:cs="Times New Roman"/>
          <w:sz w:val="26"/>
          <w:szCs w:val="26"/>
        </w:rPr>
      </w:pPr>
    </w:p>
    <w:p w:rsidR="00430C5A" w:rsidRDefault="00430C5A"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Belvízvédelemmel kapcsolatos feladat az árkok, vízfolyások rendszeres ellenőrzése, amelyet a Bács-</w:t>
      </w:r>
      <w:r w:rsidR="003105D0">
        <w:rPr>
          <w:rFonts w:ascii="Times New Roman" w:hAnsi="Times New Roman" w:cs="Times New Roman"/>
          <w:sz w:val="26"/>
          <w:szCs w:val="26"/>
        </w:rPr>
        <w:t>Kiskun Megyei Katasztrófavédelmi Igazgatóság Kecskeméti Katasztrófavédelmi Kirendeltség munkatársaival közösen végez el, szükség esetén javaslattétellel él azok kit</w:t>
      </w:r>
      <w:r w:rsidR="00596D65">
        <w:rPr>
          <w:rFonts w:ascii="Times New Roman" w:hAnsi="Times New Roman" w:cs="Times New Roman"/>
          <w:sz w:val="26"/>
          <w:szCs w:val="26"/>
        </w:rPr>
        <w:t xml:space="preserve">isztíttatására. Az ellenőrzésről készült jegyzőkönyveket a városüzemeltetési csoportnak átadja, egyezteti a feladatokat. </w:t>
      </w:r>
    </w:p>
    <w:p w:rsidR="00F44D3E" w:rsidRDefault="00F44D3E" w:rsidP="004E67A4">
      <w:pPr>
        <w:pStyle w:val="Listaszerbekezds"/>
        <w:spacing w:after="0" w:line="240" w:lineRule="auto"/>
        <w:jc w:val="both"/>
        <w:rPr>
          <w:rFonts w:ascii="Times New Roman" w:hAnsi="Times New Roman" w:cs="Times New Roman"/>
          <w:sz w:val="26"/>
          <w:szCs w:val="26"/>
        </w:rPr>
      </w:pPr>
    </w:p>
    <w:p w:rsidR="00FE2A61" w:rsidRDefault="00FE2A61"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Célellenőrzést végez a Bács-Kiskun Megyei Katasztrófavédelmi Igazgatóság Kecskeméti Katasztrófavédelmi Kirendeltség munkatársával közösen az éves rendszerességgel az oktatási intézmények környezetében a veszélyes fák, fasorok vizsgálatában, óvodák</w:t>
      </w:r>
      <w:r w:rsidR="00F44D3E">
        <w:rPr>
          <w:rFonts w:ascii="Times New Roman" w:hAnsi="Times New Roman" w:cs="Times New Roman"/>
          <w:sz w:val="26"/>
          <w:szCs w:val="26"/>
        </w:rPr>
        <w:t xml:space="preserve">, iskolák környékén. Az ellenőrzésről készült jegyzőkönyveket a városüzemeltetési csoportnak átadja, egyezteti a feladatokat. </w:t>
      </w:r>
    </w:p>
    <w:p w:rsidR="00F44D3E" w:rsidRPr="00F44D3E" w:rsidRDefault="00F44D3E" w:rsidP="004E67A4">
      <w:pPr>
        <w:pStyle w:val="Listaszerbekezds"/>
        <w:spacing w:after="0" w:line="240" w:lineRule="auto"/>
        <w:rPr>
          <w:rFonts w:ascii="Times New Roman" w:hAnsi="Times New Roman" w:cs="Times New Roman"/>
          <w:sz w:val="26"/>
          <w:szCs w:val="26"/>
        </w:rPr>
      </w:pPr>
    </w:p>
    <w:p w:rsidR="00F44D3E" w:rsidRDefault="00F44D3E"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Az önkormányzat felada</w:t>
      </w:r>
      <w:r w:rsidR="00AA1B1B">
        <w:rPr>
          <w:rFonts w:ascii="Times New Roman" w:hAnsi="Times New Roman" w:cs="Times New Roman"/>
          <w:sz w:val="26"/>
          <w:szCs w:val="26"/>
        </w:rPr>
        <w:t xml:space="preserve">tai közé tartozik a hőségriasztással kapcsolatos tennivalók, a megelőző intézkedések, lakosságtájékoztatási feladatok megoldása. Ennek keretében a közbiztonsági referens gondoskodik az extrém időjárás esetén szükséges teendőkről szóló tájékoztatók </w:t>
      </w:r>
      <w:r w:rsidR="006E0D32">
        <w:rPr>
          <w:rFonts w:ascii="Times New Roman" w:hAnsi="Times New Roman" w:cs="Times New Roman"/>
          <w:sz w:val="26"/>
          <w:szCs w:val="26"/>
        </w:rPr>
        <w:t xml:space="preserve">kiküldéséről. Klímaváltozás- különös tekintettel a hőhullámokra- okozta káros egészségügyi hatások és megelőzésének lehetőségeiről szóló </w:t>
      </w:r>
      <w:r w:rsidR="002706DD">
        <w:rPr>
          <w:rFonts w:ascii="Times New Roman" w:hAnsi="Times New Roman" w:cs="Times New Roman"/>
          <w:sz w:val="26"/>
          <w:szCs w:val="26"/>
        </w:rPr>
        <w:t xml:space="preserve">tájékoztatók megismertetésétől, minél szélesebb körben történő, lakosság és közintézmények részére történő terjesztéséről. </w:t>
      </w:r>
    </w:p>
    <w:p w:rsidR="002706DD" w:rsidRPr="002706DD" w:rsidRDefault="002706DD" w:rsidP="004E67A4">
      <w:pPr>
        <w:pStyle w:val="Listaszerbekezds"/>
        <w:spacing w:after="0" w:line="240" w:lineRule="auto"/>
        <w:rPr>
          <w:rFonts w:ascii="Times New Roman" w:hAnsi="Times New Roman" w:cs="Times New Roman"/>
          <w:sz w:val="26"/>
          <w:szCs w:val="26"/>
        </w:rPr>
      </w:pPr>
    </w:p>
    <w:p w:rsidR="002706DD" w:rsidRDefault="00EE12D7"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Az OMSZ által megküldött hőségriasztás, jégeső riasztás, extrém időjárásra figyelmeztető előrejelzések, az OMSZ által megküldött figyelmeztető </w:t>
      </w:r>
      <w:r w:rsidR="00774F0A">
        <w:rPr>
          <w:rFonts w:ascii="Times New Roman" w:hAnsi="Times New Roman" w:cs="Times New Roman"/>
          <w:sz w:val="26"/>
          <w:szCs w:val="26"/>
        </w:rPr>
        <w:t xml:space="preserve">előrejelzések, az Országos tűzgyújtási tilalom elrendeléséről, feloldásáról szóló tájékoztatók közzétételéről, megküldéséről. </w:t>
      </w:r>
    </w:p>
    <w:p w:rsidR="00774F0A" w:rsidRPr="00774F0A" w:rsidRDefault="00774F0A" w:rsidP="004E67A4">
      <w:pPr>
        <w:pStyle w:val="Listaszerbekezds"/>
        <w:spacing w:after="0" w:line="240" w:lineRule="auto"/>
        <w:rPr>
          <w:rFonts w:ascii="Times New Roman" w:hAnsi="Times New Roman" w:cs="Times New Roman"/>
          <w:sz w:val="26"/>
          <w:szCs w:val="26"/>
        </w:rPr>
      </w:pPr>
    </w:p>
    <w:p w:rsidR="00774F0A" w:rsidRDefault="00774F0A"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Folyamatosan figyelemmel kíséri és aktualizálja az adatokat Kunszentmiklós város települési veszély</w:t>
      </w:r>
      <w:r w:rsidR="00537F08">
        <w:rPr>
          <w:rFonts w:ascii="Times New Roman" w:hAnsi="Times New Roman" w:cs="Times New Roman"/>
          <w:sz w:val="26"/>
          <w:szCs w:val="26"/>
        </w:rPr>
        <w:t xml:space="preserve"> </w:t>
      </w:r>
      <w:r>
        <w:rPr>
          <w:rFonts w:ascii="Times New Roman" w:hAnsi="Times New Roman" w:cs="Times New Roman"/>
          <w:sz w:val="26"/>
          <w:szCs w:val="26"/>
        </w:rPr>
        <w:t>elhárítási tervében, a hozzá kapcsolódó adattárban, a speciális részelemek</w:t>
      </w:r>
      <w:r w:rsidR="00537F08">
        <w:rPr>
          <w:rFonts w:ascii="Times New Roman" w:hAnsi="Times New Roman" w:cs="Times New Roman"/>
          <w:sz w:val="26"/>
          <w:szCs w:val="26"/>
        </w:rPr>
        <w:t>ben: veszél</w:t>
      </w:r>
      <w:r w:rsidR="0060675D">
        <w:rPr>
          <w:rFonts w:ascii="Times New Roman" w:hAnsi="Times New Roman" w:cs="Times New Roman"/>
          <w:sz w:val="26"/>
          <w:szCs w:val="26"/>
        </w:rPr>
        <w:t>yes ipari üzemek, veszélyes áru</w:t>
      </w:r>
      <w:r w:rsidR="00537F08">
        <w:rPr>
          <w:rFonts w:ascii="Times New Roman" w:hAnsi="Times New Roman" w:cs="Times New Roman"/>
          <w:sz w:val="26"/>
          <w:szCs w:val="26"/>
        </w:rPr>
        <w:t xml:space="preserve">szállítás, felszíni és felszín alatti vizek ivóvízbázisok sérülékenysége, humán járvány vagy járványveszély, állatjárvány. </w:t>
      </w:r>
    </w:p>
    <w:p w:rsidR="00537F08" w:rsidRPr="00537F08" w:rsidRDefault="00537F08" w:rsidP="004E67A4">
      <w:pPr>
        <w:pStyle w:val="Listaszerbekezds"/>
        <w:spacing w:after="0" w:line="240" w:lineRule="auto"/>
        <w:rPr>
          <w:rFonts w:ascii="Times New Roman" w:hAnsi="Times New Roman" w:cs="Times New Roman"/>
          <w:sz w:val="26"/>
          <w:szCs w:val="26"/>
        </w:rPr>
      </w:pPr>
    </w:p>
    <w:p w:rsidR="00537F08" w:rsidRDefault="00537F08"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Kunszentmiklós település befogadási tervében Dunavecse, Szalkszentmárton és Tass település árvízi befogadására, a </w:t>
      </w:r>
      <w:r w:rsidR="00B75BDA">
        <w:rPr>
          <w:rFonts w:ascii="Times New Roman" w:hAnsi="Times New Roman" w:cs="Times New Roman"/>
          <w:sz w:val="26"/>
          <w:szCs w:val="26"/>
        </w:rPr>
        <w:t>kunszentmiklósi adattár adatait folyamatosan aktualizálja. Éves szinten ellenőrzi az elektromos szirénák üzemképességét, a csapadékvíz elvezető árok</w:t>
      </w:r>
      <w:r w:rsidR="0071338A">
        <w:rPr>
          <w:rFonts w:ascii="Times New Roman" w:hAnsi="Times New Roman" w:cs="Times New Roman"/>
          <w:sz w:val="26"/>
          <w:szCs w:val="26"/>
        </w:rPr>
        <w:t>rendszereket évenkénti célellenőrzését, vizsgálatát, szemrevételezését elvégzi, az észlelt problémákat, az elvégzendő feladatokat a városüzemeltetési csoport</w:t>
      </w:r>
      <w:r w:rsidR="00BF45D6">
        <w:rPr>
          <w:rFonts w:ascii="Times New Roman" w:hAnsi="Times New Roman" w:cs="Times New Roman"/>
          <w:sz w:val="26"/>
          <w:szCs w:val="26"/>
        </w:rPr>
        <w:t xml:space="preserve"> dolgozóival, a Bakér Kft. vezetőjével egyezteti. </w:t>
      </w:r>
    </w:p>
    <w:p w:rsidR="00BF45D6" w:rsidRPr="00BF45D6" w:rsidRDefault="00BF45D6" w:rsidP="004E67A4">
      <w:pPr>
        <w:pStyle w:val="Listaszerbekezds"/>
        <w:spacing w:after="0" w:line="240" w:lineRule="auto"/>
        <w:rPr>
          <w:rFonts w:ascii="Times New Roman" w:hAnsi="Times New Roman" w:cs="Times New Roman"/>
          <w:sz w:val="26"/>
          <w:szCs w:val="26"/>
        </w:rPr>
      </w:pPr>
    </w:p>
    <w:p w:rsidR="00BF45D6" w:rsidRDefault="00BF45D6"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A Bács-Kiskun Megyei Katasztrófavédelmi Igazgatóság Kecskeméti Katasztrófavédelmi Kirendeltség</w:t>
      </w:r>
      <w:r w:rsidR="004E0FE7">
        <w:rPr>
          <w:rFonts w:ascii="Times New Roman" w:hAnsi="Times New Roman" w:cs="Times New Roman"/>
          <w:sz w:val="26"/>
          <w:szCs w:val="26"/>
        </w:rPr>
        <w:t xml:space="preserve"> Kecskemét Polgári Védelmi Felügyelője által megküldött szituációs gyakorlatokat – kitelepítés, befogadás, téli időjárás közlekedési baleset – megoldja, megküldi a feladatszabó Operatív </w:t>
      </w:r>
      <w:proofErr w:type="gramStart"/>
      <w:r w:rsidR="004E0FE7">
        <w:rPr>
          <w:rFonts w:ascii="Times New Roman" w:hAnsi="Times New Roman" w:cs="Times New Roman"/>
          <w:sz w:val="26"/>
          <w:szCs w:val="26"/>
        </w:rPr>
        <w:t>Törzs vezető</w:t>
      </w:r>
      <w:proofErr w:type="gramEnd"/>
      <w:r w:rsidR="004E0FE7">
        <w:rPr>
          <w:rFonts w:ascii="Times New Roman" w:hAnsi="Times New Roman" w:cs="Times New Roman"/>
          <w:sz w:val="26"/>
          <w:szCs w:val="26"/>
        </w:rPr>
        <w:t xml:space="preserve"> részére. </w:t>
      </w:r>
    </w:p>
    <w:p w:rsidR="004E0FE7" w:rsidRPr="004E0FE7" w:rsidRDefault="004E0FE7" w:rsidP="004E67A4">
      <w:pPr>
        <w:pStyle w:val="Listaszerbekezds"/>
        <w:spacing w:after="0" w:line="240" w:lineRule="auto"/>
        <w:rPr>
          <w:rFonts w:ascii="Times New Roman" w:hAnsi="Times New Roman" w:cs="Times New Roman"/>
          <w:sz w:val="26"/>
          <w:szCs w:val="26"/>
        </w:rPr>
      </w:pPr>
    </w:p>
    <w:p w:rsidR="004E0FE7" w:rsidRDefault="004E0FE7"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Az ügyintézők részt vettek az útátadó ünnepségek megszervezésében is. </w:t>
      </w:r>
    </w:p>
    <w:p w:rsidR="004E0FE7" w:rsidRPr="004E0FE7" w:rsidRDefault="004E0FE7" w:rsidP="004E67A4">
      <w:pPr>
        <w:pStyle w:val="Listaszerbekezds"/>
        <w:spacing w:after="0" w:line="240" w:lineRule="auto"/>
        <w:rPr>
          <w:rFonts w:ascii="Times New Roman" w:hAnsi="Times New Roman" w:cs="Times New Roman"/>
          <w:sz w:val="26"/>
          <w:szCs w:val="26"/>
        </w:rPr>
      </w:pPr>
    </w:p>
    <w:p w:rsidR="004E0FE7" w:rsidRDefault="004E0FE7"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 Titkárság a Bács-Kiskun Megyei Kormányhivatal Törvényességi Felügyeleti Osztálya részére a Nemzeti jogszabálytár felületén keresztül megküldi a jegyzőkönyveket. </w:t>
      </w:r>
    </w:p>
    <w:p w:rsidR="004E0FE7" w:rsidRPr="004E0FE7" w:rsidRDefault="004E0FE7" w:rsidP="004E67A4">
      <w:pPr>
        <w:pStyle w:val="Listaszerbekezds"/>
        <w:spacing w:after="0" w:line="240" w:lineRule="auto"/>
        <w:rPr>
          <w:rFonts w:ascii="Times New Roman" w:hAnsi="Times New Roman" w:cs="Times New Roman"/>
          <w:sz w:val="26"/>
          <w:szCs w:val="26"/>
        </w:rPr>
      </w:pPr>
    </w:p>
    <w:p w:rsidR="00446A31" w:rsidRPr="00AD1C10" w:rsidRDefault="004E0FE7" w:rsidP="00AD1C10">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Képviselő-</w:t>
      </w:r>
      <w:r w:rsidR="00D76697">
        <w:rPr>
          <w:rFonts w:ascii="Times New Roman" w:hAnsi="Times New Roman" w:cs="Times New Roman"/>
          <w:sz w:val="26"/>
          <w:szCs w:val="26"/>
        </w:rPr>
        <w:t xml:space="preserve">testület és </w:t>
      </w:r>
      <w:r>
        <w:rPr>
          <w:rFonts w:ascii="Times New Roman" w:hAnsi="Times New Roman" w:cs="Times New Roman"/>
          <w:sz w:val="26"/>
          <w:szCs w:val="26"/>
        </w:rPr>
        <w:t xml:space="preserve">a bizottságok üléseiről készült jegyzőkönyveket azok mellékleteivel együtt. </w:t>
      </w:r>
    </w:p>
    <w:p w:rsidR="00446A31" w:rsidRPr="00446A31" w:rsidRDefault="00446A31" w:rsidP="004E67A4">
      <w:pPr>
        <w:spacing w:after="0" w:line="240" w:lineRule="auto"/>
        <w:jc w:val="both"/>
        <w:rPr>
          <w:rFonts w:ascii="Times New Roman" w:hAnsi="Times New Roman" w:cs="Times New Roman"/>
          <w:sz w:val="26"/>
          <w:szCs w:val="26"/>
        </w:rPr>
      </w:pPr>
    </w:p>
    <w:p w:rsidR="00F44D3E" w:rsidRDefault="004B73EC"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 Kunszentmiklósi Roma Nemzetiségi Önkormányzat üléseiről készült jegyzőkönyveket mellékleteivel együtt </w:t>
      </w:r>
      <w:r w:rsidR="00A819C3">
        <w:rPr>
          <w:rFonts w:ascii="Times New Roman" w:hAnsi="Times New Roman" w:cs="Times New Roman"/>
          <w:sz w:val="26"/>
          <w:szCs w:val="26"/>
        </w:rPr>
        <w:t>megküldésre került a</w:t>
      </w:r>
      <w:r>
        <w:rPr>
          <w:rFonts w:ascii="Times New Roman" w:hAnsi="Times New Roman" w:cs="Times New Roman"/>
          <w:sz w:val="26"/>
          <w:szCs w:val="26"/>
        </w:rPr>
        <w:t xml:space="preserve"> </w:t>
      </w:r>
      <w:r w:rsidR="00DF7EEE">
        <w:rPr>
          <w:rFonts w:ascii="Times New Roman" w:hAnsi="Times New Roman" w:cs="Times New Roman"/>
          <w:sz w:val="26"/>
          <w:szCs w:val="26"/>
        </w:rPr>
        <w:t>Törvényességi Felügyeleti Osztálya részére.</w:t>
      </w:r>
    </w:p>
    <w:p w:rsidR="00DF7EEE" w:rsidRPr="00DF7EEE" w:rsidRDefault="00DF7EEE" w:rsidP="004E67A4">
      <w:pPr>
        <w:pStyle w:val="Listaszerbekezds"/>
        <w:spacing w:after="0" w:line="240" w:lineRule="auto"/>
        <w:rPr>
          <w:rFonts w:ascii="Times New Roman" w:hAnsi="Times New Roman" w:cs="Times New Roman"/>
          <w:sz w:val="26"/>
          <w:szCs w:val="26"/>
        </w:rPr>
      </w:pPr>
    </w:p>
    <w:p w:rsidR="0047058C" w:rsidRDefault="00DF7EEE" w:rsidP="004E67A4">
      <w:pPr>
        <w:pStyle w:val="Listaszerbekezds"/>
        <w:numPr>
          <w:ilvl w:val="0"/>
          <w:numId w:val="1"/>
        </w:numPr>
        <w:spacing w:after="0" w:line="240" w:lineRule="auto"/>
        <w:ind w:left="714" w:hanging="357"/>
        <w:jc w:val="both"/>
        <w:rPr>
          <w:rFonts w:ascii="Times New Roman" w:hAnsi="Times New Roman" w:cs="Times New Roman"/>
          <w:sz w:val="26"/>
          <w:szCs w:val="26"/>
        </w:rPr>
      </w:pPr>
      <w:r>
        <w:rPr>
          <w:rFonts w:ascii="Times New Roman" w:hAnsi="Times New Roman" w:cs="Times New Roman"/>
          <w:sz w:val="26"/>
          <w:szCs w:val="26"/>
        </w:rPr>
        <w:t xml:space="preserve">A Felső-Kiskunsági és </w:t>
      </w:r>
      <w:proofErr w:type="spellStart"/>
      <w:r>
        <w:rPr>
          <w:rFonts w:ascii="Times New Roman" w:hAnsi="Times New Roman" w:cs="Times New Roman"/>
          <w:sz w:val="26"/>
          <w:szCs w:val="26"/>
        </w:rPr>
        <w:t>Dunamelléki</w:t>
      </w:r>
      <w:proofErr w:type="spellEnd"/>
      <w:r>
        <w:rPr>
          <w:rFonts w:ascii="Times New Roman" w:hAnsi="Times New Roman" w:cs="Times New Roman"/>
          <w:sz w:val="26"/>
          <w:szCs w:val="26"/>
        </w:rPr>
        <w:t xml:space="preserve"> Többcélú Kistérségi társulás Pénzügyi Bizottsága és Társulása üléseiről készült jegyzőköny</w:t>
      </w:r>
      <w:r w:rsidR="00A819C3">
        <w:rPr>
          <w:rFonts w:ascii="Times New Roman" w:hAnsi="Times New Roman" w:cs="Times New Roman"/>
          <w:sz w:val="26"/>
          <w:szCs w:val="26"/>
        </w:rPr>
        <w:t>v mellékleteivel együtt megküldésre került a Törvényességi Felügyeleti Osztálya részére.</w:t>
      </w:r>
    </w:p>
    <w:p w:rsidR="0047058C" w:rsidRPr="0047058C" w:rsidRDefault="0047058C" w:rsidP="004E67A4">
      <w:pPr>
        <w:spacing w:after="0" w:line="240" w:lineRule="auto"/>
        <w:jc w:val="both"/>
        <w:rPr>
          <w:rFonts w:ascii="Times New Roman" w:hAnsi="Times New Roman" w:cs="Times New Roman"/>
          <w:sz w:val="26"/>
          <w:szCs w:val="26"/>
        </w:rPr>
      </w:pPr>
    </w:p>
    <w:p w:rsidR="00DF7EEE" w:rsidRDefault="00A819C3"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A Titkárság ellátja a Nemzeti Jogszabálytár felületén az önkormányzati rendeletek feltöltését</w:t>
      </w:r>
      <w:r w:rsidR="00F24C47">
        <w:rPr>
          <w:rFonts w:ascii="Times New Roman" w:hAnsi="Times New Roman" w:cs="Times New Roman"/>
          <w:sz w:val="26"/>
          <w:szCs w:val="26"/>
        </w:rPr>
        <w:t xml:space="preserve">, publikálását, az egységes szerkezetű önkormányzati rendeletek feltöltését, publikálását, a kapcsolatos </w:t>
      </w:r>
      <w:r w:rsidR="006D37DF">
        <w:rPr>
          <w:rFonts w:ascii="Times New Roman" w:hAnsi="Times New Roman" w:cs="Times New Roman"/>
          <w:sz w:val="26"/>
          <w:szCs w:val="26"/>
        </w:rPr>
        <w:t xml:space="preserve">feladatokat. </w:t>
      </w:r>
    </w:p>
    <w:p w:rsidR="0047058C" w:rsidRDefault="0047058C" w:rsidP="004E67A4">
      <w:pPr>
        <w:pStyle w:val="Listaszerbekezds"/>
        <w:spacing w:after="0" w:line="240" w:lineRule="auto"/>
        <w:jc w:val="both"/>
        <w:rPr>
          <w:rFonts w:ascii="Times New Roman" w:hAnsi="Times New Roman" w:cs="Times New Roman"/>
          <w:sz w:val="26"/>
          <w:szCs w:val="26"/>
        </w:rPr>
      </w:pPr>
    </w:p>
    <w:p w:rsidR="0047058C" w:rsidRDefault="006D37DF" w:rsidP="004E67A4">
      <w:pPr>
        <w:pStyle w:val="Listaszerbekezds"/>
        <w:numPr>
          <w:ilvl w:val="0"/>
          <w:numId w:val="1"/>
        </w:numPr>
        <w:spacing w:after="0" w:line="240" w:lineRule="auto"/>
        <w:ind w:left="714" w:hanging="357"/>
        <w:jc w:val="both"/>
        <w:rPr>
          <w:rFonts w:ascii="Times New Roman" w:hAnsi="Times New Roman" w:cs="Times New Roman"/>
          <w:sz w:val="26"/>
          <w:szCs w:val="26"/>
        </w:rPr>
      </w:pPr>
      <w:r>
        <w:rPr>
          <w:rFonts w:ascii="Times New Roman" w:hAnsi="Times New Roman" w:cs="Times New Roman"/>
          <w:sz w:val="26"/>
          <w:szCs w:val="26"/>
        </w:rPr>
        <w:t xml:space="preserve">A Titkárság ellátja a BAKÉR Nonprofit Kft. Felügyelő Bizottsága üléseinek jegyzőkönyve elkészítésével kapcsolatos feladatokat. </w:t>
      </w:r>
    </w:p>
    <w:p w:rsidR="0047058C" w:rsidRPr="0047058C" w:rsidRDefault="0047058C" w:rsidP="004E67A4">
      <w:pPr>
        <w:spacing w:after="0" w:line="240" w:lineRule="auto"/>
        <w:jc w:val="both"/>
        <w:rPr>
          <w:rFonts w:ascii="Times New Roman" w:hAnsi="Times New Roman" w:cs="Times New Roman"/>
          <w:sz w:val="26"/>
          <w:szCs w:val="26"/>
        </w:rPr>
      </w:pPr>
    </w:p>
    <w:p w:rsidR="004E67A4" w:rsidRPr="004E67A4" w:rsidRDefault="006D37DF" w:rsidP="004E67A4">
      <w:pPr>
        <w:pStyle w:val="Listaszerbekezds"/>
        <w:numPr>
          <w:ilvl w:val="0"/>
          <w:numId w:val="1"/>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A Titkárság készíti a Képviselő-testület </w:t>
      </w:r>
      <w:r w:rsidR="001E39DE">
        <w:rPr>
          <w:rFonts w:ascii="Times New Roman" w:hAnsi="Times New Roman" w:cs="Times New Roman"/>
          <w:sz w:val="26"/>
          <w:szCs w:val="26"/>
        </w:rPr>
        <w:t xml:space="preserve">soron következő ülésére a lejárt határidejű határozatok végrehajtásáról és az átruházott hatáskörben hozott döntésekről, a Tájékoztatót </w:t>
      </w:r>
      <w:r w:rsidR="008526A0">
        <w:rPr>
          <w:rFonts w:ascii="Times New Roman" w:hAnsi="Times New Roman" w:cs="Times New Roman"/>
          <w:sz w:val="26"/>
          <w:szCs w:val="26"/>
        </w:rPr>
        <w:t>a zárt ülésen hozott határozatokról szóló Beszámolót.</w:t>
      </w:r>
    </w:p>
    <w:p w:rsidR="004E67A4" w:rsidRPr="004E67A4" w:rsidRDefault="004E67A4" w:rsidP="004E67A4">
      <w:pPr>
        <w:pStyle w:val="Listaszerbekezds"/>
        <w:spacing w:after="0" w:line="240" w:lineRule="auto"/>
        <w:jc w:val="both"/>
        <w:rPr>
          <w:rFonts w:ascii="Times New Roman" w:hAnsi="Times New Roman" w:cs="Times New Roman"/>
          <w:sz w:val="26"/>
          <w:szCs w:val="26"/>
        </w:rPr>
      </w:pPr>
    </w:p>
    <w:p w:rsidR="00AE318F" w:rsidRPr="0047058C" w:rsidRDefault="0047058C" w:rsidP="004E67A4">
      <w:pPr>
        <w:pStyle w:val="Listaszerbekezds"/>
        <w:spacing w:after="0" w:line="240" w:lineRule="auto"/>
        <w:ind w:left="0"/>
        <w:jc w:val="both"/>
        <w:rPr>
          <w:rFonts w:ascii="Times New Roman" w:hAnsi="Times New Roman" w:cs="Times New Roman"/>
          <w:b/>
          <w:sz w:val="26"/>
          <w:szCs w:val="26"/>
          <w:u w:val="single"/>
        </w:rPr>
      </w:pPr>
      <w:r w:rsidRPr="0047058C">
        <w:rPr>
          <w:rFonts w:ascii="Times New Roman" w:hAnsi="Times New Roman" w:cs="Times New Roman"/>
          <w:b/>
          <w:sz w:val="26"/>
          <w:szCs w:val="26"/>
          <w:u w:val="single"/>
        </w:rPr>
        <w:t>Egyéb f</w:t>
      </w:r>
      <w:r w:rsidR="00AE318F" w:rsidRPr="0047058C">
        <w:rPr>
          <w:rFonts w:ascii="Times New Roman" w:hAnsi="Times New Roman" w:cs="Times New Roman"/>
          <w:b/>
          <w:sz w:val="26"/>
          <w:szCs w:val="26"/>
          <w:u w:val="single"/>
        </w:rPr>
        <w:t xml:space="preserve">eladatok: </w:t>
      </w:r>
    </w:p>
    <w:p w:rsidR="0047058C" w:rsidRDefault="0047058C" w:rsidP="004C492B">
      <w:pPr>
        <w:pStyle w:val="Listaszerbekezds"/>
        <w:ind w:left="0"/>
        <w:jc w:val="both"/>
        <w:rPr>
          <w:rFonts w:ascii="Times New Roman" w:hAnsi="Times New Roman" w:cs="Times New Roman"/>
          <w:sz w:val="26"/>
          <w:szCs w:val="26"/>
        </w:rPr>
      </w:pPr>
    </w:p>
    <w:p w:rsidR="00AE318F" w:rsidRDefault="00AE318F" w:rsidP="008526A0">
      <w:pPr>
        <w:pStyle w:val="Listaszerbekezds"/>
        <w:jc w:val="both"/>
        <w:rPr>
          <w:rFonts w:ascii="Times New Roman" w:hAnsi="Times New Roman" w:cs="Times New Roman"/>
          <w:sz w:val="26"/>
          <w:szCs w:val="26"/>
        </w:rPr>
      </w:pPr>
      <w:r>
        <w:rPr>
          <w:rFonts w:ascii="Times New Roman" w:hAnsi="Times New Roman" w:cs="Times New Roman"/>
          <w:sz w:val="26"/>
          <w:szCs w:val="26"/>
        </w:rPr>
        <w:t>- Hulladék</w:t>
      </w:r>
      <w:r w:rsidR="003B7187">
        <w:rPr>
          <w:rFonts w:ascii="Times New Roman" w:hAnsi="Times New Roman" w:cs="Times New Roman"/>
          <w:sz w:val="26"/>
          <w:szCs w:val="26"/>
        </w:rPr>
        <w:t xml:space="preserve">kal kapcsolatos ügyek </w:t>
      </w:r>
    </w:p>
    <w:p w:rsidR="004C492B" w:rsidRDefault="00CD20B3" w:rsidP="00CD20B3">
      <w:pPr>
        <w:pStyle w:val="Listaszerbekezds"/>
        <w:jc w:val="both"/>
        <w:rPr>
          <w:rFonts w:ascii="Times New Roman" w:hAnsi="Times New Roman" w:cs="Times New Roman"/>
          <w:sz w:val="26"/>
          <w:szCs w:val="26"/>
        </w:rPr>
      </w:pPr>
      <w:r>
        <w:rPr>
          <w:rFonts w:ascii="Times New Roman" w:hAnsi="Times New Roman" w:cs="Times New Roman"/>
          <w:sz w:val="26"/>
          <w:szCs w:val="26"/>
        </w:rPr>
        <w:t>- Iktatás</w:t>
      </w:r>
    </w:p>
    <w:p w:rsidR="00CD20B3" w:rsidRPr="00CD20B3" w:rsidRDefault="00CD20B3" w:rsidP="00CD20B3">
      <w:pPr>
        <w:contextualSpacing/>
        <w:jc w:val="both"/>
        <w:rPr>
          <w:rFonts w:ascii="Times New Roman" w:eastAsia="Calibri" w:hAnsi="Times New Roman" w:cs="Times New Roman"/>
          <w:b/>
          <w:sz w:val="26"/>
          <w:szCs w:val="26"/>
          <w:u w:val="single"/>
        </w:rPr>
      </w:pPr>
      <w:r w:rsidRPr="00CD20B3">
        <w:rPr>
          <w:rFonts w:ascii="Times New Roman" w:eastAsia="Calibri" w:hAnsi="Times New Roman" w:cs="Times New Roman"/>
          <w:b/>
          <w:sz w:val="26"/>
          <w:szCs w:val="26"/>
          <w:u w:val="single"/>
        </w:rPr>
        <w:t>2023. évi összefoglaló az informatikai munkáról</w:t>
      </w:r>
    </w:p>
    <w:p w:rsidR="00CD20B3" w:rsidRPr="00CD20B3" w:rsidRDefault="00CD20B3" w:rsidP="00CD20B3">
      <w:pPr>
        <w:contextualSpacing/>
        <w:jc w:val="both"/>
        <w:rPr>
          <w:rFonts w:ascii="Times New Roman" w:eastAsia="Calibri" w:hAnsi="Times New Roman" w:cs="Times New Roman"/>
          <w:sz w:val="26"/>
          <w:szCs w:val="26"/>
        </w:rPr>
      </w:pPr>
    </w:p>
    <w:p w:rsidR="00CD20B3" w:rsidRPr="00CD20B3" w:rsidRDefault="00CD20B3" w:rsidP="00CD20B3">
      <w:pPr>
        <w:spacing w:before="120"/>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1./ A napi és rendszeres tevékenységek végzése: </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A hivatal számítógéprendszerének szoftver és hardver szintű karbantartása, korszerűsítése, erőforrás kihasználtság javítása.</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 xml:space="preserve">Számítógéppark folyamatos modernizálása, szervizelése, működőképesség szinten tartása. </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Mentés és alkalmazásszerver menedzselése.</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Testületi ülések informatikai előkészítése és levezetése.</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Elektronikus kommunikációs vonalak kezelése.</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Napi segítségnyújtás az informatikai infrastruktúra hatékonyabb kihasználásához.</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Informatikai beszerzések lebonyolítása.</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Intézményi informatikai feladatok összehangolása, segítése.</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ASP integrált hivatali rendszer menedzselése a hivatalban és intézményeiben.</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Adatok feltöltése és megjelenítése a honlapon. Honlap látogatottságának folyamatos vizsgálata.</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Térfigyelő rendszerek működésének ellenőrzése adatok mentése, a fejlesztések megszervezése.</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Pályatokhoz kapcsolódó informatikai fejlesztések folyamatos megvalósítása</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Társadalmi ünnepek technikai szervezése, hangosítása, a hangosítási eszközök folyamatos korszerűsítése.</w:t>
      </w:r>
    </w:p>
    <w:p w:rsidR="00CD20B3" w:rsidRPr="00CD20B3" w:rsidRDefault="00CD20B3" w:rsidP="00CD20B3">
      <w:pPr>
        <w:numPr>
          <w:ilvl w:val="0"/>
          <w:numId w:val="26"/>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Választással és népszavazással kapcsolatos informatikai feladatok</w:t>
      </w:r>
    </w:p>
    <w:p w:rsidR="00CD20B3" w:rsidRPr="00CD20B3" w:rsidRDefault="00CD20B3" w:rsidP="00CD20B3">
      <w:pPr>
        <w:numPr>
          <w:ilvl w:val="0"/>
          <w:numId w:val="27"/>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Katasztrófavédelmi referens feladatai</w:t>
      </w:r>
    </w:p>
    <w:p w:rsidR="00CD20B3" w:rsidRPr="00CD20B3" w:rsidRDefault="00CD20B3" w:rsidP="00CD20B3">
      <w:pPr>
        <w:numPr>
          <w:ilvl w:val="0"/>
          <w:numId w:val="27"/>
        </w:numPr>
        <w:suppressAutoHyphens/>
        <w:spacing w:before="120" w:after="0" w:line="240" w:lineRule="auto"/>
        <w:jc w:val="both"/>
        <w:rPr>
          <w:rFonts w:ascii="Times New Roman" w:eastAsia="Calibri" w:hAnsi="Times New Roman" w:cs="Times New Roman"/>
          <w:sz w:val="26"/>
          <w:szCs w:val="26"/>
        </w:rPr>
      </w:pPr>
      <w:r w:rsidRPr="00CD20B3">
        <w:rPr>
          <w:rFonts w:ascii="Times New Roman" w:eastAsia="Calibri" w:hAnsi="Times New Roman" w:cs="Times New Roman"/>
          <w:sz w:val="26"/>
          <w:szCs w:val="26"/>
        </w:rPr>
        <w:t>Honvédelmi referens feladatok</w:t>
      </w:r>
    </w:p>
    <w:p w:rsidR="004C178E" w:rsidRPr="008E5FF7" w:rsidRDefault="004C178E" w:rsidP="00712625">
      <w:pPr>
        <w:suppressAutoHyphens/>
        <w:spacing w:before="120" w:after="0" w:line="240" w:lineRule="auto"/>
        <w:jc w:val="both"/>
      </w:pPr>
    </w:p>
    <w:p w:rsidR="00CD20B3" w:rsidRDefault="00CD20B3" w:rsidP="00B64EBF">
      <w:pPr>
        <w:jc w:val="center"/>
        <w:rPr>
          <w:rFonts w:ascii="Times New Roman" w:hAnsi="Times New Roman" w:cs="Times New Roman"/>
          <w:sz w:val="26"/>
          <w:szCs w:val="26"/>
        </w:rPr>
      </w:pPr>
    </w:p>
    <w:p w:rsidR="00CD20B3" w:rsidRDefault="00CD20B3" w:rsidP="00B64EBF">
      <w:pPr>
        <w:jc w:val="center"/>
        <w:rPr>
          <w:rFonts w:ascii="Times New Roman" w:hAnsi="Times New Roman" w:cs="Times New Roman"/>
          <w:sz w:val="26"/>
          <w:szCs w:val="26"/>
        </w:rPr>
      </w:pPr>
    </w:p>
    <w:p w:rsidR="00B64EBF" w:rsidRDefault="00B64EBF" w:rsidP="00CD20B3">
      <w:pPr>
        <w:jc w:val="center"/>
        <w:rPr>
          <w:rFonts w:ascii="Times New Roman" w:hAnsi="Times New Roman" w:cs="Times New Roman"/>
          <w:sz w:val="26"/>
          <w:szCs w:val="26"/>
        </w:rPr>
      </w:pPr>
      <w:r>
        <w:rPr>
          <w:rFonts w:ascii="Times New Roman" w:hAnsi="Times New Roman" w:cs="Times New Roman"/>
          <w:sz w:val="26"/>
          <w:szCs w:val="26"/>
        </w:rPr>
        <w:t>Honlap látogatottsága 202</w:t>
      </w:r>
      <w:r w:rsidR="00CD20B3">
        <w:rPr>
          <w:rFonts w:ascii="Times New Roman" w:hAnsi="Times New Roman" w:cs="Times New Roman"/>
          <w:sz w:val="26"/>
          <w:szCs w:val="26"/>
        </w:rPr>
        <w:t>3</w:t>
      </w:r>
      <w:r>
        <w:rPr>
          <w:rFonts w:ascii="Times New Roman" w:hAnsi="Times New Roman" w:cs="Times New Roman"/>
          <w:sz w:val="26"/>
          <w:szCs w:val="26"/>
        </w:rPr>
        <w:t>.</w:t>
      </w:r>
    </w:p>
    <w:p w:rsidR="00A016B2" w:rsidRDefault="00CD20B3" w:rsidP="005947F7">
      <w:pPr>
        <w:jc w:val="both"/>
        <w:rPr>
          <w:rFonts w:ascii="Times New Roman" w:hAnsi="Times New Roman" w:cs="Times New Roman"/>
          <w:sz w:val="26"/>
          <w:szCs w:val="26"/>
        </w:rPr>
      </w:pPr>
      <w:r>
        <w:rPr>
          <w:noProof/>
          <w:lang w:eastAsia="hu-HU"/>
        </w:rPr>
        <w:drawing>
          <wp:inline distT="0" distB="0" distL="0" distR="0" wp14:anchorId="26B501A1" wp14:editId="3981E30F">
            <wp:extent cx="5760720" cy="3885565"/>
            <wp:effectExtent l="0" t="0" r="0" b="635"/>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D20B3" w:rsidRDefault="00CD20B3" w:rsidP="005947F7">
      <w:pPr>
        <w:jc w:val="both"/>
        <w:rPr>
          <w:rFonts w:ascii="Times New Roman" w:hAnsi="Times New Roman" w:cs="Times New Roman"/>
          <w:sz w:val="26"/>
          <w:szCs w:val="26"/>
        </w:rPr>
      </w:pPr>
    </w:p>
    <w:p w:rsidR="00B64EBF" w:rsidRDefault="005947F7" w:rsidP="005947F7">
      <w:pPr>
        <w:jc w:val="both"/>
        <w:rPr>
          <w:rFonts w:ascii="Times New Roman" w:hAnsi="Times New Roman" w:cs="Times New Roman"/>
          <w:sz w:val="26"/>
          <w:szCs w:val="26"/>
        </w:rPr>
      </w:pPr>
      <w:r>
        <w:rPr>
          <w:rFonts w:ascii="Times New Roman" w:hAnsi="Times New Roman" w:cs="Times New Roman"/>
          <w:sz w:val="26"/>
          <w:szCs w:val="26"/>
        </w:rPr>
        <w:t>Kunszentmiklós, 202</w:t>
      </w:r>
      <w:r w:rsidR="00CD20B3">
        <w:rPr>
          <w:rFonts w:ascii="Times New Roman" w:hAnsi="Times New Roman" w:cs="Times New Roman"/>
          <w:sz w:val="26"/>
          <w:szCs w:val="26"/>
        </w:rPr>
        <w:t>4</w:t>
      </w:r>
      <w:r>
        <w:rPr>
          <w:rFonts w:ascii="Times New Roman" w:hAnsi="Times New Roman" w:cs="Times New Roman"/>
          <w:sz w:val="26"/>
          <w:szCs w:val="26"/>
        </w:rPr>
        <w:t xml:space="preserve">. március </w:t>
      </w:r>
      <w:r w:rsidR="00CD20B3">
        <w:rPr>
          <w:rFonts w:ascii="Times New Roman" w:hAnsi="Times New Roman" w:cs="Times New Roman"/>
          <w:sz w:val="26"/>
          <w:szCs w:val="26"/>
        </w:rPr>
        <w:t>19</w:t>
      </w:r>
      <w:r>
        <w:rPr>
          <w:rFonts w:ascii="Times New Roman" w:hAnsi="Times New Roman" w:cs="Times New Roman"/>
          <w:sz w:val="26"/>
          <w:szCs w:val="26"/>
        </w:rPr>
        <w:t xml:space="preserve">. </w:t>
      </w:r>
    </w:p>
    <w:p w:rsidR="000C6E0C" w:rsidRDefault="000C6E0C" w:rsidP="005947F7">
      <w:pPr>
        <w:jc w:val="both"/>
        <w:rPr>
          <w:rFonts w:ascii="Times New Roman" w:hAnsi="Times New Roman" w:cs="Times New Roman"/>
          <w:sz w:val="26"/>
          <w:szCs w:val="26"/>
        </w:rPr>
      </w:pPr>
    </w:p>
    <w:p w:rsidR="000C6E0C" w:rsidRDefault="000C6E0C" w:rsidP="000C6E0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r w:rsidR="0090495A">
        <w:rPr>
          <w:rFonts w:ascii="Times New Roman" w:hAnsi="Times New Roman" w:cs="Times New Roman"/>
          <w:sz w:val="26"/>
          <w:szCs w:val="26"/>
        </w:rPr>
        <w:t xml:space="preserve">    </w:t>
      </w:r>
      <w:r>
        <w:rPr>
          <w:rFonts w:ascii="Times New Roman" w:hAnsi="Times New Roman" w:cs="Times New Roman"/>
          <w:sz w:val="26"/>
          <w:szCs w:val="26"/>
        </w:rPr>
        <w:t xml:space="preserve"> Lesi Árpád s.k.</w:t>
      </w:r>
    </w:p>
    <w:p w:rsidR="000C6E0C" w:rsidRPr="00B64EBF" w:rsidRDefault="000C6E0C" w:rsidP="000C6E0C">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 xml:space="preserve">                                                                                 </w:t>
      </w:r>
      <w:proofErr w:type="gramStart"/>
      <w:r>
        <w:rPr>
          <w:rFonts w:ascii="Times New Roman" w:hAnsi="Times New Roman" w:cs="Times New Roman"/>
          <w:sz w:val="26"/>
          <w:szCs w:val="26"/>
        </w:rPr>
        <w:t>polgármester</w:t>
      </w:r>
      <w:proofErr w:type="gramEnd"/>
    </w:p>
    <w:sectPr w:rsidR="000C6E0C" w:rsidRPr="00B64E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F">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66A71"/>
    <w:multiLevelType w:val="hybridMultilevel"/>
    <w:tmpl w:val="D12C28B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nsid w:val="058D1D5E"/>
    <w:multiLevelType w:val="hybridMultilevel"/>
    <w:tmpl w:val="D7C064CC"/>
    <w:lvl w:ilvl="0" w:tplc="1562A0D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nsid w:val="06645C02"/>
    <w:multiLevelType w:val="hybridMultilevel"/>
    <w:tmpl w:val="E222BD28"/>
    <w:lvl w:ilvl="0" w:tplc="8AA0C268">
      <w:start w:val="1"/>
      <w:numFmt w:val="bullet"/>
      <w:lvlText w:val="-"/>
      <w:lvlJc w:val="left"/>
      <w:pPr>
        <w:ind w:left="360" w:hanging="360"/>
      </w:pPr>
      <w:rPr>
        <w:rFonts w:ascii="Times New Roman" w:eastAsia="Times New Roman" w:hAnsi="Times New Roman" w:cs="Times New Roman"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3">
    <w:nsid w:val="0D24596E"/>
    <w:multiLevelType w:val="hybridMultilevel"/>
    <w:tmpl w:val="366AE556"/>
    <w:lvl w:ilvl="0" w:tplc="8AA0C268">
      <w:start w:val="1"/>
      <w:numFmt w:val="bullet"/>
      <w:lvlText w:val="-"/>
      <w:lvlJc w:val="left"/>
      <w:pPr>
        <w:ind w:left="360" w:hanging="360"/>
      </w:pPr>
      <w:rPr>
        <w:rFonts w:ascii="Times New Roman" w:eastAsia="Times New Roman" w:hAnsi="Times New Roman" w:cs="Times New Roman" w:hint="default"/>
      </w:rPr>
    </w:lvl>
    <w:lvl w:ilvl="1" w:tplc="040E0003" w:tentative="1">
      <w:start w:val="1"/>
      <w:numFmt w:val="bullet"/>
      <w:lvlText w:val="o"/>
      <w:lvlJc w:val="left"/>
      <w:pPr>
        <w:ind w:left="1080" w:hanging="360"/>
      </w:pPr>
      <w:rPr>
        <w:rFonts w:ascii="Courier New" w:hAnsi="Courier New" w:cs="Courier New" w:hint="default"/>
      </w:rPr>
    </w:lvl>
    <w:lvl w:ilvl="2" w:tplc="040E0005" w:tentative="1">
      <w:start w:val="1"/>
      <w:numFmt w:val="bullet"/>
      <w:lvlText w:val=""/>
      <w:lvlJc w:val="left"/>
      <w:pPr>
        <w:ind w:left="1800" w:hanging="360"/>
      </w:pPr>
      <w:rPr>
        <w:rFonts w:ascii="Wingdings" w:hAnsi="Wingdings" w:hint="default"/>
      </w:rPr>
    </w:lvl>
    <w:lvl w:ilvl="3" w:tplc="040E0001" w:tentative="1">
      <w:start w:val="1"/>
      <w:numFmt w:val="bullet"/>
      <w:lvlText w:val=""/>
      <w:lvlJc w:val="left"/>
      <w:pPr>
        <w:ind w:left="2520" w:hanging="360"/>
      </w:pPr>
      <w:rPr>
        <w:rFonts w:ascii="Symbol" w:hAnsi="Symbol" w:hint="default"/>
      </w:rPr>
    </w:lvl>
    <w:lvl w:ilvl="4" w:tplc="040E0003" w:tentative="1">
      <w:start w:val="1"/>
      <w:numFmt w:val="bullet"/>
      <w:lvlText w:val="o"/>
      <w:lvlJc w:val="left"/>
      <w:pPr>
        <w:ind w:left="3240" w:hanging="360"/>
      </w:pPr>
      <w:rPr>
        <w:rFonts w:ascii="Courier New" w:hAnsi="Courier New" w:cs="Courier New" w:hint="default"/>
      </w:rPr>
    </w:lvl>
    <w:lvl w:ilvl="5" w:tplc="040E0005" w:tentative="1">
      <w:start w:val="1"/>
      <w:numFmt w:val="bullet"/>
      <w:lvlText w:val=""/>
      <w:lvlJc w:val="left"/>
      <w:pPr>
        <w:ind w:left="3960" w:hanging="360"/>
      </w:pPr>
      <w:rPr>
        <w:rFonts w:ascii="Wingdings" w:hAnsi="Wingdings" w:hint="default"/>
      </w:rPr>
    </w:lvl>
    <w:lvl w:ilvl="6" w:tplc="040E0001" w:tentative="1">
      <w:start w:val="1"/>
      <w:numFmt w:val="bullet"/>
      <w:lvlText w:val=""/>
      <w:lvlJc w:val="left"/>
      <w:pPr>
        <w:ind w:left="4680" w:hanging="360"/>
      </w:pPr>
      <w:rPr>
        <w:rFonts w:ascii="Symbol" w:hAnsi="Symbol" w:hint="default"/>
      </w:rPr>
    </w:lvl>
    <w:lvl w:ilvl="7" w:tplc="040E0003" w:tentative="1">
      <w:start w:val="1"/>
      <w:numFmt w:val="bullet"/>
      <w:lvlText w:val="o"/>
      <w:lvlJc w:val="left"/>
      <w:pPr>
        <w:ind w:left="5400" w:hanging="360"/>
      </w:pPr>
      <w:rPr>
        <w:rFonts w:ascii="Courier New" w:hAnsi="Courier New" w:cs="Courier New" w:hint="default"/>
      </w:rPr>
    </w:lvl>
    <w:lvl w:ilvl="8" w:tplc="040E0005" w:tentative="1">
      <w:start w:val="1"/>
      <w:numFmt w:val="bullet"/>
      <w:lvlText w:val=""/>
      <w:lvlJc w:val="left"/>
      <w:pPr>
        <w:ind w:left="6120" w:hanging="360"/>
      </w:pPr>
      <w:rPr>
        <w:rFonts w:ascii="Wingdings" w:hAnsi="Wingdings" w:hint="default"/>
      </w:rPr>
    </w:lvl>
  </w:abstractNum>
  <w:abstractNum w:abstractNumId="4">
    <w:nsid w:val="0FA44004"/>
    <w:multiLevelType w:val="multilevel"/>
    <w:tmpl w:val="1980A9E2"/>
    <w:styleLink w:val="WWNum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5">
    <w:nsid w:val="2F4406A3"/>
    <w:multiLevelType w:val="hybridMultilevel"/>
    <w:tmpl w:val="D33ACED6"/>
    <w:lvl w:ilvl="0" w:tplc="D67CCA98">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nsid w:val="309B7945"/>
    <w:multiLevelType w:val="multilevel"/>
    <w:tmpl w:val="4A6219A8"/>
    <w:styleLink w:val="WWNum1"/>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7">
    <w:nsid w:val="343E7420"/>
    <w:multiLevelType w:val="hybridMultilevel"/>
    <w:tmpl w:val="478429D8"/>
    <w:lvl w:ilvl="0" w:tplc="E57EA9FA">
      <w:start w:val="2022"/>
      <w:numFmt w:val="bullet"/>
      <w:lvlText w:val="-"/>
      <w:lvlJc w:val="left"/>
      <w:pPr>
        <w:ind w:left="1080" w:hanging="360"/>
      </w:pPr>
      <w:rPr>
        <w:rFonts w:ascii="Times New Roman" w:eastAsia="Times New Roman" w:hAnsi="Times New Roman" w:cs="Times New Roman" w:hint="default"/>
      </w:rPr>
    </w:lvl>
    <w:lvl w:ilvl="1" w:tplc="040E0003">
      <w:start w:val="1"/>
      <w:numFmt w:val="bullet"/>
      <w:lvlText w:val="o"/>
      <w:lvlJc w:val="left"/>
      <w:pPr>
        <w:ind w:left="1800" w:hanging="360"/>
      </w:pPr>
      <w:rPr>
        <w:rFonts w:ascii="Courier New" w:hAnsi="Courier New" w:cs="Courier New" w:hint="default"/>
      </w:rPr>
    </w:lvl>
    <w:lvl w:ilvl="2" w:tplc="040E0005">
      <w:start w:val="1"/>
      <w:numFmt w:val="bullet"/>
      <w:lvlText w:val=""/>
      <w:lvlJc w:val="left"/>
      <w:pPr>
        <w:ind w:left="2520" w:hanging="360"/>
      </w:pPr>
      <w:rPr>
        <w:rFonts w:ascii="Wingdings" w:hAnsi="Wingdings" w:hint="default"/>
      </w:rPr>
    </w:lvl>
    <w:lvl w:ilvl="3" w:tplc="040E0001">
      <w:start w:val="1"/>
      <w:numFmt w:val="bullet"/>
      <w:lvlText w:val=""/>
      <w:lvlJc w:val="left"/>
      <w:pPr>
        <w:ind w:left="3240" w:hanging="360"/>
      </w:pPr>
      <w:rPr>
        <w:rFonts w:ascii="Symbol" w:hAnsi="Symbol" w:hint="default"/>
      </w:rPr>
    </w:lvl>
    <w:lvl w:ilvl="4" w:tplc="040E0003">
      <w:start w:val="1"/>
      <w:numFmt w:val="bullet"/>
      <w:lvlText w:val="o"/>
      <w:lvlJc w:val="left"/>
      <w:pPr>
        <w:ind w:left="3960" w:hanging="360"/>
      </w:pPr>
      <w:rPr>
        <w:rFonts w:ascii="Courier New" w:hAnsi="Courier New" w:cs="Courier New" w:hint="default"/>
      </w:rPr>
    </w:lvl>
    <w:lvl w:ilvl="5" w:tplc="040E0005">
      <w:start w:val="1"/>
      <w:numFmt w:val="bullet"/>
      <w:lvlText w:val=""/>
      <w:lvlJc w:val="left"/>
      <w:pPr>
        <w:ind w:left="4680" w:hanging="360"/>
      </w:pPr>
      <w:rPr>
        <w:rFonts w:ascii="Wingdings" w:hAnsi="Wingdings" w:hint="default"/>
      </w:rPr>
    </w:lvl>
    <w:lvl w:ilvl="6" w:tplc="040E0001">
      <w:start w:val="1"/>
      <w:numFmt w:val="bullet"/>
      <w:lvlText w:val=""/>
      <w:lvlJc w:val="left"/>
      <w:pPr>
        <w:ind w:left="5400" w:hanging="360"/>
      </w:pPr>
      <w:rPr>
        <w:rFonts w:ascii="Symbol" w:hAnsi="Symbol" w:hint="default"/>
      </w:rPr>
    </w:lvl>
    <w:lvl w:ilvl="7" w:tplc="040E0003">
      <w:start w:val="1"/>
      <w:numFmt w:val="bullet"/>
      <w:lvlText w:val="o"/>
      <w:lvlJc w:val="left"/>
      <w:pPr>
        <w:ind w:left="6120" w:hanging="360"/>
      </w:pPr>
      <w:rPr>
        <w:rFonts w:ascii="Courier New" w:hAnsi="Courier New" w:cs="Courier New" w:hint="default"/>
      </w:rPr>
    </w:lvl>
    <w:lvl w:ilvl="8" w:tplc="040E0005">
      <w:start w:val="1"/>
      <w:numFmt w:val="bullet"/>
      <w:lvlText w:val=""/>
      <w:lvlJc w:val="left"/>
      <w:pPr>
        <w:ind w:left="6840" w:hanging="360"/>
      </w:pPr>
      <w:rPr>
        <w:rFonts w:ascii="Wingdings" w:hAnsi="Wingdings" w:hint="default"/>
      </w:rPr>
    </w:lvl>
  </w:abstractNum>
  <w:abstractNum w:abstractNumId="8">
    <w:nsid w:val="38C05A97"/>
    <w:multiLevelType w:val="hybridMultilevel"/>
    <w:tmpl w:val="0B4EF5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nsid w:val="457C6451"/>
    <w:multiLevelType w:val="hybridMultilevel"/>
    <w:tmpl w:val="1AB4BFD6"/>
    <w:lvl w:ilvl="0" w:tplc="040E0015">
      <w:start w:val="1"/>
      <w:numFmt w:val="upperLetter"/>
      <w:lvlText w:val="%1."/>
      <w:lvlJc w:val="left"/>
      <w:pPr>
        <w:ind w:left="36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nsid w:val="4A9F0C96"/>
    <w:multiLevelType w:val="hybridMultilevel"/>
    <w:tmpl w:val="9D6A9A96"/>
    <w:lvl w:ilvl="0" w:tplc="8AA0C268">
      <w:start w:val="1"/>
      <w:numFmt w:val="bullet"/>
      <w:lvlText w:val="-"/>
      <w:lvlJc w:val="left"/>
      <w:pPr>
        <w:tabs>
          <w:tab w:val="num" w:pos="720"/>
        </w:tabs>
        <w:ind w:left="720" w:hanging="360"/>
      </w:pPr>
      <w:rPr>
        <w:rFonts w:ascii="Times New Roman" w:eastAsia="Times New Roman" w:hAnsi="Times New Roman" w:cs="Times New Roman" w:hint="default"/>
      </w:rPr>
    </w:lvl>
    <w:lvl w:ilvl="1" w:tplc="040E0003" w:tentative="1">
      <w:start w:val="1"/>
      <w:numFmt w:val="bullet"/>
      <w:lvlText w:val="o"/>
      <w:lvlJc w:val="left"/>
      <w:pPr>
        <w:tabs>
          <w:tab w:val="num" w:pos="1440"/>
        </w:tabs>
        <w:ind w:left="1440" w:hanging="360"/>
      </w:pPr>
      <w:rPr>
        <w:rFonts w:ascii="Courier New" w:hAnsi="Courier New" w:cs="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cs="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cs="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11">
    <w:nsid w:val="5A6A6C4B"/>
    <w:multiLevelType w:val="hybridMultilevel"/>
    <w:tmpl w:val="563E246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nsid w:val="66E66064"/>
    <w:multiLevelType w:val="hybridMultilevel"/>
    <w:tmpl w:val="814E09B6"/>
    <w:lvl w:ilvl="0" w:tplc="74962CAE">
      <w:start w:val="1"/>
      <w:numFmt w:val="upperRoman"/>
      <w:lvlText w:val="%1."/>
      <w:lvlJc w:val="left"/>
      <w:pPr>
        <w:tabs>
          <w:tab w:val="num" w:pos="1080"/>
        </w:tabs>
        <w:ind w:left="1080" w:hanging="72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3">
    <w:nsid w:val="6CED7D49"/>
    <w:multiLevelType w:val="hybridMultilevel"/>
    <w:tmpl w:val="9BB8922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76630785"/>
    <w:multiLevelType w:val="hybridMultilevel"/>
    <w:tmpl w:val="71E49BC8"/>
    <w:lvl w:ilvl="0" w:tplc="BC5465A2">
      <w:start w:val="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11"/>
  </w:num>
  <w:num w:numId="4">
    <w:abstractNumId w:val="9"/>
  </w:num>
  <w:num w:numId="5">
    <w:abstractNumId w:val="13"/>
  </w:num>
  <w:num w:numId="6">
    <w:abstractNumId w:val="0"/>
  </w:num>
  <w:num w:numId="7">
    <w:abstractNumId w:val="14"/>
  </w:num>
  <w:num w:numId="8">
    <w:abstractNumId w:val="10"/>
  </w:num>
  <w:num w:numId="9">
    <w:abstractNumId w:val="6"/>
  </w:num>
  <w:num w:numId="10">
    <w:abstractNumId w:val="4"/>
  </w:num>
  <w:num w:numId="11">
    <w:abstractNumId w:val="4"/>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4"/>
  </w:num>
  <w:num w:numId="21">
    <w:abstractNumId w:val="12"/>
  </w:num>
  <w:num w:numId="22">
    <w:abstractNumId w:val="5"/>
  </w:num>
  <w:num w:numId="23">
    <w:abstractNumId w:val="4"/>
  </w:num>
  <w:num w:numId="24">
    <w:abstractNumId w:val="7"/>
  </w:num>
  <w:num w:numId="25">
    <w:abstractNumId w:val="10"/>
  </w:num>
  <w:num w:numId="2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034"/>
    <w:rsid w:val="000100C5"/>
    <w:rsid w:val="000129D1"/>
    <w:rsid w:val="00023113"/>
    <w:rsid w:val="00024638"/>
    <w:rsid w:val="00025F93"/>
    <w:rsid w:val="0004492B"/>
    <w:rsid w:val="0005020E"/>
    <w:rsid w:val="0006068D"/>
    <w:rsid w:val="00066A08"/>
    <w:rsid w:val="00067E5C"/>
    <w:rsid w:val="00070BC2"/>
    <w:rsid w:val="00074794"/>
    <w:rsid w:val="00086C26"/>
    <w:rsid w:val="00090491"/>
    <w:rsid w:val="000949A7"/>
    <w:rsid w:val="000A0190"/>
    <w:rsid w:val="000A6657"/>
    <w:rsid w:val="000A66B1"/>
    <w:rsid w:val="000C2152"/>
    <w:rsid w:val="000C6913"/>
    <w:rsid w:val="000C6E0C"/>
    <w:rsid w:val="000D0BA8"/>
    <w:rsid w:val="000D561D"/>
    <w:rsid w:val="000E4216"/>
    <w:rsid w:val="000E586E"/>
    <w:rsid w:val="001025F0"/>
    <w:rsid w:val="001033B3"/>
    <w:rsid w:val="001140EB"/>
    <w:rsid w:val="00116E7B"/>
    <w:rsid w:val="00121F9A"/>
    <w:rsid w:val="00127428"/>
    <w:rsid w:val="00173AEB"/>
    <w:rsid w:val="00177982"/>
    <w:rsid w:val="001843D6"/>
    <w:rsid w:val="00185B59"/>
    <w:rsid w:val="001A5EE6"/>
    <w:rsid w:val="001A797F"/>
    <w:rsid w:val="001B08EC"/>
    <w:rsid w:val="001B3E49"/>
    <w:rsid w:val="001C65F8"/>
    <w:rsid w:val="001D64FB"/>
    <w:rsid w:val="001E39DE"/>
    <w:rsid w:val="001F6AF8"/>
    <w:rsid w:val="001F6B12"/>
    <w:rsid w:val="00222C83"/>
    <w:rsid w:val="00224A72"/>
    <w:rsid w:val="00233193"/>
    <w:rsid w:val="00235D64"/>
    <w:rsid w:val="00246D0B"/>
    <w:rsid w:val="002616D2"/>
    <w:rsid w:val="00266ECF"/>
    <w:rsid w:val="002706DD"/>
    <w:rsid w:val="002801CF"/>
    <w:rsid w:val="002A7402"/>
    <w:rsid w:val="002B298F"/>
    <w:rsid w:val="002B7B0C"/>
    <w:rsid w:val="002C4C71"/>
    <w:rsid w:val="002D1EA0"/>
    <w:rsid w:val="002F79C6"/>
    <w:rsid w:val="00306742"/>
    <w:rsid w:val="003105D0"/>
    <w:rsid w:val="00314041"/>
    <w:rsid w:val="00316221"/>
    <w:rsid w:val="00322794"/>
    <w:rsid w:val="0033433F"/>
    <w:rsid w:val="0036293E"/>
    <w:rsid w:val="00381484"/>
    <w:rsid w:val="003924EA"/>
    <w:rsid w:val="003B7102"/>
    <w:rsid w:val="003B7187"/>
    <w:rsid w:val="003C0FA2"/>
    <w:rsid w:val="003D5389"/>
    <w:rsid w:val="003E2901"/>
    <w:rsid w:val="003E4460"/>
    <w:rsid w:val="00404183"/>
    <w:rsid w:val="004271E6"/>
    <w:rsid w:val="00430C5A"/>
    <w:rsid w:val="00434FB7"/>
    <w:rsid w:val="004430A2"/>
    <w:rsid w:val="0044682B"/>
    <w:rsid w:val="00446A31"/>
    <w:rsid w:val="0047058C"/>
    <w:rsid w:val="00484EFA"/>
    <w:rsid w:val="00486BA1"/>
    <w:rsid w:val="00496C21"/>
    <w:rsid w:val="004A2E66"/>
    <w:rsid w:val="004B403E"/>
    <w:rsid w:val="004B73EC"/>
    <w:rsid w:val="004C1560"/>
    <w:rsid w:val="004C178E"/>
    <w:rsid w:val="004C492B"/>
    <w:rsid w:val="004D3475"/>
    <w:rsid w:val="004D7034"/>
    <w:rsid w:val="004E0FE7"/>
    <w:rsid w:val="004E32D3"/>
    <w:rsid w:val="004E67A4"/>
    <w:rsid w:val="004F0294"/>
    <w:rsid w:val="00513870"/>
    <w:rsid w:val="0052200E"/>
    <w:rsid w:val="005302B6"/>
    <w:rsid w:val="00537F08"/>
    <w:rsid w:val="005404C7"/>
    <w:rsid w:val="00540900"/>
    <w:rsid w:val="00557F49"/>
    <w:rsid w:val="005707A1"/>
    <w:rsid w:val="00570BAC"/>
    <w:rsid w:val="00575410"/>
    <w:rsid w:val="00586DDE"/>
    <w:rsid w:val="005947F7"/>
    <w:rsid w:val="00596D65"/>
    <w:rsid w:val="005A202C"/>
    <w:rsid w:val="005A4286"/>
    <w:rsid w:val="005A4D88"/>
    <w:rsid w:val="005A7A8D"/>
    <w:rsid w:val="005E796E"/>
    <w:rsid w:val="005F1F18"/>
    <w:rsid w:val="005F3EE0"/>
    <w:rsid w:val="005F7463"/>
    <w:rsid w:val="0060592A"/>
    <w:rsid w:val="00606515"/>
    <w:rsid w:val="0060675D"/>
    <w:rsid w:val="00612C1C"/>
    <w:rsid w:val="00623798"/>
    <w:rsid w:val="00631829"/>
    <w:rsid w:val="006410DA"/>
    <w:rsid w:val="00646022"/>
    <w:rsid w:val="006463A4"/>
    <w:rsid w:val="00652FB4"/>
    <w:rsid w:val="00662D97"/>
    <w:rsid w:val="0067450F"/>
    <w:rsid w:val="00677D67"/>
    <w:rsid w:val="00683738"/>
    <w:rsid w:val="00695ABC"/>
    <w:rsid w:val="00695FEC"/>
    <w:rsid w:val="006A058A"/>
    <w:rsid w:val="006C1D56"/>
    <w:rsid w:val="006C4336"/>
    <w:rsid w:val="006D37DF"/>
    <w:rsid w:val="006E0D32"/>
    <w:rsid w:val="006F0999"/>
    <w:rsid w:val="00700B53"/>
    <w:rsid w:val="00707B75"/>
    <w:rsid w:val="00712625"/>
    <w:rsid w:val="0071338A"/>
    <w:rsid w:val="00714342"/>
    <w:rsid w:val="007168A0"/>
    <w:rsid w:val="007206AD"/>
    <w:rsid w:val="007263A1"/>
    <w:rsid w:val="007324FA"/>
    <w:rsid w:val="007325F8"/>
    <w:rsid w:val="00736E1E"/>
    <w:rsid w:val="0073710A"/>
    <w:rsid w:val="007374ED"/>
    <w:rsid w:val="0074173A"/>
    <w:rsid w:val="00745D79"/>
    <w:rsid w:val="00756AFD"/>
    <w:rsid w:val="00760BEE"/>
    <w:rsid w:val="00773659"/>
    <w:rsid w:val="00774F0A"/>
    <w:rsid w:val="0077767B"/>
    <w:rsid w:val="00777BC8"/>
    <w:rsid w:val="007845EE"/>
    <w:rsid w:val="007A3C5D"/>
    <w:rsid w:val="007B4C88"/>
    <w:rsid w:val="007C057C"/>
    <w:rsid w:val="007C3291"/>
    <w:rsid w:val="007D03C5"/>
    <w:rsid w:val="007D3517"/>
    <w:rsid w:val="007D45EF"/>
    <w:rsid w:val="007E4B45"/>
    <w:rsid w:val="007E65E2"/>
    <w:rsid w:val="007F05BE"/>
    <w:rsid w:val="007F2ED9"/>
    <w:rsid w:val="007F3A37"/>
    <w:rsid w:val="007F4719"/>
    <w:rsid w:val="007F770E"/>
    <w:rsid w:val="007F7871"/>
    <w:rsid w:val="00804B30"/>
    <w:rsid w:val="00822F35"/>
    <w:rsid w:val="008263EB"/>
    <w:rsid w:val="008349E5"/>
    <w:rsid w:val="00846837"/>
    <w:rsid w:val="00846E8A"/>
    <w:rsid w:val="008526A0"/>
    <w:rsid w:val="00853527"/>
    <w:rsid w:val="0085749B"/>
    <w:rsid w:val="00873476"/>
    <w:rsid w:val="00874FE8"/>
    <w:rsid w:val="008A17D3"/>
    <w:rsid w:val="008B093A"/>
    <w:rsid w:val="008C2A01"/>
    <w:rsid w:val="008C5459"/>
    <w:rsid w:val="008D36B0"/>
    <w:rsid w:val="008E71FA"/>
    <w:rsid w:val="008E7ED8"/>
    <w:rsid w:val="0090495A"/>
    <w:rsid w:val="0091560F"/>
    <w:rsid w:val="00915D22"/>
    <w:rsid w:val="00917507"/>
    <w:rsid w:val="0092357A"/>
    <w:rsid w:val="00931983"/>
    <w:rsid w:val="009465A9"/>
    <w:rsid w:val="00946E54"/>
    <w:rsid w:val="0095753B"/>
    <w:rsid w:val="0096783D"/>
    <w:rsid w:val="00971BBF"/>
    <w:rsid w:val="009762B4"/>
    <w:rsid w:val="009776C7"/>
    <w:rsid w:val="009847D6"/>
    <w:rsid w:val="00995BDB"/>
    <w:rsid w:val="009B09C4"/>
    <w:rsid w:val="009B5027"/>
    <w:rsid w:val="009C21B9"/>
    <w:rsid w:val="009C6CD2"/>
    <w:rsid w:val="009D1FF1"/>
    <w:rsid w:val="009D2947"/>
    <w:rsid w:val="009F32EA"/>
    <w:rsid w:val="00A0081D"/>
    <w:rsid w:val="00A00ACF"/>
    <w:rsid w:val="00A016B2"/>
    <w:rsid w:val="00A071CF"/>
    <w:rsid w:val="00A17CFD"/>
    <w:rsid w:val="00A17EF6"/>
    <w:rsid w:val="00A322C7"/>
    <w:rsid w:val="00A4296D"/>
    <w:rsid w:val="00A50B2C"/>
    <w:rsid w:val="00A56327"/>
    <w:rsid w:val="00A72D3C"/>
    <w:rsid w:val="00A74027"/>
    <w:rsid w:val="00A80D49"/>
    <w:rsid w:val="00A819C3"/>
    <w:rsid w:val="00A85D3B"/>
    <w:rsid w:val="00AA1B1B"/>
    <w:rsid w:val="00AA3CF3"/>
    <w:rsid w:val="00AC16C7"/>
    <w:rsid w:val="00AC6110"/>
    <w:rsid w:val="00AC79F0"/>
    <w:rsid w:val="00AC7D69"/>
    <w:rsid w:val="00AD1C10"/>
    <w:rsid w:val="00AD2ED9"/>
    <w:rsid w:val="00AE318F"/>
    <w:rsid w:val="00B05D2D"/>
    <w:rsid w:val="00B07E20"/>
    <w:rsid w:val="00B21387"/>
    <w:rsid w:val="00B2234A"/>
    <w:rsid w:val="00B57C37"/>
    <w:rsid w:val="00B60543"/>
    <w:rsid w:val="00B64EBF"/>
    <w:rsid w:val="00B75BDA"/>
    <w:rsid w:val="00B83DFF"/>
    <w:rsid w:val="00B8472A"/>
    <w:rsid w:val="00B84D22"/>
    <w:rsid w:val="00B97E23"/>
    <w:rsid w:val="00BA10A6"/>
    <w:rsid w:val="00BB106E"/>
    <w:rsid w:val="00BB74D7"/>
    <w:rsid w:val="00BB7682"/>
    <w:rsid w:val="00BC26F6"/>
    <w:rsid w:val="00BC414D"/>
    <w:rsid w:val="00BC6638"/>
    <w:rsid w:val="00BD6B28"/>
    <w:rsid w:val="00BE1BE1"/>
    <w:rsid w:val="00BE4A4E"/>
    <w:rsid w:val="00BE4CC3"/>
    <w:rsid w:val="00BF45D6"/>
    <w:rsid w:val="00C04A37"/>
    <w:rsid w:val="00C31118"/>
    <w:rsid w:val="00C31570"/>
    <w:rsid w:val="00C51392"/>
    <w:rsid w:val="00C8128C"/>
    <w:rsid w:val="00C85CBE"/>
    <w:rsid w:val="00C95CF1"/>
    <w:rsid w:val="00CA69CD"/>
    <w:rsid w:val="00CB0420"/>
    <w:rsid w:val="00CB35C3"/>
    <w:rsid w:val="00CB654A"/>
    <w:rsid w:val="00CC3ED2"/>
    <w:rsid w:val="00CC42BE"/>
    <w:rsid w:val="00CD20B3"/>
    <w:rsid w:val="00CD781E"/>
    <w:rsid w:val="00CF0FB2"/>
    <w:rsid w:val="00CF49F7"/>
    <w:rsid w:val="00D036F8"/>
    <w:rsid w:val="00D07D5C"/>
    <w:rsid w:val="00D10941"/>
    <w:rsid w:val="00D22DB4"/>
    <w:rsid w:val="00D23BF5"/>
    <w:rsid w:val="00D23FC2"/>
    <w:rsid w:val="00D258EE"/>
    <w:rsid w:val="00D349C8"/>
    <w:rsid w:val="00D40C07"/>
    <w:rsid w:val="00D61F18"/>
    <w:rsid w:val="00D73634"/>
    <w:rsid w:val="00D743F5"/>
    <w:rsid w:val="00D76697"/>
    <w:rsid w:val="00D868AE"/>
    <w:rsid w:val="00DA4E58"/>
    <w:rsid w:val="00DC487E"/>
    <w:rsid w:val="00DD066F"/>
    <w:rsid w:val="00DD55F7"/>
    <w:rsid w:val="00DD740F"/>
    <w:rsid w:val="00DD7591"/>
    <w:rsid w:val="00DE0617"/>
    <w:rsid w:val="00DF7EEE"/>
    <w:rsid w:val="00E0315A"/>
    <w:rsid w:val="00E04FEF"/>
    <w:rsid w:val="00E17347"/>
    <w:rsid w:val="00E22A43"/>
    <w:rsid w:val="00E24189"/>
    <w:rsid w:val="00E42867"/>
    <w:rsid w:val="00E435B0"/>
    <w:rsid w:val="00E52077"/>
    <w:rsid w:val="00E63E2F"/>
    <w:rsid w:val="00E64298"/>
    <w:rsid w:val="00E7100D"/>
    <w:rsid w:val="00E823E8"/>
    <w:rsid w:val="00E8604F"/>
    <w:rsid w:val="00E91E41"/>
    <w:rsid w:val="00EB22D2"/>
    <w:rsid w:val="00EB4275"/>
    <w:rsid w:val="00EC0664"/>
    <w:rsid w:val="00EC63D2"/>
    <w:rsid w:val="00EE12D7"/>
    <w:rsid w:val="00F04EA4"/>
    <w:rsid w:val="00F14B2E"/>
    <w:rsid w:val="00F24C47"/>
    <w:rsid w:val="00F35423"/>
    <w:rsid w:val="00F36540"/>
    <w:rsid w:val="00F427EF"/>
    <w:rsid w:val="00F44D3E"/>
    <w:rsid w:val="00F63DAF"/>
    <w:rsid w:val="00F74414"/>
    <w:rsid w:val="00FB7AA8"/>
    <w:rsid w:val="00FC0071"/>
    <w:rsid w:val="00FC5666"/>
    <w:rsid w:val="00FE2A61"/>
    <w:rsid w:val="00FE58F0"/>
    <w:rsid w:val="00FF15B6"/>
    <w:rsid w:val="00FF2D3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A66B1"/>
    <w:pPr>
      <w:ind w:left="720"/>
      <w:contextualSpacing/>
    </w:pPr>
  </w:style>
  <w:style w:type="table" w:styleId="Rcsostblzat">
    <w:name w:val="Table Grid"/>
    <w:basedOn w:val="Normltblzat"/>
    <w:uiPriority w:val="59"/>
    <w:rsid w:val="00AC7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l"/>
    <w:rsid w:val="00090491"/>
    <w:pPr>
      <w:spacing w:after="160" w:line="240" w:lineRule="exact"/>
    </w:pPr>
    <w:rPr>
      <w:rFonts w:ascii="Verdana" w:eastAsia="Times New Roman" w:hAnsi="Verdana" w:cs="Verdana"/>
      <w:sz w:val="20"/>
      <w:szCs w:val="20"/>
      <w:lang w:val="en-US"/>
    </w:rPr>
  </w:style>
  <w:style w:type="paragraph" w:customStyle="1" w:styleId="CharCharCharCharCharCharCharCharCharChar">
    <w:name w:val="Char Char Char Char Char Char Char Char Char Char"/>
    <w:basedOn w:val="Norml"/>
    <w:rsid w:val="003B7102"/>
    <w:pPr>
      <w:spacing w:after="160" w:line="240" w:lineRule="exact"/>
    </w:pPr>
    <w:rPr>
      <w:rFonts w:ascii="Verdana" w:eastAsia="Times New Roman" w:hAnsi="Verdana" w:cs="Verdana"/>
      <w:sz w:val="20"/>
      <w:szCs w:val="20"/>
      <w:lang w:val="en-US"/>
    </w:rPr>
  </w:style>
  <w:style w:type="paragraph" w:styleId="Buborkszveg">
    <w:name w:val="Balloon Text"/>
    <w:basedOn w:val="Norml"/>
    <w:link w:val="BuborkszvegChar"/>
    <w:uiPriority w:val="99"/>
    <w:semiHidden/>
    <w:unhideWhenUsed/>
    <w:rsid w:val="00AD2ED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D2ED9"/>
    <w:rPr>
      <w:rFonts w:ascii="Tahoma" w:hAnsi="Tahoma" w:cs="Tahoma"/>
      <w:sz w:val="16"/>
      <w:szCs w:val="16"/>
    </w:rPr>
  </w:style>
  <w:style w:type="numbering" w:customStyle="1" w:styleId="WWNum1">
    <w:name w:val="WWNum1"/>
    <w:basedOn w:val="Nemlista"/>
    <w:rsid w:val="00CB654A"/>
    <w:pPr>
      <w:numPr>
        <w:numId w:val="9"/>
      </w:numPr>
    </w:pPr>
  </w:style>
  <w:style w:type="numbering" w:customStyle="1" w:styleId="WWNum11">
    <w:name w:val="WWNum11"/>
    <w:rsid w:val="00946E54"/>
    <w:pPr>
      <w:numPr>
        <w:numId w:val="10"/>
      </w:numPr>
    </w:pPr>
  </w:style>
  <w:style w:type="paragraph" w:styleId="NormlWeb">
    <w:name w:val="Normal (Web)"/>
    <w:basedOn w:val="Norml"/>
    <w:uiPriority w:val="99"/>
    <w:rsid w:val="009847D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CharCharCharCharCharCharCharCharCharChar0">
    <w:name w:val="Char Char Char Char Char Char Char Char Char Char"/>
    <w:basedOn w:val="Norml"/>
    <w:rsid w:val="009847D6"/>
    <w:pPr>
      <w:spacing w:after="160" w:line="240" w:lineRule="exact"/>
    </w:pPr>
    <w:rPr>
      <w:rFonts w:ascii="Verdana" w:eastAsia="Times New Roman" w:hAnsi="Verdana" w:cs="Verdana"/>
      <w:sz w:val="20"/>
      <w:szCs w:val="20"/>
      <w:lang w:val="en-US"/>
    </w:rPr>
  </w:style>
  <w:style w:type="numbering" w:customStyle="1" w:styleId="WWNum12">
    <w:name w:val="WWNum12"/>
    <w:rsid w:val="00086C26"/>
  </w:style>
  <w:style w:type="paragraph" w:customStyle="1" w:styleId="CharCharCharCharCharChar0">
    <w:name w:val="Char Char Char Char Char Char"/>
    <w:basedOn w:val="Norml"/>
    <w:rsid w:val="00A56327"/>
    <w:pPr>
      <w:spacing w:after="160" w:line="240" w:lineRule="exact"/>
    </w:pPr>
    <w:rPr>
      <w:rFonts w:ascii="Verdana" w:eastAsia="Times New Roman" w:hAnsi="Verdana" w:cs="Verdana"/>
      <w:sz w:val="20"/>
      <w:szCs w:val="20"/>
      <w:lang w:val="en-US"/>
    </w:rPr>
  </w:style>
  <w:style w:type="numbering" w:customStyle="1" w:styleId="WWNum13">
    <w:name w:val="WWNum13"/>
    <w:rsid w:val="00066A0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0A66B1"/>
    <w:pPr>
      <w:ind w:left="720"/>
      <w:contextualSpacing/>
    </w:pPr>
  </w:style>
  <w:style w:type="table" w:styleId="Rcsostblzat">
    <w:name w:val="Table Grid"/>
    <w:basedOn w:val="Normltblzat"/>
    <w:uiPriority w:val="59"/>
    <w:rsid w:val="00AC7D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l"/>
    <w:rsid w:val="00090491"/>
    <w:pPr>
      <w:spacing w:after="160" w:line="240" w:lineRule="exact"/>
    </w:pPr>
    <w:rPr>
      <w:rFonts w:ascii="Verdana" w:eastAsia="Times New Roman" w:hAnsi="Verdana" w:cs="Verdana"/>
      <w:sz w:val="20"/>
      <w:szCs w:val="20"/>
      <w:lang w:val="en-US"/>
    </w:rPr>
  </w:style>
  <w:style w:type="paragraph" w:customStyle="1" w:styleId="CharCharCharCharCharCharCharCharCharChar">
    <w:name w:val="Char Char Char Char Char Char Char Char Char Char"/>
    <w:basedOn w:val="Norml"/>
    <w:rsid w:val="003B7102"/>
    <w:pPr>
      <w:spacing w:after="160" w:line="240" w:lineRule="exact"/>
    </w:pPr>
    <w:rPr>
      <w:rFonts w:ascii="Verdana" w:eastAsia="Times New Roman" w:hAnsi="Verdana" w:cs="Verdana"/>
      <w:sz w:val="20"/>
      <w:szCs w:val="20"/>
      <w:lang w:val="en-US"/>
    </w:rPr>
  </w:style>
  <w:style w:type="paragraph" w:styleId="Buborkszveg">
    <w:name w:val="Balloon Text"/>
    <w:basedOn w:val="Norml"/>
    <w:link w:val="BuborkszvegChar"/>
    <w:uiPriority w:val="99"/>
    <w:semiHidden/>
    <w:unhideWhenUsed/>
    <w:rsid w:val="00AD2ED9"/>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AD2ED9"/>
    <w:rPr>
      <w:rFonts w:ascii="Tahoma" w:hAnsi="Tahoma" w:cs="Tahoma"/>
      <w:sz w:val="16"/>
      <w:szCs w:val="16"/>
    </w:rPr>
  </w:style>
  <w:style w:type="numbering" w:customStyle="1" w:styleId="WWNum1">
    <w:name w:val="WWNum1"/>
    <w:basedOn w:val="Nemlista"/>
    <w:rsid w:val="00CB654A"/>
    <w:pPr>
      <w:numPr>
        <w:numId w:val="9"/>
      </w:numPr>
    </w:pPr>
  </w:style>
  <w:style w:type="numbering" w:customStyle="1" w:styleId="WWNum11">
    <w:name w:val="WWNum11"/>
    <w:rsid w:val="00946E54"/>
    <w:pPr>
      <w:numPr>
        <w:numId w:val="10"/>
      </w:numPr>
    </w:pPr>
  </w:style>
  <w:style w:type="paragraph" w:styleId="NormlWeb">
    <w:name w:val="Normal (Web)"/>
    <w:basedOn w:val="Norml"/>
    <w:uiPriority w:val="99"/>
    <w:rsid w:val="009847D6"/>
    <w:pPr>
      <w:suppressAutoHyphens/>
      <w:spacing w:before="280" w:after="280" w:line="240" w:lineRule="auto"/>
    </w:pPr>
    <w:rPr>
      <w:rFonts w:ascii="Times New Roman" w:eastAsia="Times New Roman" w:hAnsi="Times New Roman" w:cs="Times New Roman"/>
      <w:sz w:val="24"/>
      <w:szCs w:val="24"/>
      <w:lang w:eastAsia="zh-CN"/>
    </w:rPr>
  </w:style>
  <w:style w:type="paragraph" w:customStyle="1" w:styleId="CharCharCharCharCharCharCharCharCharChar0">
    <w:name w:val="Char Char Char Char Char Char Char Char Char Char"/>
    <w:basedOn w:val="Norml"/>
    <w:rsid w:val="009847D6"/>
    <w:pPr>
      <w:spacing w:after="160" w:line="240" w:lineRule="exact"/>
    </w:pPr>
    <w:rPr>
      <w:rFonts w:ascii="Verdana" w:eastAsia="Times New Roman" w:hAnsi="Verdana" w:cs="Verdana"/>
      <w:sz w:val="20"/>
      <w:szCs w:val="20"/>
      <w:lang w:val="en-US"/>
    </w:rPr>
  </w:style>
  <w:style w:type="numbering" w:customStyle="1" w:styleId="WWNum12">
    <w:name w:val="WWNum12"/>
    <w:rsid w:val="00086C26"/>
  </w:style>
  <w:style w:type="paragraph" w:customStyle="1" w:styleId="CharCharCharCharCharChar0">
    <w:name w:val="Char Char Char Char Char Char"/>
    <w:basedOn w:val="Norml"/>
    <w:rsid w:val="00A56327"/>
    <w:pPr>
      <w:spacing w:after="160" w:line="240" w:lineRule="exact"/>
    </w:pPr>
    <w:rPr>
      <w:rFonts w:ascii="Verdana" w:eastAsia="Times New Roman" w:hAnsi="Verdana" w:cs="Verdana"/>
      <w:sz w:val="20"/>
      <w:szCs w:val="20"/>
      <w:lang w:val="en-US"/>
    </w:rPr>
  </w:style>
  <w:style w:type="numbering" w:customStyle="1" w:styleId="WWNum13">
    <w:name w:val="WWNum13"/>
    <w:rsid w:val="00066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473762">
      <w:bodyDiv w:val="1"/>
      <w:marLeft w:val="0"/>
      <w:marRight w:val="0"/>
      <w:marTop w:val="0"/>
      <w:marBottom w:val="0"/>
      <w:divBdr>
        <w:top w:val="none" w:sz="0" w:space="0" w:color="auto"/>
        <w:left w:val="none" w:sz="0" w:space="0" w:color="auto"/>
        <w:bottom w:val="none" w:sz="0" w:space="0" w:color="auto"/>
        <w:right w:val="none" w:sz="0" w:space="0" w:color="auto"/>
      </w:divBdr>
    </w:div>
    <w:div w:id="411196628">
      <w:bodyDiv w:val="1"/>
      <w:marLeft w:val="0"/>
      <w:marRight w:val="0"/>
      <w:marTop w:val="0"/>
      <w:marBottom w:val="0"/>
      <w:divBdr>
        <w:top w:val="none" w:sz="0" w:space="0" w:color="auto"/>
        <w:left w:val="none" w:sz="0" w:space="0" w:color="auto"/>
        <w:bottom w:val="none" w:sz="0" w:space="0" w:color="auto"/>
        <w:right w:val="none" w:sz="0" w:space="0" w:color="auto"/>
      </w:divBdr>
    </w:div>
    <w:div w:id="417748994">
      <w:bodyDiv w:val="1"/>
      <w:marLeft w:val="0"/>
      <w:marRight w:val="0"/>
      <w:marTop w:val="0"/>
      <w:marBottom w:val="0"/>
      <w:divBdr>
        <w:top w:val="none" w:sz="0" w:space="0" w:color="auto"/>
        <w:left w:val="none" w:sz="0" w:space="0" w:color="auto"/>
        <w:bottom w:val="none" w:sz="0" w:space="0" w:color="auto"/>
        <w:right w:val="none" w:sz="0" w:space="0" w:color="auto"/>
      </w:divBdr>
    </w:div>
    <w:div w:id="502819387">
      <w:bodyDiv w:val="1"/>
      <w:marLeft w:val="0"/>
      <w:marRight w:val="0"/>
      <w:marTop w:val="0"/>
      <w:marBottom w:val="0"/>
      <w:divBdr>
        <w:top w:val="none" w:sz="0" w:space="0" w:color="auto"/>
        <w:left w:val="none" w:sz="0" w:space="0" w:color="auto"/>
        <w:bottom w:val="none" w:sz="0" w:space="0" w:color="auto"/>
        <w:right w:val="none" w:sz="0" w:space="0" w:color="auto"/>
      </w:divBdr>
    </w:div>
    <w:div w:id="527597109">
      <w:bodyDiv w:val="1"/>
      <w:marLeft w:val="0"/>
      <w:marRight w:val="0"/>
      <w:marTop w:val="0"/>
      <w:marBottom w:val="0"/>
      <w:divBdr>
        <w:top w:val="none" w:sz="0" w:space="0" w:color="auto"/>
        <w:left w:val="none" w:sz="0" w:space="0" w:color="auto"/>
        <w:bottom w:val="none" w:sz="0" w:space="0" w:color="auto"/>
        <w:right w:val="none" w:sz="0" w:space="0" w:color="auto"/>
      </w:divBdr>
    </w:div>
    <w:div w:id="535628767">
      <w:bodyDiv w:val="1"/>
      <w:marLeft w:val="0"/>
      <w:marRight w:val="0"/>
      <w:marTop w:val="0"/>
      <w:marBottom w:val="0"/>
      <w:divBdr>
        <w:top w:val="none" w:sz="0" w:space="0" w:color="auto"/>
        <w:left w:val="none" w:sz="0" w:space="0" w:color="auto"/>
        <w:bottom w:val="none" w:sz="0" w:space="0" w:color="auto"/>
        <w:right w:val="none" w:sz="0" w:space="0" w:color="auto"/>
      </w:divBdr>
    </w:div>
    <w:div w:id="1026949657">
      <w:bodyDiv w:val="1"/>
      <w:marLeft w:val="0"/>
      <w:marRight w:val="0"/>
      <w:marTop w:val="0"/>
      <w:marBottom w:val="0"/>
      <w:divBdr>
        <w:top w:val="none" w:sz="0" w:space="0" w:color="auto"/>
        <w:left w:val="none" w:sz="0" w:space="0" w:color="auto"/>
        <w:bottom w:val="none" w:sz="0" w:space="0" w:color="auto"/>
        <w:right w:val="none" w:sz="0" w:space="0" w:color="auto"/>
      </w:divBdr>
    </w:div>
    <w:div w:id="1485655916">
      <w:bodyDiv w:val="1"/>
      <w:marLeft w:val="0"/>
      <w:marRight w:val="0"/>
      <w:marTop w:val="0"/>
      <w:marBottom w:val="0"/>
      <w:divBdr>
        <w:top w:val="none" w:sz="0" w:space="0" w:color="auto"/>
        <w:left w:val="none" w:sz="0" w:space="0" w:color="auto"/>
        <w:bottom w:val="none" w:sz="0" w:space="0" w:color="auto"/>
        <w:right w:val="none" w:sz="0" w:space="0" w:color="auto"/>
      </w:divBdr>
    </w:div>
    <w:div w:id="1919710044">
      <w:bodyDiv w:val="1"/>
      <w:marLeft w:val="0"/>
      <w:marRight w:val="0"/>
      <w:marTop w:val="0"/>
      <w:marBottom w:val="0"/>
      <w:divBdr>
        <w:top w:val="none" w:sz="0" w:space="0" w:color="auto"/>
        <w:left w:val="none" w:sz="0" w:space="0" w:color="auto"/>
        <w:bottom w:val="none" w:sz="0" w:space="0" w:color="auto"/>
        <w:right w:val="none" w:sz="0" w:space="0" w:color="auto"/>
      </w:divBdr>
    </w:div>
    <w:div w:id="1948344186">
      <w:bodyDiv w:val="1"/>
      <w:marLeft w:val="0"/>
      <w:marRight w:val="0"/>
      <w:marTop w:val="0"/>
      <w:marBottom w:val="0"/>
      <w:divBdr>
        <w:top w:val="none" w:sz="0" w:space="0" w:color="auto"/>
        <w:left w:val="none" w:sz="0" w:space="0" w:color="auto"/>
        <w:bottom w:val="none" w:sz="0" w:space="0" w:color="auto"/>
        <w:right w:val="none" w:sz="0" w:space="0" w:color="auto"/>
      </w:divBdr>
    </w:div>
    <w:div w:id="1958565150">
      <w:bodyDiv w:val="1"/>
      <w:marLeft w:val="0"/>
      <w:marRight w:val="0"/>
      <w:marTop w:val="0"/>
      <w:marBottom w:val="0"/>
      <w:divBdr>
        <w:top w:val="none" w:sz="0" w:space="0" w:color="auto"/>
        <w:left w:val="none" w:sz="0" w:space="0" w:color="auto"/>
        <w:bottom w:val="none" w:sz="0" w:space="0" w:color="auto"/>
        <w:right w:val="none" w:sz="0" w:space="0" w:color="auto"/>
      </w:divBdr>
    </w:div>
    <w:div w:id="205692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hyperlink" Target="mailto:jegyzo@kunszentmiklos.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oleObject" Target="file:///I:\!Ment&#233;s%2020230829\&#252;gyirat.xlsx"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file:///C:\Users\User\Desktop\honlap%20l&#225;gogatotts&#225;g%202023.xls"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0"/>
      <c:perspective val="30"/>
    </c:view3D>
    <c:floor>
      <c:thickness val="0"/>
    </c:floor>
    <c:sideWall>
      <c:thickness val="0"/>
    </c:sideWall>
    <c:backWall>
      <c:thickness val="0"/>
    </c:backWall>
    <c:plotArea>
      <c:layout/>
      <c:bar3DChart>
        <c:barDir val="col"/>
        <c:grouping val="stacked"/>
        <c:varyColors val="0"/>
        <c:ser>
          <c:idx val="0"/>
          <c:order val="0"/>
          <c:tx>
            <c:strRef>
              <c:f>Munka1!$P$1</c:f>
              <c:strCache>
                <c:ptCount val="1"/>
                <c:pt idx="0">
                  <c:v>Alszám</c:v>
                </c:pt>
              </c:strCache>
            </c:strRef>
          </c:tx>
          <c:invertIfNegative val="0"/>
          <c:dLbls>
            <c:showLegendKey val="0"/>
            <c:showVal val="1"/>
            <c:showCatName val="0"/>
            <c:showSerName val="0"/>
            <c:showPercent val="0"/>
            <c:showBubbleSize val="0"/>
            <c:showLeaderLines val="0"/>
          </c:dLbls>
          <c:cat>
            <c:strRef>
              <c:f>Munka1!$A$3:$O$3</c:f>
              <c:strCach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2023.</c:v>
                </c:pt>
              </c:strCache>
            </c:strRef>
          </c:cat>
          <c:val>
            <c:numRef>
              <c:f>Munka1!$A$1:$O$1</c:f>
              <c:numCache>
                <c:formatCode>General</c:formatCode>
                <c:ptCount val="15"/>
                <c:pt idx="0">
                  <c:v>17788</c:v>
                </c:pt>
                <c:pt idx="1">
                  <c:v>19891</c:v>
                </c:pt>
                <c:pt idx="2">
                  <c:v>25397</c:v>
                </c:pt>
                <c:pt idx="3">
                  <c:v>27004</c:v>
                </c:pt>
                <c:pt idx="4">
                  <c:v>13925</c:v>
                </c:pt>
                <c:pt idx="5">
                  <c:v>16204</c:v>
                </c:pt>
                <c:pt idx="6">
                  <c:v>15118</c:v>
                </c:pt>
                <c:pt idx="7">
                  <c:v>13557</c:v>
                </c:pt>
                <c:pt idx="8">
                  <c:v>13475</c:v>
                </c:pt>
                <c:pt idx="9">
                  <c:v>20172</c:v>
                </c:pt>
                <c:pt idx="10">
                  <c:v>28583</c:v>
                </c:pt>
                <c:pt idx="11">
                  <c:v>21689</c:v>
                </c:pt>
                <c:pt idx="12">
                  <c:v>18647</c:v>
                </c:pt>
                <c:pt idx="13">
                  <c:v>17838</c:v>
                </c:pt>
                <c:pt idx="14">
                  <c:v>16428</c:v>
                </c:pt>
              </c:numCache>
            </c:numRef>
          </c:val>
        </c:ser>
        <c:ser>
          <c:idx val="1"/>
          <c:order val="1"/>
          <c:tx>
            <c:strRef>
              <c:f>Munka1!$P$2</c:f>
              <c:strCache>
                <c:ptCount val="1"/>
                <c:pt idx="0">
                  <c:v>Főszám</c:v>
                </c:pt>
              </c:strCache>
            </c:strRef>
          </c:tx>
          <c:invertIfNegative val="0"/>
          <c:dLbls>
            <c:showLegendKey val="0"/>
            <c:showVal val="1"/>
            <c:showCatName val="0"/>
            <c:showSerName val="0"/>
            <c:showPercent val="0"/>
            <c:showBubbleSize val="0"/>
            <c:showLeaderLines val="0"/>
          </c:dLbls>
          <c:cat>
            <c:strRef>
              <c:f>Munka1!$A$3:$O$3</c:f>
              <c:strCache>
                <c:ptCount val="15"/>
                <c:pt idx="0">
                  <c:v>2009.</c:v>
                </c:pt>
                <c:pt idx="1">
                  <c:v>2010.</c:v>
                </c:pt>
                <c:pt idx="2">
                  <c:v>2011.</c:v>
                </c:pt>
                <c:pt idx="3">
                  <c:v>2012.</c:v>
                </c:pt>
                <c:pt idx="4">
                  <c:v>2013.</c:v>
                </c:pt>
                <c:pt idx="5">
                  <c:v>2014.</c:v>
                </c:pt>
                <c:pt idx="6">
                  <c:v>2015.</c:v>
                </c:pt>
                <c:pt idx="7">
                  <c:v>2016.</c:v>
                </c:pt>
                <c:pt idx="8">
                  <c:v>2017.</c:v>
                </c:pt>
                <c:pt idx="9">
                  <c:v>2018.</c:v>
                </c:pt>
                <c:pt idx="10">
                  <c:v>2019.</c:v>
                </c:pt>
                <c:pt idx="11">
                  <c:v>2020.</c:v>
                </c:pt>
                <c:pt idx="12">
                  <c:v>2021.</c:v>
                </c:pt>
                <c:pt idx="13">
                  <c:v>2022.</c:v>
                </c:pt>
                <c:pt idx="14">
                  <c:v>2023.</c:v>
                </c:pt>
              </c:strCache>
            </c:strRef>
          </c:cat>
          <c:val>
            <c:numRef>
              <c:f>Munka1!$A$2:$O$2</c:f>
              <c:numCache>
                <c:formatCode>General</c:formatCode>
                <c:ptCount val="15"/>
                <c:pt idx="0">
                  <c:v>13769</c:v>
                </c:pt>
                <c:pt idx="1">
                  <c:v>14456</c:v>
                </c:pt>
                <c:pt idx="2">
                  <c:v>11912</c:v>
                </c:pt>
                <c:pt idx="3">
                  <c:v>11244</c:v>
                </c:pt>
                <c:pt idx="4">
                  <c:v>7343</c:v>
                </c:pt>
                <c:pt idx="5">
                  <c:v>7554</c:v>
                </c:pt>
                <c:pt idx="6">
                  <c:v>11104</c:v>
                </c:pt>
                <c:pt idx="7">
                  <c:v>14198</c:v>
                </c:pt>
                <c:pt idx="8">
                  <c:v>13559</c:v>
                </c:pt>
                <c:pt idx="9">
                  <c:v>7769</c:v>
                </c:pt>
                <c:pt idx="10">
                  <c:v>14633</c:v>
                </c:pt>
                <c:pt idx="11">
                  <c:v>11072</c:v>
                </c:pt>
                <c:pt idx="12">
                  <c:v>7584</c:v>
                </c:pt>
                <c:pt idx="13">
                  <c:v>6782</c:v>
                </c:pt>
                <c:pt idx="14">
                  <c:v>6270</c:v>
                </c:pt>
              </c:numCache>
            </c:numRef>
          </c:val>
        </c:ser>
        <c:dLbls>
          <c:showLegendKey val="0"/>
          <c:showVal val="0"/>
          <c:showCatName val="0"/>
          <c:showSerName val="0"/>
          <c:showPercent val="0"/>
          <c:showBubbleSize val="0"/>
        </c:dLbls>
        <c:gapWidth val="150"/>
        <c:shape val="box"/>
        <c:axId val="129457152"/>
        <c:axId val="130431744"/>
        <c:axId val="0"/>
      </c:bar3DChart>
      <c:catAx>
        <c:axId val="129457152"/>
        <c:scaling>
          <c:orientation val="minMax"/>
        </c:scaling>
        <c:delete val="0"/>
        <c:axPos val="b"/>
        <c:majorTickMark val="out"/>
        <c:minorTickMark val="none"/>
        <c:tickLblPos val="nextTo"/>
        <c:crossAx val="130431744"/>
        <c:crosses val="autoZero"/>
        <c:auto val="1"/>
        <c:lblAlgn val="ctr"/>
        <c:lblOffset val="100"/>
        <c:noMultiLvlLbl val="0"/>
      </c:catAx>
      <c:valAx>
        <c:axId val="130431744"/>
        <c:scaling>
          <c:orientation val="minMax"/>
        </c:scaling>
        <c:delete val="0"/>
        <c:axPos val="l"/>
        <c:majorGridlines/>
        <c:numFmt formatCode="General" sourceLinked="1"/>
        <c:majorTickMark val="out"/>
        <c:minorTickMark val="none"/>
        <c:tickLblPos val="nextTo"/>
        <c:crossAx val="129457152"/>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hu-HU"/>
  <c:roundedCorners val="0"/>
  <mc:AlternateContent xmlns:mc="http://schemas.openxmlformats.org/markup-compatibility/2006">
    <mc:Choice xmlns:c14="http://schemas.microsoft.com/office/drawing/2007/8/2/chart" Requires="c14">
      <c14:style val="148"/>
    </mc:Choice>
    <mc:Fallback>
      <c:style val="48"/>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0"/>
      <c:perspective val="30"/>
    </c:view3D>
    <c:floor>
      <c:thickness val="0"/>
    </c:floor>
    <c:sideWall>
      <c:thickness val="0"/>
    </c:sideWall>
    <c:backWall>
      <c:thickness val="0"/>
    </c:backWall>
    <c:plotArea>
      <c:layout/>
      <c:line3DChart>
        <c:grouping val="standard"/>
        <c:varyColors val="0"/>
        <c:ser>
          <c:idx val="0"/>
          <c:order val="0"/>
          <c:cat>
            <c:strRef>
              <c:f>Munka1!$A$1:$A$12</c:f>
              <c:strCache>
                <c:ptCount val="12"/>
                <c:pt idx="0">
                  <c:v>Január</c:v>
                </c:pt>
                <c:pt idx="1">
                  <c:v>Február</c:v>
                </c:pt>
                <c:pt idx="2">
                  <c:v>Március</c:v>
                </c:pt>
                <c:pt idx="3">
                  <c:v>Április</c:v>
                </c:pt>
                <c:pt idx="4">
                  <c:v>Május</c:v>
                </c:pt>
                <c:pt idx="5">
                  <c:v>Június</c:v>
                </c:pt>
                <c:pt idx="6">
                  <c:v>Július</c:v>
                </c:pt>
                <c:pt idx="7">
                  <c:v>Augusztus</c:v>
                </c:pt>
                <c:pt idx="8">
                  <c:v>Szeptember</c:v>
                </c:pt>
                <c:pt idx="9">
                  <c:v>Október</c:v>
                </c:pt>
                <c:pt idx="10">
                  <c:v>November</c:v>
                </c:pt>
                <c:pt idx="11">
                  <c:v>December</c:v>
                </c:pt>
              </c:strCache>
            </c:strRef>
          </c:cat>
          <c:val>
            <c:numRef>
              <c:f>Munka1!$B$1:$B$12</c:f>
              <c:numCache>
                <c:formatCode>General</c:formatCode>
                <c:ptCount val="12"/>
                <c:pt idx="0">
                  <c:v>5398</c:v>
                </c:pt>
                <c:pt idx="1">
                  <c:v>5448</c:v>
                </c:pt>
                <c:pt idx="2">
                  <c:v>4882</c:v>
                </c:pt>
                <c:pt idx="3">
                  <c:v>6312</c:v>
                </c:pt>
                <c:pt idx="4">
                  <c:v>4683</c:v>
                </c:pt>
                <c:pt idx="5">
                  <c:v>3955</c:v>
                </c:pt>
                <c:pt idx="6">
                  <c:v>2948</c:v>
                </c:pt>
                <c:pt idx="7">
                  <c:v>4726</c:v>
                </c:pt>
                <c:pt idx="8">
                  <c:v>4989</c:v>
                </c:pt>
                <c:pt idx="9">
                  <c:v>3442</c:v>
                </c:pt>
                <c:pt idx="10">
                  <c:v>3139</c:v>
                </c:pt>
                <c:pt idx="11">
                  <c:v>2083</c:v>
                </c:pt>
              </c:numCache>
            </c:numRef>
          </c:val>
          <c:smooth val="0"/>
        </c:ser>
        <c:dLbls>
          <c:showLegendKey val="0"/>
          <c:showVal val="0"/>
          <c:showCatName val="0"/>
          <c:showSerName val="0"/>
          <c:showPercent val="0"/>
          <c:showBubbleSize val="0"/>
        </c:dLbls>
        <c:axId val="228063744"/>
        <c:axId val="128501440"/>
        <c:axId val="161071104"/>
      </c:line3DChart>
      <c:catAx>
        <c:axId val="228063744"/>
        <c:scaling>
          <c:orientation val="minMax"/>
        </c:scaling>
        <c:delete val="0"/>
        <c:axPos val="b"/>
        <c:numFmt formatCode="General" sourceLinked="1"/>
        <c:majorTickMark val="out"/>
        <c:minorTickMark val="none"/>
        <c:tickLblPos val="nextTo"/>
        <c:crossAx val="128501440"/>
        <c:crosses val="autoZero"/>
        <c:auto val="1"/>
        <c:lblAlgn val="ctr"/>
        <c:lblOffset val="100"/>
        <c:noMultiLvlLbl val="0"/>
      </c:catAx>
      <c:valAx>
        <c:axId val="128501440"/>
        <c:scaling>
          <c:orientation val="minMax"/>
        </c:scaling>
        <c:delete val="0"/>
        <c:axPos val="l"/>
        <c:majorGridlines/>
        <c:numFmt formatCode="General" sourceLinked="1"/>
        <c:majorTickMark val="out"/>
        <c:minorTickMark val="none"/>
        <c:tickLblPos val="nextTo"/>
        <c:crossAx val="228063744"/>
        <c:crosses val="autoZero"/>
        <c:crossBetween val="between"/>
      </c:valAx>
      <c:serAx>
        <c:axId val="161071104"/>
        <c:scaling>
          <c:orientation val="minMax"/>
        </c:scaling>
        <c:delete val="1"/>
        <c:axPos val="b"/>
        <c:majorTickMark val="out"/>
        <c:minorTickMark val="none"/>
        <c:tickLblPos val="nextTo"/>
        <c:crossAx val="128501440"/>
        <c:crosses val="autoZero"/>
      </c:serAx>
      <c:spPr>
        <a:noFill/>
        <a:ln w="25400">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17</Pages>
  <Words>3759</Words>
  <Characters>25940</Characters>
  <Application>Microsoft Office Word</Application>
  <DocSecurity>0</DocSecurity>
  <Lines>216</Lines>
  <Paragraphs>59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29640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Windows-felhasználó</dc:creator>
  <cp:lastModifiedBy>Windows-felhasználó</cp:lastModifiedBy>
  <cp:revision>3</cp:revision>
  <dcterms:created xsi:type="dcterms:W3CDTF">2024-03-19T13:31:00Z</dcterms:created>
  <dcterms:modified xsi:type="dcterms:W3CDTF">2024-03-21T09:14:00Z</dcterms:modified>
</cp:coreProperties>
</file>