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43AF" w:rsidRPr="00321F93" w:rsidRDefault="00491367" w:rsidP="004643AF">
      <w:pPr>
        <w:keepNext/>
        <w:suppressAutoHyphens/>
        <w:rPr>
          <w:lang w:eastAsia="zh-CN"/>
        </w:rPr>
      </w:pPr>
      <w:r>
        <w:rPr>
          <w:noProof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17145</wp:posOffset>
            </wp:positionH>
            <wp:positionV relativeFrom="paragraph">
              <wp:posOffset>-3810</wp:posOffset>
            </wp:positionV>
            <wp:extent cx="943610" cy="1160145"/>
            <wp:effectExtent l="19050" t="19050" r="27940" b="20955"/>
            <wp:wrapNone/>
            <wp:docPr id="2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Kép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643AF" w:rsidRPr="00321F93" w:rsidRDefault="004643AF" w:rsidP="004643AF">
      <w:pPr>
        <w:keepNext/>
        <w:suppressAutoHyphens/>
        <w:jc w:val="center"/>
        <w:rPr>
          <w:rFonts w:eastAsia="Calibri"/>
          <w:b/>
          <w:bCs/>
          <w:sz w:val="40"/>
          <w:szCs w:val="40"/>
        </w:rPr>
      </w:pPr>
      <w:r w:rsidRPr="00321F93">
        <w:rPr>
          <w:rFonts w:eastAsia="Calibri"/>
          <w:b/>
          <w:bCs/>
          <w:sz w:val="40"/>
          <w:szCs w:val="40"/>
        </w:rPr>
        <w:t>Kunszentmiklós Város</w:t>
      </w:r>
    </w:p>
    <w:p w:rsidR="004643AF" w:rsidRPr="00321F93" w:rsidRDefault="004643AF" w:rsidP="004643AF">
      <w:pPr>
        <w:keepNext/>
        <w:jc w:val="center"/>
        <w:rPr>
          <w:rFonts w:eastAsia="Calibri"/>
          <w:b/>
          <w:sz w:val="32"/>
          <w:szCs w:val="32"/>
        </w:rPr>
      </w:pPr>
      <w:r w:rsidRPr="00321F93">
        <w:rPr>
          <w:rFonts w:eastAsia="Calibri"/>
          <w:b/>
          <w:sz w:val="32"/>
          <w:szCs w:val="32"/>
        </w:rPr>
        <w:t>Önkormányzata</w:t>
      </w:r>
    </w:p>
    <w:p w:rsidR="004643AF" w:rsidRPr="00321F93" w:rsidRDefault="004643AF" w:rsidP="004643AF">
      <w:pPr>
        <w:jc w:val="center"/>
        <w:rPr>
          <w:rFonts w:eastAsia="Calibri"/>
        </w:rPr>
      </w:pPr>
      <w:r w:rsidRPr="00321F93">
        <w:rPr>
          <w:rFonts w:eastAsia="Calibri"/>
        </w:rPr>
        <w:t>6090 Kunszentmiklós, Kálvin tér 12.</w:t>
      </w:r>
    </w:p>
    <w:p w:rsidR="004643AF" w:rsidRPr="00321F93" w:rsidRDefault="004643AF" w:rsidP="004643AF">
      <w:pPr>
        <w:jc w:val="center"/>
        <w:rPr>
          <w:rFonts w:eastAsia="Calibri"/>
        </w:rPr>
      </w:pPr>
      <w:r w:rsidRPr="00321F93">
        <w:rPr>
          <w:rFonts w:eastAsia="Calibri"/>
        </w:rPr>
        <w:t>Tel</w:t>
      </w:r>
      <w:proofErr w:type="gramStart"/>
      <w:r w:rsidRPr="00321F93">
        <w:rPr>
          <w:rFonts w:eastAsia="Calibri"/>
        </w:rPr>
        <w:t>.:</w:t>
      </w:r>
      <w:proofErr w:type="gramEnd"/>
      <w:r w:rsidRPr="00321F93">
        <w:rPr>
          <w:rFonts w:eastAsia="Calibri"/>
        </w:rPr>
        <w:t xml:space="preserve"> 76/551-010, Fax.: 76/550-150</w:t>
      </w:r>
    </w:p>
    <w:p w:rsidR="004643AF" w:rsidRPr="00321F93" w:rsidRDefault="004643AF" w:rsidP="004643AF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321F93">
        <w:rPr>
          <w:rFonts w:eastAsia="Calibri"/>
        </w:rPr>
        <w:t>Email :</w:t>
      </w:r>
      <w:proofErr w:type="gramEnd"/>
      <w:r w:rsidRPr="00321F93">
        <w:rPr>
          <w:rFonts w:eastAsia="Calibri"/>
        </w:rPr>
        <w:t xml:space="preserve"> </w:t>
      </w:r>
      <w:hyperlink r:id="rId7" w:history="1">
        <w:r w:rsidRPr="00321F93">
          <w:rPr>
            <w:rFonts w:eastAsia="Calibri"/>
            <w:color w:val="0563C1"/>
            <w:u w:val="single"/>
          </w:rPr>
          <w:t>jegyzo@kunszentmiklos.hu</w:t>
        </w:r>
      </w:hyperlink>
    </w:p>
    <w:p w:rsidR="004643AF" w:rsidRDefault="004643AF" w:rsidP="004643AF"/>
    <w:p w:rsidR="004643AF" w:rsidRPr="00321F93" w:rsidRDefault="004643AF" w:rsidP="004643AF">
      <w:r w:rsidRPr="00321F93">
        <w:t>Iktatószám:</w:t>
      </w:r>
      <w:r>
        <w:t xml:space="preserve"> </w:t>
      </w:r>
      <w:r w:rsidR="00DC5AA8">
        <w:t>Iga/282-5/2024.</w:t>
      </w: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jc w:val="center"/>
        <w:rPr>
          <w:b/>
          <w:sz w:val="36"/>
          <w:szCs w:val="36"/>
        </w:rPr>
      </w:pPr>
      <w:r w:rsidRPr="00321F93">
        <w:rPr>
          <w:b/>
          <w:sz w:val="36"/>
          <w:szCs w:val="36"/>
        </w:rPr>
        <w:t>ELŐTERJESZTÉS</w:t>
      </w:r>
    </w:p>
    <w:p w:rsidR="004643AF" w:rsidRPr="00321F93" w:rsidRDefault="004643AF" w:rsidP="004643AF"/>
    <w:p w:rsidR="004643AF" w:rsidRPr="00321F93" w:rsidRDefault="004643AF" w:rsidP="004643AF"/>
    <w:p w:rsidR="004643AF" w:rsidRPr="00321F93" w:rsidRDefault="004643AF" w:rsidP="004643AF">
      <w:pPr>
        <w:jc w:val="center"/>
      </w:pPr>
      <w:r w:rsidRPr="00321F93">
        <w:t xml:space="preserve"> </w:t>
      </w:r>
      <w:proofErr w:type="gramStart"/>
      <w:r w:rsidRPr="00321F93">
        <w:t>a</w:t>
      </w:r>
      <w:proofErr w:type="gramEnd"/>
      <w:r w:rsidRPr="00321F93">
        <w:t xml:space="preserve"> Képviselő-testület</w:t>
      </w:r>
    </w:p>
    <w:p w:rsidR="004643AF" w:rsidRPr="00321F93" w:rsidRDefault="004643AF" w:rsidP="004643AF">
      <w:pPr>
        <w:jc w:val="center"/>
      </w:pPr>
      <w:r w:rsidRPr="00321F93">
        <w:t>202</w:t>
      </w:r>
      <w:r>
        <w:t>4</w:t>
      </w:r>
      <w:r w:rsidRPr="00321F93">
        <w:t>.</w:t>
      </w:r>
      <w:r>
        <w:t xml:space="preserve"> február 14.-</w:t>
      </w:r>
      <w:r w:rsidRPr="00321F93">
        <w:t xml:space="preserve">i </w:t>
      </w:r>
      <w:r w:rsidRPr="004643AF">
        <w:rPr>
          <w:b/>
          <w:u w:val="single"/>
        </w:rPr>
        <w:t>soron következő</w:t>
      </w:r>
      <w:r w:rsidRPr="00ED3994">
        <w:t>/</w:t>
      </w:r>
      <w:r w:rsidRPr="004643AF">
        <w:t>rendkívüli ülésére</w:t>
      </w: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jc w:val="center"/>
      </w:pPr>
    </w:p>
    <w:p w:rsidR="004643AF" w:rsidRPr="00321F93" w:rsidRDefault="004643AF" w:rsidP="004643AF">
      <w:pPr>
        <w:ind w:hanging="1"/>
        <w:rPr>
          <w:b/>
        </w:rPr>
      </w:pPr>
      <w:r w:rsidRPr="002F1D0D">
        <w:rPr>
          <w:b/>
          <w:u w:val="single"/>
        </w:rPr>
        <w:t>Tárgy</w:t>
      </w:r>
      <w:r w:rsidRPr="00321F93">
        <w:rPr>
          <w:b/>
        </w:rPr>
        <w:t>:</w:t>
      </w:r>
      <w:r w:rsidRPr="00321F93">
        <w:rPr>
          <w:b/>
        </w:rPr>
        <w:tab/>
      </w:r>
      <w:r>
        <w:rPr>
          <w:b/>
        </w:rPr>
        <w:t xml:space="preserve"> </w:t>
      </w:r>
      <w:r w:rsidR="00491367">
        <w:rPr>
          <w:b/>
        </w:rPr>
        <w:tab/>
      </w:r>
      <w:r w:rsidR="00491367">
        <w:rPr>
          <w:b/>
        </w:rPr>
        <w:tab/>
      </w:r>
      <w:bookmarkStart w:id="0" w:name="_GoBack"/>
      <w:r w:rsidR="00491367">
        <w:rPr>
          <w:b/>
        </w:rPr>
        <w:t>K</w:t>
      </w:r>
      <w:r>
        <w:rPr>
          <w:b/>
        </w:rPr>
        <w:t>özéptávú tervezés</w:t>
      </w:r>
      <w:bookmarkEnd w:id="0"/>
    </w:p>
    <w:p w:rsidR="004643AF" w:rsidRPr="00321F93" w:rsidRDefault="004643AF" w:rsidP="004643AF"/>
    <w:p w:rsidR="004643AF" w:rsidRPr="00321F93" w:rsidRDefault="004643AF" w:rsidP="004643AF"/>
    <w:p w:rsidR="004643AF" w:rsidRPr="00321F93" w:rsidRDefault="004643AF" w:rsidP="004643AF"/>
    <w:p w:rsidR="004643AF" w:rsidRPr="00321F93" w:rsidRDefault="004643AF" w:rsidP="004643AF"/>
    <w:p w:rsidR="004643AF" w:rsidRPr="00321F93" w:rsidRDefault="004643AF" w:rsidP="004643AF">
      <w:pPr>
        <w:rPr>
          <w:b/>
        </w:rPr>
      </w:pPr>
      <w:r w:rsidRPr="00321F93">
        <w:rPr>
          <w:b/>
        </w:rPr>
        <w:t>Előterjesztő:</w:t>
      </w:r>
      <w:r w:rsidRPr="00321F93">
        <w:rPr>
          <w:b/>
        </w:rPr>
        <w:tab/>
      </w:r>
      <w:r w:rsidRPr="00321F93">
        <w:rPr>
          <w:b/>
        </w:rPr>
        <w:tab/>
        <w:t>Lesi Árpád polgármester</w:t>
      </w:r>
    </w:p>
    <w:p w:rsidR="004643AF" w:rsidRPr="00321F93" w:rsidRDefault="004643AF" w:rsidP="004643AF"/>
    <w:p w:rsidR="004643AF" w:rsidRPr="00321F93" w:rsidRDefault="004643AF" w:rsidP="004643AF">
      <w:pPr>
        <w:rPr>
          <w:b/>
        </w:rPr>
      </w:pPr>
      <w:r w:rsidRPr="00321F93">
        <w:rPr>
          <w:b/>
        </w:rPr>
        <w:t>Készítette:</w:t>
      </w:r>
      <w:r w:rsidRPr="00321F93">
        <w:rPr>
          <w:b/>
        </w:rPr>
        <w:tab/>
      </w:r>
      <w:r w:rsidRPr="00321F93">
        <w:rPr>
          <w:b/>
        </w:rPr>
        <w:tab/>
      </w:r>
      <w:r>
        <w:rPr>
          <w:b/>
        </w:rPr>
        <w:t>Papp Edit költségvetési csoportvezető</w:t>
      </w:r>
    </w:p>
    <w:p w:rsidR="004643AF" w:rsidRPr="00321F93" w:rsidRDefault="004643AF" w:rsidP="004643AF"/>
    <w:p w:rsidR="004643AF" w:rsidRPr="00321F93" w:rsidRDefault="004643AF" w:rsidP="004643AF">
      <w:r w:rsidRPr="00321F93">
        <w:rPr>
          <w:b/>
        </w:rPr>
        <w:t>Tárgyalja:</w:t>
      </w:r>
      <w:r w:rsidRPr="00321F93">
        <w:tab/>
      </w:r>
      <w:r>
        <w:rPr>
          <w:i/>
        </w:rPr>
        <w:tab/>
      </w:r>
      <w:r w:rsidR="00095AB8">
        <w:rPr>
          <w:b/>
        </w:rPr>
        <w:t>Pénzügyi</w:t>
      </w:r>
      <w:r w:rsidR="00A96998" w:rsidRPr="00A96998">
        <w:rPr>
          <w:b/>
        </w:rPr>
        <w:t xml:space="preserve"> Bizottság</w:t>
      </w:r>
    </w:p>
    <w:p w:rsidR="004643AF" w:rsidRPr="00321F93" w:rsidRDefault="004643AF" w:rsidP="004643AF"/>
    <w:p w:rsidR="004643AF" w:rsidRPr="00321F93" w:rsidRDefault="004643AF" w:rsidP="004643AF">
      <w:pPr>
        <w:rPr>
          <w:b/>
          <w:u w:val="single"/>
        </w:rPr>
      </w:pPr>
      <w:r w:rsidRPr="00321F93">
        <w:rPr>
          <w:b/>
          <w:u w:val="single"/>
        </w:rPr>
        <w:t>Határozat</w:t>
      </w:r>
      <w:r w:rsidRPr="00321F93">
        <w:rPr>
          <w:b/>
          <w:u w:val="single"/>
        </w:rPr>
        <w:tab/>
      </w:r>
    </w:p>
    <w:p w:rsidR="004643AF" w:rsidRPr="00321F93" w:rsidRDefault="004643AF" w:rsidP="004643AF">
      <w:pPr>
        <w:rPr>
          <w:b/>
        </w:rPr>
      </w:pPr>
      <w:r w:rsidRPr="00321F93">
        <w:rPr>
          <w:b/>
        </w:rPr>
        <w:t>Rendelet</w:t>
      </w:r>
    </w:p>
    <w:p w:rsidR="004643AF" w:rsidRPr="00321F93" w:rsidRDefault="004643AF" w:rsidP="004643AF"/>
    <w:p w:rsidR="004643AF" w:rsidRPr="00321F93" w:rsidRDefault="004643AF" w:rsidP="004643AF">
      <w:r w:rsidRPr="00321F93">
        <w:rPr>
          <w:b/>
        </w:rPr>
        <w:t>Az elfogadáshoz szükséges döntés típusa</w:t>
      </w:r>
      <w:r w:rsidRPr="00321F93">
        <w:t xml:space="preserve">: </w:t>
      </w:r>
      <w:r w:rsidRPr="00321F93">
        <w:tab/>
        <w:t>határozat esetén egyszerű többségű szavazat</w:t>
      </w:r>
    </w:p>
    <w:p w:rsidR="004643AF" w:rsidRPr="00321F93" w:rsidRDefault="004643AF" w:rsidP="004643AF"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r w:rsidRPr="00321F93">
        <w:tab/>
      </w:r>
      <w:proofErr w:type="gramStart"/>
      <w:r w:rsidRPr="00321F93">
        <w:t>rendelet</w:t>
      </w:r>
      <w:proofErr w:type="gramEnd"/>
      <w:r w:rsidRPr="00321F93">
        <w:t xml:space="preserve"> esetén minősített többségű szavazat</w:t>
      </w:r>
    </w:p>
    <w:p w:rsidR="004643AF" w:rsidRPr="00321F93" w:rsidRDefault="004643AF" w:rsidP="004643AF"/>
    <w:p w:rsidR="004643AF" w:rsidRPr="00321F93" w:rsidRDefault="004643AF" w:rsidP="004643AF"/>
    <w:p w:rsidR="004643AF" w:rsidRPr="004560AE" w:rsidRDefault="004643AF" w:rsidP="004643AF">
      <w:pPr>
        <w:rPr>
          <w:b/>
          <w:u w:val="single"/>
        </w:rPr>
      </w:pPr>
      <w:r w:rsidRPr="004560AE">
        <w:rPr>
          <w:b/>
          <w:u w:val="single"/>
        </w:rPr>
        <w:t>Nyílt ülés</w:t>
      </w:r>
    </w:p>
    <w:p w:rsidR="004643AF" w:rsidRDefault="004643AF" w:rsidP="004643AF">
      <w:pPr>
        <w:rPr>
          <w:b/>
        </w:rPr>
      </w:pPr>
      <w:r w:rsidRPr="004560AE">
        <w:rPr>
          <w:b/>
        </w:rPr>
        <w:t>Zárt ülés</w:t>
      </w: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Default="004643AF" w:rsidP="004643AF">
      <w:pPr>
        <w:rPr>
          <w:b/>
        </w:rPr>
      </w:pPr>
    </w:p>
    <w:p w:rsidR="004643AF" w:rsidRPr="004560AE" w:rsidRDefault="004643AF" w:rsidP="004643AF">
      <w:pPr>
        <w:rPr>
          <w:b/>
        </w:rPr>
      </w:pPr>
    </w:p>
    <w:p w:rsidR="004643AF" w:rsidRPr="004560AE" w:rsidRDefault="004643AF" w:rsidP="004643AF">
      <w:pPr>
        <w:rPr>
          <w:b/>
        </w:rPr>
      </w:pPr>
    </w:p>
    <w:p w:rsidR="00B61811" w:rsidRPr="00331040" w:rsidRDefault="00B61811" w:rsidP="004643AF">
      <w:pPr>
        <w:pStyle w:val="Szvegtrzs"/>
        <w:jc w:val="both"/>
        <w:rPr>
          <w:sz w:val="28"/>
          <w:szCs w:val="28"/>
        </w:rPr>
      </w:pPr>
    </w:p>
    <w:p w:rsidR="00B61811" w:rsidRDefault="00B61811" w:rsidP="00103E71">
      <w:pPr>
        <w:suppressAutoHyphens/>
        <w:outlineLvl w:val="0"/>
        <w:rPr>
          <w:b/>
          <w:bCs/>
          <w:i/>
          <w:iCs/>
          <w:sz w:val="26"/>
          <w:szCs w:val="26"/>
          <w:lang w:eastAsia="ar-SA"/>
        </w:rPr>
      </w:pPr>
      <w:r w:rsidRPr="0043580C">
        <w:rPr>
          <w:b/>
          <w:bCs/>
          <w:i/>
          <w:iCs/>
          <w:sz w:val="26"/>
          <w:szCs w:val="26"/>
          <w:lang w:eastAsia="ar-SA"/>
        </w:rPr>
        <w:lastRenderedPageBreak/>
        <w:t>Tisztelt Képviselő-testület!</w:t>
      </w:r>
    </w:p>
    <w:p w:rsidR="00103E71" w:rsidRPr="00103E71" w:rsidRDefault="00103E71" w:rsidP="00103E71">
      <w:pPr>
        <w:suppressAutoHyphens/>
        <w:outlineLvl w:val="0"/>
        <w:rPr>
          <w:b/>
          <w:bCs/>
          <w:i/>
          <w:iCs/>
          <w:sz w:val="26"/>
          <w:szCs w:val="26"/>
          <w:lang w:eastAsia="ar-SA"/>
        </w:rPr>
      </w:pPr>
    </w:p>
    <w:p w:rsidR="00B61811" w:rsidRDefault="00B6181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Az államháztartásról szóló 2011. évi CXCV. törvény 29/</w:t>
      </w:r>
      <w:proofErr w:type="gramStart"/>
      <w:r w:rsidRPr="004060CE">
        <w:rPr>
          <w:sz w:val="26"/>
          <w:szCs w:val="26"/>
        </w:rPr>
        <w:t>A</w:t>
      </w:r>
      <w:proofErr w:type="gramEnd"/>
      <w:r w:rsidRPr="004060CE">
        <w:rPr>
          <w:sz w:val="26"/>
          <w:szCs w:val="26"/>
        </w:rPr>
        <w:t>. §</w:t>
      </w:r>
      <w:proofErr w:type="spellStart"/>
      <w:r w:rsidRPr="004060CE">
        <w:rPr>
          <w:sz w:val="26"/>
          <w:szCs w:val="26"/>
        </w:rPr>
        <w:t>-a</w:t>
      </w:r>
      <w:proofErr w:type="spellEnd"/>
      <w:r w:rsidRPr="004060CE">
        <w:rPr>
          <w:sz w:val="26"/>
          <w:szCs w:val="26"/>
        </w:rPr>
        <w:t xml:space="preserve"> szerint:</w:t>
      </w:r>
    </w:p>
    <w:p w:rsidR="00103E71" w:rsidRPr="004060CE" w:rsidRDefault="00103E7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</w:p>
    <w:p w:rsidR="00B61811" w:rsidRPr="004060CE" w:rsidRDefault="00B6181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  <w:r>
        <w:rPr>
          <w:sz w:val="26"/>
          <w:szCs w:val="26"/>
        </w:rPr>
        <w:t>„</w:t>
      </w:r>
      <w:r w:rsidRPr="004060CE">
        <w:rPr>
          <w:sz w:val="26"/>
          <w:szCs w:val="26"/>
        </w:rPr>
        <w:t>A helyi önkormányzat, a nemzetiségi önkormányzat és a társulás évente, legkésőbb a költségvetési rendelet, határozat elfogadásáig határozatban állapítja meg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  <w:proofErr w:type="gramStart"/>
      <w:r w:rsidRPr="004060CE">
        <w:rPr>
          <w:sz w:val="26"/>
          <w:szCs w:val="26"/>
        </w:rPr>
        <w:t>a</w:t>
      </w:r>
      <w:proofErr w:type="gramEnd"/>
      <w:r w:rsidRPr="004060CE">
        <w:rPr>
          <w:sz w:val="26"/>
          <w:szCs w:val="26"/>
        </w:rPr>
        <w:t xml:space="preserve">) </w:t>
      </w:r>
      <w:proofErr w:type="spellStart"/>
      <w:r w:rsidRPr="004060CE">
        <w:rPr>
          <w:sz w:val="26"/>
          <w:szCs w:val="26"/>
        </w:rPr>
        <w:t>a</w:t>
      </w:r>
      <w:proofErr w:type="spellEnd"/>
      <w:r w:rsidRPr="004060CE">
        <w:rPr>
          <w:sz w:val="26"/>
          <w:szCs w:val="26"/>
        </w:rPr>
        <w:t xml:space="preserve"> </w:t>
      </w:r>
      <w:proofErr w:type="spellStart"/>
      <w:r w:rsidRPr="004060CE">
        <w:rPr>
          <w:sz w:val="26"/>
          <w:szCs w:val="26"/>
        </w:rPr>
        <w:t>Gst</w:t>
      </w:r>
      <w:proofErr w:type="spellEnd"/>
      <w:r w:rsidRPr="004060CE">
        <w:rPr>
          <w:sz w:val="26"/>
          <w:szCs w:val="26"/>
        </w:rPr>
        <w:t>. 45. § (1) bekezdés</w:t>
      </w:r>
      <w:r w:rsidRPr="004060CE">
        <w:t> </w:t>
      </w:r>
      <w:r w:rsidRPr="004060CE">
        <w:rPr>
          <w:sz w:val="26"/>
          <w:szCs w:val="26"/>
        </w:rPr>
        <w:t>a)</w:t>
      </w:r>
      <w:r w:rsidRPr="004060CE">
        <w:t> </w:t>
      </w:r>
      <w:r w:rsidRPr="004060CE">
        <w:rPr>
          <w:sz w:val="26"/>
          <w:szCs w:val="26"/>
        </w:rPr>
        <w:t>pontjában kapott felhatalmazás alapján kiadott jogszabályban meghatározottak szerinti saját bevételeinek és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ind w:firstLine="18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b)</w:t>
      </w:r>
      <w:r w:rsidRPr="004060CE">
        <w:t> </w:t>
      </w:r>
      <w:r w:rsidRPr="004060CE">
        <w:rPr>
          <w:sz w:val="26"/>
          <w:szCs w:val="26"/>
        </w:rPr>
        <w:t xml:space="preserve">a </w:t>
      </w:r>
      <w:proofErr w:type="spellStart"/>
      <w:r w:rsidRPr="004060CE">
        <w:rPr>
          <w:sz w:val="26"/>
          <w:szCs w:val="26"/>
        </w:rPr>
        <w:t>Gst</w:t>
      </w:r>
      <w:proofErr w:type="spellEnd"/>
      <w:r w:rsidRPr="004060CE">
        <w:rPr>
          <w:sz w:val="26"/>
          <w:szCs w:val="26"/>
        </w:rPr>
        <w:t xml:space="preserve">. </w:t>
      </w:r>
      <w:r w:rsidR="004643AF">
        <w:rPr>
          <w:sz w:val="26"/>
          <w:szCs w:val="26"/>
        </w:rPr>
        <w:t>8. § (2</w:t>
      </w:r>
      <w:r w:rsidRPr="004060CE">
        <w:rPr>
          <w:sz w:val="26"/>
          <w:szCs w:val="26"/>
        </w:rPr>
        <w:t>) bekezdése szerinti adósságot keletkeztető ügyleteiből eredő fizetési kötelezettségeinek</w:t>
      </w:r>
    </w:p>
    <w:p w:rsidR="00B61811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4060CE">
        <w:rPr>
          <w:sz w:val="26"/>
          <w:szCs w:val="26"/>
        </w:rPr>
        <w:t>a</w:t>
      </w:r>
      <w:proofErr w:type="gramEnd"/>
      <w:r w:rsidRPr="004060CE">
        <w:rPr>
          <w:sz w:val="26"/>
          <w:szCs w:val="26"/>
        </w:rPr>
        <w:t xml:space="preserve"> költségvetési évet követő három évre várható összegét.</w:t>
      </w:r>
      <w:r>
        <w:rPr>
          <w:sz w:val="26"/>
          <w:szCs w:val="26"/>
        </w:rPr>
        <w:t>”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Az adósságot keletkeztető ügyletekhez történő hozzájárulás részletes szabályairól szóló 353/2011. (XII. 30.) Korm. rendelet 2. §</w:t>
      </w:r>
      <w:r w:rsidRPr="004060CE">
        <w:t> </w:t>
      </w:r>
      <w:r w:rsidRPr="004060CE">
        <w:rPr>
          <w:sz w:val="26"/>
          <w:szCs w:val="26"/>
        </w:rPr>
        <w:t>(1) bekezdése szerint: Az önkormányzat saját bevételének minősül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1.</w:t>
      </w:r>
      <w:r>
        <w:rPr>
          <w:sz w:val="26"/>
          <w:szCs w:val="26"/>
        </w:rPr>
        <w:t xml:space="preserve"> </w:t>
      </w:r>
      <w:r w:rsidRPr="004060CE">
        <w:rPr>
          <w:sz w:val="26"/>
          <w:szCs w:val="26"/>
        </w:rPr>
        <w:t>a helyi adóból és a települési adóból származó bevétel,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2. az önkormányzati vagyon és az önkormányzatot megillető vagyoni értékű jog értékesítéséből és hasznosításából származó bevétel,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3. az osztalék, a koncessziós díj és a hozambevétel,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4. a tárgyi eszköz és az immateriális jószág, részvény, részesedés, vállalat értékesítéséből vagy privatizációból származó bevétel,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5. bírság-, pótlék- és díjbevétel, valamint</w:t>
      </w:r>
    </w:p>
    <w:p w:rsidR="00B61811" w:rsidRPr="004060CE" w:rsidRDefault="00B61811" w:rsidP="00A873C3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4060CE">
        <w:rPr>
          <w:sz w:val="26"/>
          <w:szCs w:val="26"/>
        </w:rPr>
        <w:t>6.</w:t>
      </w:r>
      <w:r w:rsidRPr="004060CE">
        <w:t> </w:t>
      </w:r>
      <w:r w:rsidRPr="004060CE">
        <w:rPr>
          <w:sz w:val="26"/>
          <w:szCs w:val="26"/>
        </w:rPr>
        <w:t>a kezesség-, illetve garanciavállalással kapcsolatos megtérülés.</w:t>
      </w:r>
    </w:p>
    <w:p w:rsidR="00B61811" w:rsidRPr="004060CE" w:rsidRDefault="00B61811" w:rsidP="00A873C3">
      <w:pPr>
        <w:rPr>
          <w:sz w:val="26"/>
          <w:szCs w:val="26"/>
        </w:rPr>
      </w:pPr>
    </w:p>
    <w:p w:rsidR="00103E71" w:rsidRPr="00103E71" w:rsidRDefault="00B61811" w:rsidP="00103E71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103E71">
        <w:rPr>
          <w:sz w:val="26"/>
          <w:szCs w:val="26"/>
        </w:rPr>
        <w:t xml:space="preserve">Magyarország gazdasági stabilitásáról szóló 2011. évi CXCIV. Törvény </w:t>
      </w:r>
      <w:r w:rsidR="00103E71">
        <w:rPr>
          <w:sz w:val="26"/>
          <w:szCs w:val="26"/>
        </w:rPr>
        <w:t>8</w:t>
      </w:r>
      <w:r w:rsidRPr="00103E71">
        <w:rPr>
          <w:sz w:val="26"/>
          <w:szCs w:val="26"/>
        </w:rPr>
        <w:t>.  §</w:t>
      </w:r>
      <w:r w:rsidRPr="00103E71">
        <w:t> </w:t>
      </w:r>
      <w:r w:rsidRPr="00103E71">
        <w:rPr>
          <w:sz w:val="26"/>
          <w:szCs w:val="26"/>
        </w:rPr>
        <w:t>(</w:t>
      </w:r>
      <w:r w:rsidR="00103E71">
        <w:rPr>
          <w:sz w:val="26"/>
          <w:szCs w:val="26"/>
        </w:rPr>
        <w:t>2</w:t>
      </w:r>
      <w:r w:rsidRPr="00103E71">
        <w:rPr>
          <w:sz w:val="26"/>
          <w:szCs w:val="26"/>
        </w:rPr>
        <w:t>) Adósságot keletkeztető ügylet és annak értéke:</w:t>
      </w:r>
    </w:p>
    <w:p w:rsidR="00C0162F" w:rsidRPr="00103E71" w:rsidRDefault="00C0162F" w:rsidP="00103E71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103E71">
        <w:rPr>
          <w:sz w:val="26"/>
          <w:szCs w:val="26"/>
        </w:rPr>
        <w:t>a</w:t>
      </w:r>
      <w:proofErr w:type="gramEnd"/>
      <w:r w:rsidRPr="00C0162F">
        <w:rPr>
          <w:sz w:val="26"/>
          <w:szCs w:val="26"/>
        </w:rPr>
        <w:t>) hitel, kölcsön felvétele, átvállalása a folyósítás, átvállalás napjától a végtörlesztés napjáig, és annak aktuális tőketartozása,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C0162F">
        <w:rPr>
          <w:sz w:val="26"/>
          <w:szCs w:val="26"/>
        </w:rPr>
        <w:t xml:space="preserve">b) a számvitelről szóló törvény (a továbbiakban: </w:t>
      </w:r>
      <w:hyperlink r:id="rId8" w:history="1">
        <w:r w:rsidRPr="00C0162F">
          <w:rPr>
            <w:sz w:val="26"/>
            <w:szCs w:val="26"/>
          </w:rPr>
          <w:t>Szt.</w:t>
        </w:r>
      </w:hyperlink>
      <w:r w:rsidRPr="00C0162F">
        <w:rPr>
          <w:sz w:val="26"/>
          <w:szCs w:val="26"/>
        </w:rPr>
        <w:t>) szerinti hitelviszonyt megtestesítő értékpapír forgalomba hozatala a forgalomba hozatal napjától a beváltás napjáig, kamatozó értékpapír esetén annak névértéke, egyéb értékpapír esetén annak vételára,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C0162F">
        <w:rPr>
          <w:sz w:val="26"/>
          <w:szCs w:val="26"/>
        </w:rPr>
        <w:t>c) váltó kibocsátása a kibocsátás napjától a beváltás napjáig, és annak a váltóval kiváltott kötelezettséggel megegyező, kamatot nem tartalmazó értéke,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r w:rsidRPr="00C0162F">
        <w:rPr>
          <w:sz w:val="26"/>
          <w:szCs w:val="26"/>
        </w:rPr>
        <w:t>d) a jogszabályban meghatározott pénzügyi lízing lízingbevevői félként történő megkötése a lízing futamideje alatt, és a lízingszerződésben kikötött tőkerész hátralévő összege,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C0162F">
        <w:rPr>
          <w:sz w:val="26"/>
          <w:szCs w:val="26"/>
        </w:rPr>
        <w:t>e</w:t>
      </w:r>
      <w:proofErr w:type="gramEnd"/>
      <w:r w:rsidRPr="00C0162F">
        <w:rPr>
          <w:sz w:val="26"/>
          <w:szCs w:val="26"/>
        </w:rPr>
        <w:t xml:space="preserve">) a visszavásárlási kötelezettség kikötésével megkötött adásvételi szerződés eladói félként történő megkötése – ideértve az </w:t>
      </w:r>
      <w:hyperlink r:id="rId9" w:history="1">
        <w:r w:rsidRPr="00C0162F">
          <w:rPr>
            <w:sz w:val="26"/>
            <w:szCs w:val="26"/>
          </w:rPr>
          <w:t>Szt.</w:t>
        </w:r>
      </w:hyperlink>
      <w:r w:rsidRPr="00C0162F">
        <w:rPr>
          <w:sz w:val="26"/>
          <w:szCs w:val="26"/>
        </w:rPr>
        <w:t xml:space="preserve"> szerinti valódi penziós és óvadéki </w:t>
      </w:r>
      <w:proofErr w:type="spellStart"/>
      <w:r w:rsidRPr="00C0162F">
        <w:rPr>
          <w:sz w:val="26"/>
          <w:szCs w:val="26"/>
        </w:rPr>
        <w:t>repóügyleteket</w:t>
      </w:r>
      <w:proofErr w:type="spellEnd"/>
      <w:r w:rsidRPr="00C0162F">
        <w:rPr>
          <w:sz w:val="26"/>
          <w:szCs w:val="26"/>
        </w:rPr>
        <w:t xml:space="preserve"> is – a visszavásárlásig, és a kikötött visszavásárlási ár,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C0162F">
        <w:rPr>
          <w:sz w:val="26"/>
          <w:szCs w:val="26"/>
        </w:rPr>
        <w:t>f</w:t>
      </w:r>
      <w:proofErr w:type="gramEnd"/>
      <w:r w:rsidRPr="00C0162F">
        <w:rPr>
          <w:sz w:val="26"/>
          <w:szCs w:val="26"/>
        </w:rPr>
        <w:t>) a szerződésben kapott, legalább háromszázhatvanöt nap időtartamú halasztott fizetés, részletfizetés, és a még ki nem fizetett ellenérték,</w:t>
      </w:r>
    </w:p>
    <w:p w:rsidR="00C0162F" w:rsidRPr="00C0162F" w:rsidRDefault="00C0162F" w:rsidP="00C0162F">
      <w:pPr>
        <w:pStyle w:val="NormlWeb"/>
        <w:spacing w:before="0" w:beforeAutospacing="0" w:after="20" w:afterAutospacing="0"/>
        <w:jc w:val="both"/>
        <w:rPr>
          <w:sz w:val="26"/>
          <w:szCs w:val="26"/>
        </w:rPr>
      </w:pPr>
      <w:proofErr w:type="gramStart"/>
      <w:r w:rsidRPr="00C0162F">
        <w:rPr>
          <w:sz w:val="26"/>
          <w:szCs w:val="26"/>
        </w:rPr>
        <w:t>g</w:t>
      </w:r>
      <w:proofErr w:type="gramEnd"/>
      <w:r w:rsidRPr="00C0162F">
        <w:rPr>
          <w:sz w:val="26"/>
          <w:szCs w:val="26"/>
        </w:rPr>
        <w:t xml:space="preserve">) hitelintézetek által, származékos műveletek különbözeteként az Államadósság Kezelő Központ </w:t>
      </w:r>
      <w:proofErr w:type="spellStart"/>
      <w:r w:rsidRPr="00C0162F">
        <w:rPr>
          <w:sz w:val="26"/>
          <w:szCs w:val="26"/>
        </w:rPr>
        <w:t>Zrt.-nél</w:t>
      </w:r>
      <w:proofErr w:type="spellEnd"/>
      <w:r w:rsidRPr="00C0162F">
        <w:rPr>
          <w:sz w:val="26"/>
          <w:szCs w:val="26"/>
        </w:rPr>
        <w:t xml:space="preserve"> (a továbbiakban: ÁKK </w:t>
      </w:r>
      <w:proofErr w:type="spellStart"/>
      <w:r w:rsidRPr="00C0162F">
        <w:rPr>
          <w:sz w:val="26"/>
          <w:szCs w:val="26"/>
        </w:rPr>
        <w:t>Zrt</w:t>
      </w:r>
      <w:proofErr w:type="spellEnd"/>
      <w:r w:rsidRPr="00C0162F">
        <w:rPr>
          <w:sz w:val="26"/>
          <w:szCs w:val="26"/>
        </w:rPr>
        <w:t>.) elhelyezett fedezeti betétek, és azok összege.</w:t>
      </w:r>
    </w:p>
    <w:p w:rsidR="00C0162F" w:rsidRPr="004060CE" w:rsidRDefault="00C0162F" w:rsidP="00A873C3">
      <w:pPr>
        <w:pStyle w:val="NormlWeb"/>
        <w:spacing w:before="0" w:beforeAutospacing="0" w:after="320" w:afterAutospacing="0"/>
        <w:jc w:val="both"/>
        <w:rPr>
          <w:color w:val="000000"/>
          <w:sz w:val="26"/>
          <w:szCs w:val="26"/>
        </w:rPr>
      </w:pPr>
    </w:p>
    <w:p w:rsidR="00B61811" w:rsidRPr="007B20DC" w:rsidRDefault="00B61811" w:rsidP="00A873C3">
      <w:pPr>
        <w:spacing w:before="240" w:line="240" w:lineRule="atLeast"/>
        <w:jc w:val="both"/>
        <w:rPr>
          <w:color w:val="000000"/>
          <w:sz w:val="26"/>
          <w:szCs w:val="26"/>
        </w:rPr>
      </w:pPr>
      <w:r w:rsidRPr="007B20DC">
        <w:rPr>
          <w:color w:val="000000"/>
          <w:sz w:val="26"/>
          <w:szCs w:val="26"/>
        </w:rPr>
        <w:t>A fentiek alapján szükséges határozatban elfogadni a középtávú tervezési táblázatot.</w:t>
      </w:r>
    </w:p>
    <w:p w:rsidR="00B61811" w:rsidRDefault="00B61811" w:rsidP="00A873C3">
      <w:pPr>
        <w:spacing w:before="240" w:line="240" w:lineRule="atLeast"/>
        <w:jc w:val="both"/>
        <w:rPr>
          <w:sz w:val="26"/>
          <w:szCs w:val="26"/>
        </w:rPr>
      </w:pPr>
      <w:r w:rsidRPr="007B4F7E">
        <w:rPr>
          <w:sz w:val="26"/>
          <w:szCs w:val="26"/>
        </w:rPr>
        <w:t>Fentiek alapján kérem a Tisztelt Képviselő-testület döntését!</w:t>
      </w:r>
    </w:p>
    <w:p w:rsidR="00B61811" w:rsidRDefault="00B61811" w:rsidP="00A873C3">
      <w:pPr>
        <w:suppressAutoHyphens/>
        <w:jc w:val="center"/>
        <w:rPr>
          <w:b/>
          <w:bCs/>
          <w:sz w:val="26"/>
          <w:szCs w:val="26"/>
          <w:u w:val="single"/>
          <w:lang w:eastAsia="ar-SA"/>
        </w:rPr>
      </w:pPr>
    </w:p>
    <w:p w:rsidR="00B61811" w:rsidRPr="0043580C" w:rsidRDefault="00B61811" w:rsidP="00060EDF">
      <w:pPr>
        <w:suppressAutoHyphens/>
        <w:jc w:val="center"/>
        <w:outlineLvl w:val="0"/>
        <w:rPr>
          <w:b/>
          <w:bCs/>
          <w:sz w:val="26"/>
          <w:szCs w:val="26"/>
          <w:u w:val="single"/>
          <w:lang w:eastAsia="ar-SA"/>
        </w:rPr>
      </w:pPr>
      <w:r w:rsidRPr="0043580C">
        <w:rPr>
          <w:b/>
          <w:bCs/>
          <w:sz w:val="26"/>
          <w:szCs w:val="26"/>
          <w:u w:val="single"/>
          <w:lang w:eastAsia="ar-SA"/>
        </w:rPr>
        <w:t>HATÁROZAT-TERVEZET</w:t>
      </w:r>
    </w:p>
    <w:p w:rsidR="00B61811" w:rsidRPr="00DE2658" w:rsidRDefault="00B61811" w:rsidP="00A873C3">
      <w:pPr>
        <w:jc w:val="center"/>
        <w:rPr>
          <w:b/>
          <w:bCs/>
          <w:sz w:val="28"/>
          <w:szCs w:val="28"/>
          <w:u w:val="single"/>
        </w:rPr>
      </w:pPr>
    </w:p>
    <w:p w:rsidR="00B61811" w:rsidRPr="002A6D64" w:rsidRDefault="00B61811" w:rsidP="00A873C3">
      <w:pPr>
        <w:jc w:val="center"/>
        <w:rPr>
          <w:b/>
          <w:bCs/>
          <w:sz w:val="26"/>
          <w:szCs w:val="26"/>
        </w:rPr>
      </w:pPr>
    </w:p>
    <w:p w:rsidR="00B61811" w:rsidRPr="00636CCD" w:rsidRDefault="00B61811" w:rsidP="00060EDF">
      <w:pPr>
        <w:pStyle w:val="Szvegtrzs"/>
        <w:jc w:val="both"/>
        <w:outlineLvl w:val="0"/>
        <w:rPr>
          <w:color w:val="000000"/>
          <w:sz w:val="26"/>
          <w:szCs w:val="26"/>
        </w:rPr>
      </w:pPr>
      <w:r w:rsidRPr="002A6D64">
        <w:rPr>
          <w:b/>
          <w:bCs/>
          <w:sz w:val="26"/>
          <w:szCs w:val="26"/>
          <w:u w:val="single"/>
        </w:rPr>
        <w:t>Tárgy</w:t>
      </w:r>
      <w:r w:rsidRPr="002A6D64">
        <w:rPr>
          <w:sz w:val="26"/>
          <w:szCs w:val="26"/>
          <w:u w:val="single"/>
        </w:rPr>
        <w:t>:</w:t>
      </w:r>
      <w:r w:rsidRPr="002A6D64">
        <w:rPr>
          <w:sz w:val="26"/>
          <w:szCs w:val="26"/>
        </w:rPr>
        <w:t xml:space="preserve"> </w:t>
      </w:r>
      <w:r>
        <w:rPr>
          <w:sz w:val="26"/>
          <w:szCs w:val="26"/>
        </w:rPr>
        <w:t xml:space="preserve">középtávú tervezés </w:t>
      </w:r>
    </w:p>
    <w:p w:rsidR="00B61811" w:rsidRPr="00DE2658" w:rsidRDefault="00B61811" w:rsidP="00A873C3">
      <w:pPr>
        <w:pStyle w:val="Szvegtrzs"/>
        <w:jc w:val="both"/>
        <w:rPr>
          <w:sz w:val="26"/>
          <w:szCs w:val="26"/>
        </w:rPr>
      </w:pPr>
      <w:r w:rsidRPr="00DE2658">
        <w:rPr>
          <w:sz w:val="26"/>
          <w:szCs w:val="26"/>
        </w:rPr>
        <w:t xml:space="preserve">Kunszentmiklós Város Önkormányzat Képviselő-testülete (továbbiakban: Képviselő-testület) megtárgyalta </w:t>
      </w:r>
      <w:r>
        <w:rPr>
          <w:sz w:val="26"/>
          <w:szCs w:val="26"/>
        </w:rPr>
        <w:t>Lesi Árpád</w:t>
      </w:r>
      <w:r w:rsidRPr="00DE2658">
        <w:rPr>
          <w:sz w:val="26"/>
          <w:szCs w:val="26"/>
        </w:rPr>
        <w:t xml:space="preserve"> polgármester előterjesztését és az alábbi határozatot hozza:</w:t>
      </w:r>
    </w:p>
    <w:p w:rsidR="00B61811" w:rsidRPr="004060CE" w:rsidRDefault="00B61811" w:rsidP="00A873C3">
      <w:pPr>
        <w:jc w:val="both"/>
        <w:rPr>
          <w:sz w:val="26"/>
          <w:szCs w:val="26"/>
        </w:rPr>
      </w:pPr>
      <w:r w:rsidRPr="004060CE">
        <w:rPr>
          <w:sz w:val="26"/>
          <w:szCs w:val="26"/>
        </w:rPr>
        <w:t>1)  A Képviselő-testület úgy határoz, hogy a határozat melléklete szerinti tartalommal elfogadja a középtávú tervezési táblázatot.</w:t>
      </w:r>
      <w:r w:rsidRPr="004060CE">
        <w:rPr>
          <w:sz w:val="26"/>
          <w:szCs w:val="26"/>
        </w:rPr>
        <w:tab/>
      </w:r>
    </w:p>
    <w:p w:rsidR="00B61811" w:rsidRDefault="00B61811" w:rsidP="00A873C3">
      <w:pPr>
        <w:pStyle w:val="Szvegtrzs"/>
        <w:ind w:left="735" w:hanging="375"/>
        <w:jc w:val="both"/>
        <w:rPr>
          <w:sz w:val="26"/>
          <w:szCs w:val="26"/>
        </w:rPr>
      </w:pPr>
    </w:p>
    <w:p w:rsidR="00B61811" w:rsidRPr="002A6D64" w:rsidRDefault="00B61811" w:rsidP="00A873C3">
      <w:pPr>
        <w:pStyle w:val="Szvegtrzs"/>
        <w:ind w:left="360" w:hanging="36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2) </w:t>
      </w:r>
      <w:r w:rsidRPr="002A6D64">
        <w:rPr>
          <w:sz w:val="26"/>
          <w:szCs w:val="26"/>
        </w:rPr>
        <w:t>A Képviselő-testület megbízza a polgármester</w:t>
      </w:r>
      <w:r>
        <w:rPr>
          <w:sz w:val="26"/>
          <w:szCs w:val="26"/>
        </w:rPr>
        <w:t>t a további teendők ellátásával.</w:t>
      </w:r>
    </w:p>
    <w:p w:rsidR="00B61811" w:rsidRDefault="00B61811" w:rsidP="00A873C3">
      <w:pPr>
        <w:pStyle w:val="Szvegtrzs"/>
        <w:jc w:val="both"/>
        <w:rPr>
          <w:sz w:val="26"/>
          <w:szCs w:val="26"/>
        </w:rPr>
      </w:pPr>
    </w:p>
    <w:p w:rsidR="00B61811" w:rsidRPr="00DE2658" w:rsidRDefault="00B61811" w:rsidP="00A873C3">
      <w:pPr>
        <w:pStyle w:val="Szvegtrzs"/>
        <w:jc w:val="both"/>
        <w:rPr>
          <w:sz w:val="26"/>
          <w:szCs w:val="26"/>
        </w:rPr>
      </w:pPr>
      <w:r w:rsidRPr="00DE2658">
        <w:rPr>
          <w:sz w:val="26"/>
          <w:szCs w:val="26"/>
          <w:u w:val="single"/>
        </w:rPr>
        <w:t>Határidő</w:t>
      </w:r>
      <w:r w:rsidR="00C0162F">
        <w:rPr>
          <w:sz w:val="26"/>
          <w:szCs w:val="26"/>
        </w:rPr>
        <w:t>: 2024</w:t>
      </w:r>
      <w:r>
        <w:rPr>
          <w:sz w:val="26"/>
          <w:szCs w:val="26"/>
        </w:rPr>
        <w:t>. február 15.</w:t>
      </w:r>
    </w:p>
    <w:p w:rsidR="00B61811" w:rsidRPr="00DE2658" w:rsidRDefault="00B61811" w:rsidP="00060EDF">
      <w:pPr>
        <w:pStyle w:val="Szvegtrzs"/>
        <w:spacing w:after="0" w:line="100" w:lineRule="atLeast"/>
        <w:jc w:val="both"/>
        <w:outlineLvl w:val="0"/>
        <w:rPr>
          <w:sz w:val="26"/>
          <w:szCs w:val="26"/>
          <w:u w:val="single"/>
        </w:rPr>
      </w:pPr>
      <w:r w:rsidRPr="00DE2658">
        <w:rPr>
          <w:sz w:val="26"/>
          <w:szCs w:val="26"/>
          <w:u w:val="single"/>
        </w:rPr>
        <w:t xml:space="preserve">Felelős: </w:t>
      </w:r>
    </w:p>
    <w:p w:rsidR="00B61811" w:rsidRPr="00DE2658" w:rsidRDefault="00B61811" w:rsidP="00A873C3">
      <w:pPr>
        <w:pStyle w:val="Szvegtrzs"/>
        <w:spacing w:after="0" w:line="100" w:lineRule="atLeast"/>
        <w:jc w:val="both"/>
        <w:rPr>
          <w:sz w:val="26"/>
          <w:szCs w:val="26"/>
        </w:rPr>
      </w:pPr>
      <w:r w:rsidRPr="00DE2658">
        <w:rPr>
          <w:sz w:val="26"/>
          <w:szCs w:val="26"/>
        </w:rPr>
        <w:t>-</w:t>
      </w:r>
      <w:r>
        <w:rPr>
          <w:sz w:val="26"/>
          <w:szCs w:val="26"/>
        </w:rPr>
        <w:t xml:space="preserve"> Lesi Árpád</w:t>
      </w:r>
      <w:r w:rsidRPr="00DE2658">
        <w:rPr>
          <w:sz w:val="26"/>
          <w:szCs w:val="26"/>
        </w:rPr>
        <w:t xml:space="preserve"> polgármester</w:t>
      </w:r>
    </w:p>
    <w:p w:rsidR="00B61811" w:rsidRPr="00DE2658" w:rsidRDefault="00B61811" w:rsidP="00A873C3">
      <w:pPr>
        <w:jc w:val="both"/>
        <w:rPr>
          <w:sz w:val="26"/>
          <w:szCs w:val="26"/>
        </w:rPr>
      </w:pPr>
      <w:r w:rsidRPr="00DE2658">
        <w:rPr>
          <w:sz w:val="26"/>
          <w:szCs w:val="26"/>
        </w:rPr>
        <w:t xml:space="preserve">- </w:t>
      </w:r>
      <w:r w:rsidR="00C0162F">
        <w:rPr>
          <w:sz w:val="26"/>
          <w:szCs w:val="26"/>
        </w:rPr>
        <w:t>Károlyi Mónika Katalin</w:t>
      </w:r>
      <w:r w:rsidR="00103E71">
        <w:rPr>
          <w:sz w:val="26"/>
          <w:szCs w:val="26"/>
        </w:rPr>
        <w:t xml:space="preserve"> </w:t>
      </w:r>
      <w:r w:rsidRPr="00DE2658">
        <w:rPr>
          <w:sz w:val="26"/>
          <w:szCs w:val="26"/>
        </w:rPr>
        <w:t xml:space="preserve">jegyző  </w:t>
      </w:r>
    </w:p>
    <w:p w:rsidR="00B61811" w:rsidRPr="00DE2658" w:rsidRDefault="00B61811" w:rsidP="00A873C3">
      <w:pPr>
        <w:pStyle w:val="Szvegtrzs"/>
        <w:spacing w:after="0" w:line="100" w:lineRule="atLeast"/>
        <w:jc w:val="both"/>
        <w:rPr>
          <w:sz w:val="26"/>
          <w:szCs w:val="26"/>
        </w:rPr>
      </w:pPr>
    </w:p>
    <w:p w:rsidR="00B61811" w:rsidRPr="00DE2658" w:rsidRDefault="00B61811" w:rsidP="00060EDF">
      <w:pPr>
        <w:jc w:val="both"/>
        <w:outlineLvl w:val="0"/>
        <w:rPr>
          <w:sz w:val="26"/>
          <w:szCs w:val="26"/>
          <w:u w:val="single"/>
        </w:rPr>
      </w:pPr>
      <w:r w:rsidRPr="00DE2658">
        <w:rPr>
          <w:sz w:val="26"/>
          <w:szCs w:val="26"/>
          <w:u w:val="single"/>
        </w:rPr>
        <w:t>A határozatról értesülnek:</w:t>
      </w:r>
    </w:p>
    <w:p w:rsidR="00B61811" w:rsidRPr="00DE2658" w:rsidRDefault="00B61811" w:rsidP="00A873C3">
      <w:pPr>
        <w:tabs>
          <w:tab w:val="left" w:pos="540"/>
        </w:tabs>
        <w:jc w:val="both"/>
        <w:rPr>
          <w:sz w:val="26"/>
          <w:szCs w:val="26"/>
        </w:rPr>
      </w:pPr>
      <w:r w:rsidRPr="00DE2658">
        <w:rPr>
          <w:sz w:val="26"/>
          <w:szCs w:val="26"/>
        </w:rPr>
        <w:t xml:space="preserve">- </w:t>
      </w:r>
      <w:r>
        <w:rPr>
          <w:sz w:val="26"/>
          <w:szCs w:val="26"/>
        </w:rPr>
        <w:t>Lesi Árpád</w:t>
      </w:r>
      <w:r w:rsidRPr="00DE2658">
        <w:rPr>
          <w:sz w:val="26"/>
          <w:szCs w:val="26"/>
        </w:rPr>
        <w:t xml:space="preserve"> polgármester</w:t>
      </w:r>
    </w:p>
    <w:p w:rsidR="00B61811" w:rsidRDefault="00B61811" w:rsidP="00A873C3">
      <w:pPr>
        <w:tabs>
          <w:tab w:val="left" w:pos="540"/>
        </w:tabs>
        <w:jc w:val="both"/>
        <w:rPr>
          <w:sz w:val="26"/>
          <w:szCs w:val="26"/>
        </w:rPr>
      </w:pPr>
      <w:r w:rsidRPr="00DE2658">
        <w:rPr>
          <w:sz w:val="26"/>
          <w:szCs w:val="26"/>
        </w:rPr>
        <w:t xml:space="preserve">- </w:t>
      </w:r>
      <w:r w:rsidR="00C0162F">
        <w:rPr>
          <w:sz w:val="26"/>
          <w:szCs w:val="26"/>
        </w:rPr>
        <w:t>Károlyi Mónika Katalin</w:t>
      </w:r>
      <w:r w:rsidRPr="00DE2658">
        <w:rPr>
          <w:sz w:val="26"/>
          <w:szCs w:val="26"/>
        </w:rPr>
        <w:t xml:space="preserve"> jegyző  </w:t>
      </w:r>
    </w:p>
    <w:p w:rsidR="00B61811" w:rsidRPr="00DE2658" w:rsidRDefault="00B61811" w:rsidP="00A873C3">
      <w:pPr>
        <w:tabs>
          <w:tab w:val="left" w:pos="540"/>
        </w:tabs>
        <w:jc w:val="both"/>
        <w:rPr>
          <w:sz w:val="26"/>
          <w:szCs w:val="26"/>
        </w:rPr>
      </w:pPr>
      <w:r>
        <w:rPr>
          <w:sz w:val="26"/>
          <w:szCs w:val="26"/>
        </w:rPr>
        <w:t>- Papp Edit költségvetési csoportvezető</w:t>
      </w:r>
    </w:p>
    <w:p w:rsidR="00B61811" w:rsidRPr="00DE2658" w:rsidRDefault="00B61811" w:rsidP="00A873C3">
      <w:pPr>
        <w:tabs>
          <w:tab w:val="left" w:pos="540"/>
        </w:tabs>
        <w:jc w:val="both"/>
        <w:rPr>
          <w:sz w:val="26"/>
          <w:szCs w:val="26"/>
        </w:rPr>
      </w:pPr>
      <w:r w:rsidRPr="00DE2658">
        <w:rPr>
          <w:sz w:val="26"/>
          <w:szCs w:val="26"/>
        </w:rPr>
        <w:t>- Irattár</w:t>
      </w:r>
    </w:p>
    <w:p w:rsidR="00B61811" w:rsidRPr="00DE2658" w:rsidRDefault="00B61811" w:rsidP="00A873C3">
      <w:pPr>
        <w:pStyle w:val="Szvegtrzs"/>
        <w:spacing w:after="0" w:line="100" w:lineRule="atLeast"/>
        <w:jc w:val="both"/>
        <w:rPr>
          <w:sz w:val="26"/>
          <w:szCs w:val="26"/>
        </w:rPr>
      </w:pPr>
    </w:p>
    <w:p w:rsidR="00B61811" w:rsidRPr="00DE2658" w:rsidRDefault="00C0162F" w:rsidP="00060EDF">
      <w:pPr>
        <w:pStyle w:val="Szvegtrzs"/>
        <w:jc w:val="both"/>
        <w:outlineLvl w:val="0"/>
        <w:rPr>
          <w:sz w:val="26"/>
          <w:szCs w:val="26"/>
        </w:rPr>
      </w:pPr>
      <w:r>
        <w:rPr>
          <w:sz w:val="26"/>
          <w:szCs w:val="26"/>
        </w:rPr>
        <w:t>Kunszentmiklós, 2024. február 7.</w:t>
      </w:r>
    </w:p>
    <w:p w:rsidR="00B61811" w:rsidRPr="00DE2658" w:rsidRDefault="00B61811" w:rsidP="00A873C3">
      <w:pPr>
        <w:pStyle w:val="Szvegtrzs"/>
        <w:spacing w:after="0"/>
        <w:jc w:val="both"/>
        <w:rPr>
          <w:sz w:val="26"/>
          <w:szCs w:val="26"/>
        </w:rPr>
      </w:pPr>
    </w:p>
    <w:p w:rsidR="00B61811" w:rsidRPr="00DE2658" w:rsidRDefault="00B61811" w:rsidP="00A873C3">
      <w:pPr>
        <w:pStyle w:val="Szvegtrzs"/>
        <w:spacing w:after="0"/>
        <w:jc w:val="both"/>
        <w:rPr>
          <w:sz w:val="26"/>
          <w:szCs w:val="26"/>
        </w:rPr>
      </w:pPr>
      <w:r w:rsidRPr="00DE2658">
        <w:rPr>
          <w:sz w:val="26"/>
          <w:szCs w:val="26"/>
        </w:rPr>
        <w:t xml:space="preserve">                                                                                  </w:t>
      </w:r>
      <w:r>
        <w:rPr>
          <w:sz w:val="26"/>
          <w:szCs w:val="26"/>
        </w:rPr>
        <w:t xml:space="preserve"> Lesi Árpád</w:t>
      </w:r>
      <w:r w:rsidRPr="00DE2658"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sk</w:t>
      </w:r>
      <w:proofErr w:type="spellEnd"/>
      <w:r>
        <w:rPr>
          <w:sz w:val="26"/>
          <w:szCs w:val="26"/>
        </w:rPr>
        <w:t>.</w:t>
      </w:r>
    </w:p>
    <w:p w:rsidR="00B61811" w:rsidRDefault="00B61811" w:rsidP="00060EDF">
      <w:pPr>
        <w:outlineLvl w:val="0"/>
        <w:rPr>
          <w:sz w:val="26"/>
          <w:szCs w:val="26"/>
        </w:rPr>
      </w:pPr>
      <w:r w:rsidRPr="004060CE">
        <w:rPr>
          <w:sz w:val="26"/>
          <w:szCs w:val="26"/>
        </w:rPr>
        <w:t xml:space="preserve">                                                                                    </w:t>
      </w:r>
      <w:proofErr w:type="gramStart"/>
      <w:r w:rsidR="00C0162F">
        <w:rPr>
          <w:sz w:val="26"/>
          <w:szCs w:val="26"/>
        </w:rPr>
        <w:t>p</w:t>
      </w:r>
      <w:r w:rsidRPr="004060CE">
        <w:rPr>
          <w:sz w:val="26"/>
          <w:szCs w:val="26"/>
        </w:rPr>
        <w:t>olgármester</w:t>
      </w:r>
      <w:proofErr w:type="gramEnd"/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p w:rsidR="00B61811" w:rsidRDefault="00B61811" w:rsidP="00060EDF">
      <w:pPr>
        <w:outlineLvl w:val="0"/>
        <w:rPr>
          <w:sz w:val="26"/>
          <w:szCs w:val="26"/>
        </w:rPr>
      </w:pPr>
    </w:p>
    <w:tbl>
      <w:tblPr>
        <w:tblW w:w="10301" w:type="dxa"/>
        <w:tblInd w:w="-68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492"/>
        <w:gridCol w:w="1385"/>
        <w:gridCol w:w="1385"/>
        <w:gridCol w:w="1385"/>
        <w:gridCol w:w="1654"/>
      </w:tblGrid>
      <w:tr w:rsidR="00B61811" w:rsidRPr="00FF0344">
        <w:trPr>
          <w:trHeight w:val="405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  <w:r w:rsidRPr="00FF0344">
              <w:rPr>
                <w:b/>
                <w:bCs/>
                <w:color w:val="000000"/>
                <w:sz w:val="32"/>
                <w:szCs w:val="32"/>
              </w:rPr>
              <w:lastRenderedPageBreak/>
              <w:t>Kunszentmiklós Város Önkormányzata középtávú tervezés</w:t>
            </w:r>
          </w:p>
        </w:tc>
      </w:tr>
      <w:tr w:rsidR="00B61811" w:rsidRPr="00FF0344">
        <w:trPr>
          <w:trHeight w:val="405"/>
        </w:trPr>
        <w:tc>
          <w:tcPr>
            <w:tcW w:w="10301" w:type="dxa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32"/>
                <w:szCs w:val="32"/>
              </w:rPr>
            </w:pPr>
          </w:p>
        </w:tc>
      </w:tr>
      <w:tr w:rsidR="00B61811" w:rsidRPr="00FF0344">
        <w:trPr>
          <w:trHeight w:val="345"/>
        </w:trPr>
        <w:tc>
          <w:tcPr>
            <w:tcW w:w="4492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  <w:r w:rsidRPr="00FF0344">
              <w:rPr>
                <w:rFonts w:ascii="Arial" w:hAnsi="Arial" w:cs="Arial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3A1D48">
            <w:pPr>
              <w:rPr>
                <w:rFonts w:ascii="Arial" w:hAnsi="Arial" w:cs="Arial"/>
                <w:color w:val="000000"/>
                <w:sz w:val="26"/>
                <w:szCs w:val="26"/>
              </w:rPr>
            </w:pPr>
          </w:p>
        </w:tc>
        <w:tc>
          <w:tcPr>
            <w:tcW w:w="1654" w:type="dxa"/>
            <w:tcBorders>
              <w:top w:val="nil"/>
              <w:left w:val="nil"/>
              <w:bottom w:val="nil"/>
              <w:right w:val="nil"/>
            </w:tcBorders>
            <w:noWrap/>
            <w:vAlign w:val="center"/>
          </w:tcPr>
          <w:p w:rsidR="00B61811" w:rsidRPr="00FF0344" w:rsidRDefault="00B61811" w:rsidP="00ED4641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adatok e Ft-ban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M e g n e v e z é s</w:t>
            </w:r>
          </w:p>
        </w:tc>
        <w:tc>
          <w:tcPr>
            <w:tcW w:w="13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24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25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385" w:type="dxa"/>
            <w:tcBorders>
              <w:top w:val="single" w:sz="8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26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654" w:type="dxa"/>
            <w:tcBorders>
              <w:top w:val="single" w:sz="8" w:space="0" w:color="000000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27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</w:tr>
      <w:tr w:rsidR="00B61811" w:rsidRPr="00FF0344">
        <w:trPr>
          <w:trHeight w:val="375"/>
        </w:trPr>
        <w:tc>
          <w:tcPr>
            <w:tcW w:w="10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28"/>
                <w:szCs w:val="28"/>
              </w:rPr>
            </w:pPr>
            <w:r w:rsidRPr="00FF0344">
              <w:rPr>
                <w:b/>
                <w:bCs/>
                <w:color w:val="000000"/>
                <w:sz w:val="28"/>
                <w:szCs w:val="28"/>
              </w:rPr>
              <w:t>Önkormányzat saját bevételei a 353/2011.(XII.30.) Korm. Rendelet 2.§ (1) alapján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 a helyi adókból és a települési adóból származó 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C0162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600 </w:t>
            </w:r>
            <w:proofErr w:type="spellStart"/>
            <w:r>
              <w:rPr>
                <w:color w:val="000000"/>
                <w:sz w:val="26"/>
                <w:szCs w:val="26"/>
              </w:rPr>
              <w:t>600</w:t>
            </w:r>
            <w:proofErr w:type="spellEnd"/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500</w:t>
            </w:r>
            <w:r w:rsidR="00B61811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450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450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</w:tr>
      <w:tr w:rsidR="00B61811" w:rsidRPr="00FF0344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az önkormányzati vagyon és az önkormányzatot megillető vagyoni értékű jog értékesítésébő</w:t>
            </w:r>
            <w:r w:rsidR="00103E71">
              <w:rPr>
                <w:color w:val="000000"/>
                <w:sz w:val="26"/>
                <w:szCs w:val="26"/>
              </w:rPr>
              <w:t>l</w:t>
            </w:r>
            <w:r w:rsidRPr="00FF0344">
              <w:rPr>
                <w:color w:val="000000"/>
                <w:sz w:val="26"/>
                <w:szCs w:val="26"/>
              </w:rPr>
              <w:t xml:space="preserve"> és hasznosításából származó 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az osztalék, a koncessziós díj és a hozambevétel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 tárgyi eszköz és az immateriális jószág, részvény, részesedés, vállalat értékesítéséből vagy privatizációból származó 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54</w:t>
            </w:r>
            <w:r w:rsidR="00B61811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bírság-, pótlék- és díjbevétel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3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 kezesség-</w:t>
            </w:r>
            <w:proofErr w:type="gramStart"/>
            <w:r w:rsidRPr="00FF0344">
              <w:rPr>
                <w:color w:val="000000"/>
                <w:sz w:val="26"/>
                <w:szCs w:val="26"/>
              </w:rPr>
              <w:t>,illetve</w:t>
            </w:r>
            <w:proofErr w:type="gramEnd"/>
            <w:r w:rsidRPr="00FF0344">
              <w:rPr>
                <w:color w:val="000000"/>
                <w:sz w:val="26"/>
                <w:szCs w:val="26"/>
              </w:rPr>
              <w:t xml:space="preserve"> garanciavállalással kapcsolatos megtérülés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345"/>
        </w:trPr>
        <w:tc>
          <w:tcPr>
            <w:tcW w:w="4492" w:type="dxa"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Saját bevételek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657 600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FF0344" w:rsidRDefault="00C0162F" w:rsidP="00757C07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503</w:t>
            </w:r>
            <w:r w:rsidR="00B61811">
              <w:rPr>
                <w:color w:val="000000"/>
                <w:sz w:val="26"/>
                <w:szCs w:val="26"/>
              </w:rPr>
              <w:t xml:space="preserve"> </w:t>
            </w:r>
            <w:r w:rsidR="00B61811" w:rsidRPr="00FF0344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453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auto"/>
              <w:right w:val="single" w:sz="4" w:space="0" w:color="000000"/>
            </w:tcBorders>
            <w:vAlign w:val="center"/>
          </w:tcPr>
          <w:p w:rsidR="00B61811" w:rsidRPr="00FF0344" w:rsidRDefault="00C0162F" w:rsidP="003A1D48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453</w:t>
            </w:r>
            <w:r w:rsidR="00B61811"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</w:tr>
      <w:tr w:rsidR="00B61811" w:rsidRPr="00FF0344">
        <w:trPr>
          <w:trHeight w:val="345"/>
        </w:trPr>
        <w:tc>
          <w:tcPr>
            <w:tcW w:w="4492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000000"/>
              <w:right w:val="nil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M e g n e v e z é 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24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25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</w:t>
            </w:r>
            <w:r>
              <w:rPr>
                <w:b/>
                <w:bCs/>
                <w:color w:val="000000"/>
                <w:sz w:val="26"/>
                <w:szCs w:val="26"/>
              </w:rPr>
              <w:t>2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6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202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7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. évi eredeti </w:t>
            </w:r>
            <w:proofErr w:type="spellStart"/>
            <w:r w:rsidRPr="00FF0344">
              <w:rPr>
                <w:b/>
                <w:bCs/>
                <w:color w:val="000000"/>
                <w:sz w:val="26"/>
                <w:szCs w:val="26"/>
              </w:rPr>
              <w:t>ei</w:t>
            </w:r>
            <w:proofErr w:type="spellEnd"/>
            <w:r w:rsidRPr="00FF0344">
              <w:rPr>
                <w:b/>
                <w:bCs/>
                <w:color w:val="000000"/>
                <w:sz w:val="26"/>
                <w:szCs w:val="26"/>
              </w:rPr>
              <w:t>.</w:t>
            </w:r>
          </w:p>
        </w:tc>
      </w:tr>
      <w:tr w:rsidR="00B61811" w:rsidRPr="00FF0344">
        <w:trPr>
          <w:trHeight w:val="330"/>
        </w:trPr>
        <w:tc>
          <w:tcPr>
            <w:tcW w:w="10301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C0162F">
            <w:pPr>
              <w:jc w:val="center"/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 xml:space="preserve">A Stabilitási törvény 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8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>.§ (</w:t>
            </w:r>
            <w:r w:rsidR="00C0162F">
              <w:rPr>
                <w:b/>
                <w:bCs/>
                <w:color w:val="000000"/>
                <w:sz w:val="26"/>
                <w:szCs w:val="26"/>
              </w:rPr>
              <w:t>2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>) bekezdése szerinti adósságot keletkez</w:t>
            </w:r>
            <w:r>
              <w:rPr>
                <w:b/>
                <w:bCs/>
                <w:color w:val="000000"/>
                <w:sz w:val="26"/>
                <w:szCs w:val="26"/>
              </w:rPr>
              <w:t>t</w:t>
            </w:r>
            <w:r w:rsidRPr="00FF0344">
              <w:rPr>
                <w:b/>
                <w:bCs/>
                <w:color w:val="000000"/>
                <w:sz w:val="26"/>
                <w:szCs w:val="26"/>
              </w:rPr>
              <w:t>ető ügyleteiből eredő fizetési kötelezettségek</w:t>
            </w:r>
          </w:p>
        </w:tc>
      </w:tr>
      <w:tr w:rsidR="00B61811" w:rsidRPr="00FF0344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hitel, kölcsön felvétele, átvállalása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99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a számvitelről szóló törvény szerinti hitelviszonyt megtestesítő értékpapír forgalomba hozatala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33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váltó kibocsátása a kibocsátás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a számviteli törvény szerinti pénzügyi lízing 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165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a visszavásárlási kötelezettség kikötésével megkötött adásvételi szerződés eladói félként történő megkötése</w:t>
            </w:r>
            <w:r w:rsidR="00F422E4">
              <w:rPr>
                <w:color w:val="000000"/>
                <w:sz w:val="26"/>
                <w:szCs w:val="26"/>
              </w:rPr>
              <w:t xml:space="preserve"> </w:t>
            </w:r>
            <w:r w:rsidRPr="00FF0344">
              <w:rPr>
                <w:color w:val="000000"/>
                <w:sz w:val="26"/>
                <w:szCs w:val="26"/>
              </w:rPr>
              <w:t>-</w:t>
            </w:r>
            <w:r w:rsidR="00F422E4">
              <w:rPr>
                <w:color w:val="000000"/>
                <w:sz w:val="26"/>
                <w:szCs w:val="26"/>
              </w:rPr>
              <w:t xml:space="preserve"> </w:t>
            </w:r>
            <w:r w:rsidRPr="00FF0344">
              <w:rPr>
                <w:color w:val="000000"/>
                <w:sz w:val="26"/>
                <w:szCs w:val="26"/>
              </w:rPr>
              <w:t xml:space="preserve">ideértve a számviteli törvény szerinti valódi penziós és óvadéki </w:t>
            </w:r>
            <w:proofErr w:type="spellStart"/>
            <w:r w:rsidRPr="00FF0344">
              <w:rPr>
                <w:color w:val="000000"/>
                <w:sz w:val="26"/>
                <w:szCs w:val="26"/>
              </w:rPr>
              <w:t>repóügyleteket</w:t>
            </w:r>
            <w:proofErr w:type="spellEnd"/>
            <w:r w:rsidRPr="00FF0344">
              <w:rPr>
                <w:color w:val="000000"/>
                <w:sz w:val="26"/>
                <w:szCs w:val="26"/>
              </w:rPr>
              <w:t xml:space="preserve"> is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 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center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lastRenderedPageBreak/>
              <w:t>a szerződésben kapott, legalább háromszázhatvanöt nap időtartamú halasztott fizetés, részletfizetés, és a még ki nem fizetett ellenérték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132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 xml:space="preserve">hitelintézetek által, származékos műveletek különbözeteként az Államadósság Kezelő Központ </w:t>
            </w:r>
            <w:proofErr w:type="spellStart"/>
            <w:r w:rsidRPr="00FF0344">
              <w:rPr>
                <w:color w:val="000000"/>
                <w:sz w:val="26"/>
                <w:szCs w:val="26"/>
              </w:rPr>
              <w:t>Zrt.-nél</w:t>
            </w:r>
            <w:proofErr w:type="spellEnd"/>
            <w:r w:rsidRPr="00FF0344">
              <w:rPr>
                <w:color w:val="000000"/>
                <w:sz w:val="26"/>
                <w:szCs w:val="26"/>
              </w:rPr>
              <w:t xml:space="preserve"> elhelyezett fedezeti betétek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0 </w:t>
            </w:r>
          </w:p>
        </w:tc>
      </w:tr>
      <w:tr w:rsidR="00B61811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Adósságot keletkeztető ügyletek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  <w:tr w:rsidR="00F8509D" w:rsidRPr="00FF0344">
        <w:trPr>
          <w:trHeight w:val="660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8509D" w:rsidRPr="00FF0344" w:rsidRDefault="00F8509D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ÖNKORMÁNYZAT saját bevételei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09D" w:rsidRPr="00FF0344" w:rsidRDefault="00F8509D" w:rsidP="00AE33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657 600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09D" w:rsidRPr="00FF0344" w:rsidRDefault="00F8509D" w:rsidP="00AE33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 xml:space="preserve">503 </w:t>
            </w:r>
            <w:r w:rsidRPr="00FF0344">
              <w:rPr>
                <w:color w:val="000000"/>
                <w:sz w:val="26"/>
                <w:szCs w:val="26"/>
              </w:rPr>
              <w:t>000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F8509D" w:rsidRPr="00FF0344" w:rsidRDefault="00F8509D" w:rsidP="00AE33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453</w:t>
            </w:r>
            <w:r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4" w:space="0" w:color="000000"/>
              <w:right w:val="single" w:sz="8" w:space="0" w:color="auto"/>
            </w:tcBorders>
            <w:vAlign w:val="center"/>
          </w:tcPr>
          <w:p w:rsidR="00F8509D" w:rsidRPr="00FF0344" w:rsidRDefault="00F8509D" w:rsidP="00AE336F">
            <w:pPr>
              <w:jc w:val="right"/>
              <w:rPr>
                <w:color w:val="000000"/>
                <w:sz w:val="26"/>
                <w:szCs w:val="26"/>
              </w:rPr>
            </w:pPr>
            <w:r>
              <w:rPr>
                <w:color w:val="000000"/>
                <w:sz w:val="26"/>
                <w:szCs w:val="26"/>
              </w:rPr>
              <w:t>453</w:t>
            </w:r>
            <w:r w:rsidRPr="00FF0344">
              <w:rPr>
                <w:color w:val="000000"/>
                <w:sz w:val="26"/>
                <w:szCs w:val="26"/>
              </w:rPr>
              <w:t xml:space="preserve"> 000</w:t>
            </w:r>
          </w:p>
        </w:tc>
      </w:tr>
      <w:tr w:rsidR="00B61811" w:rsidRPr="00FF0344">
        <w:trPr>
          <w:trHeight w:val="675"/>
        </w:trPr>
        <w:tc>
          <w:tcPr>
            <w:tcW w:w="4492" w:type="dxa"/>
            <w:tcBorders>
              <w:top w:val="nil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rPr>
                <w:b/>
                <w:bCs/>
                <w:color w:val="000000"/>
                <w:sz w:val="26"/>
                <w:szCs w:val="26"/>
              </w:rPr>
            </w:pPr>
            <w:r w:rsidRPr="00FF0344">
              <w:rPr>
                <w:b/>
                <w:bCs/>
                <w:color w:val="000000"/>
                <w:sz w:val="26"/>
                <w:szCs w:val="26"/>
              </w:rPr>
              <w:t>ÖNKORMÁNYZAT kötelezettségei összesen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385" w:type="dxa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  <w:tc>
          <w:tcPr>
            <w:tcW w:w="1654" w:type="dxa"/>
            <w:tcBorders>
              <w:top w:val="nil"/>
              <w:left w:val="nil"/>
              <w:bottom w:val="single" w:sz="8" w:space="0" w:color="000000"/>
              <w:right w:val="single" w:sz="8" w:space="0" w:color="auto"/>
            </w:tcBorders>
            <w:vAlign w:val="center"/>
          </w:tcPr>
          <w:p w:rsidR="00B61811" w:rsidRPr="00FF0344" w:rsidRDefault="00B61811" w:rsidP="003A1D48">
            <w:pPr>
              <w:jc w:val="right"/>
              <w:rPr>
                <w:color w:val="000000"/>
                <w:sz w:val="26"/>
                <w:szCs w:val="26"/>
              </w:rPr>
            </w:pPr>
            <w:r w:rsidRPr="00FF0344">
              <w:rPr>
                <w:color w:val="000000"/>
                <w:sz w:val="26"/>
                <w:szCs w:val="26"/>
              </w:rPr>
              <w:t>0</w:t>
            </w:r>
          </w:p>
        </w:tc>
      </w:tr>
    </w:tbl>
    <w:p w:rsidR="00B61811" w:rsidRDefault="00B61811" w:rsidP="00A873C3"/>
    <w:p w:rsidR="00B61811" w:rsidRDefault="00B61811"/>
    <w:sectPr w:rsidR="00B61811" w:rsidSect="00E87D7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proofState w:spelling="clean" w:grammar="clean"/>
  <w:defaultTabStop w:val="708"/>
  <w:hyphenationZone w:val="425"/>
  <w:doNotHyphenateCaps/>
  <w:characterSpacingControl w:val="doNotCompress"/>
  <w:doNotValidateAgainstSchema/>
  <w:doNotDemarcateInvalidXml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73C3"/>
    <w:rsid w:val="00060EDF"/>
    <w:rsid w:val="00095AB8"/>
    <w:rsid w:val="00103E71"/>
    <w:rsid w:val="00246CA4"/>
    <w:rsid w:val="002A6D64"/>
    <w:rsid w:val="00331040"/>
    <w:rsid w:val="003A1D48"/>
    <w:rsid w:val="004060CE"/>
    <w:rsid w:val="004064AD"/>
    <w:rsid w:val="0043580C"/>
    <w:rsid w:val="004643AF"/>
    <w:rsid w:val="00465992"/>
    <w:rsid w:val="00491367"/>
    <w:rsid w:val="004C4513"/>
    <w:rsid w:val="00636CCD"/>
    <w:rsid w:val="00757C07"/>
    <w:rsid w:val="007B20DC"/>
    <w:rsid w:val="007B4F7E"/>
    <w:rsid w:val="00852052"/>
    <w:rsid w:val="009A298F"/>
    <w:rsid w:val="009D4348"/>
    <w:rsid w:val="00A873C3"/>
    <w:rsid w:val="00A96998"/>
    <w:rsid w:val="00B61811"/>
    <w:rsid w:val="00C0162F"/>
    <w:rsid w:val="00DA65C8"/>
    <w:rsid w:val="00DC5AA8"/>
    <w:rsid w:val="00DD70C1"/>
    <w:rsid w:val="00DE2658"/>
    <w:rsid w:val="00E87D72"/>
    <w:rsid w:val="00ED4641"/>
    <w:rsid w:val="00F40EC5"/>
    <w:rsid w:val="00F422E4"/>
    <w:rsid w:val="00F8509D"/>
    <w:rsid w:val="00FC68D1"/>
    <w:rsid w:val="00FF03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73C3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873C3"/>
    <w:pPr>
      <w:widowControl w:val="0"/>
      <w:suppressAutoHyphens/>
      <w:spacing w:after="120"/>
    </w:pPr>
    <w:rPr>
      <w:rFonts w:eastAsia="Calibri"/>
    </w:rPr>
  </w:style>
  <w:style w:type="character" w:customStyle="1" w:styleId="SzvegtrzsChar">
    <w:name w:val="Szövegtörzs Char"/>
    <w:link w:val="Szvegtrzs"/>
    <w:uiPriority w:val="99"/>
    <w:locked/>
    <w:rsid w:val="00A873C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A873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Bekezdsalapbettpusa"/>
    <w:uiPriority w:val="99"/>
    <w:rsid w:val="00A873C3"/>
  </w:style>
  <w:style w:type="paragraph" w:styleId="Buborkszveg">
    <w:name w:val="Balloon Text"/>
    <w:basedOn w:val="Norml"/>
    <w:link w:val="BuborkszvegChar"/>
    <w:uiPriority w:val="99"/>
    <w:semiHidden/>
    <w:rsid w:val="00A873C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locked/>
    <w:rsid w:val="00A873C3"/>
    <w:rPr>
      <w:rFonts w:ascii="Segoe UI" w:hAnsi="Segoe UI" w:cs="Segoe UI"/>
      <w:sz w:val="18"/>
      <w:szCs w:val="18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rsid w:val="00060ED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2A27E2"/>
    <w:rPr>
      <w:rFonts w:ascii="Times New Roman" w:eastAsia="Times New Roman" w:hAnsi="Times New Roman"/>
      <w:sz w:val="0"/>
      <w:szCs w:val="0"/>
    </w:rPr>
  </w:style>
  <w:style w:type="paragraph" w:customStyle="1" w:styleId="uj">
    <w:name w:val="uj"/>
    <w:basedOn w:val="Norml"/>
    <w:rsid w:val="00C0162F"/>
    <w:pPr>
      <w:spacing w:before="100" w:beforeAutospacing="1" w:after="100" w:afterAutospacing="1"/>
    </w:pPr>
  </w:style>
  <w:style w:type="character" w:customStyle="1" w:styleId="highlighted">
    <w:name w:val="highlighted"/>
    <w:rsid w:val="00C0162F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A873C3"/>
    <w:rPr>
      <w:rFonts w:ascii="Times New Roman" w:eastAsia="Times New Roman" w:hAnsi="Times New Roman"/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Szvegtrzs">
    <w:name w:val="Body Text"/>
    <w:basedOn w:val="Norml"/>
    <w:link w:val="SzvegtrzsChar"/>
    <w:uiPriority w:val="99"/>
    <w:rsid w:val="00A873C3"/>
    <w:pPr>
      <w:widowControl w:val="0"/>
      <w:suppressAutoHyphens/>
      <w:spacing w:after="120"/>
    </w:pPr>
    <w:rPr>
      <w:rFonts w:eastAsia="Calibri"/>
    </w:rPr>
  </w:style>
  <w:style w:type="character" w:customStyle="1" w:styleId="SzvegtrzsChar">
    <w:name w:val="Szövegtörzs Char"/>
    <w:link w:val="Szvegtrzs"/>
    <w:uiPriority w:val="99"/>
    <w:locked/>
    <w:rsid w:val="00A873C3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NormlWeb">
    <w:name w:val="Normal (Web)"/>
    <w:basedOn w:val="Norml"/>
    <w:uiPriority w:val="99"/>
    <w:rsid w:val="00A873C3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Bekezdsalapbettpusa"/>
    <w:uiPriority w:val="99"/>
    <w:rsid w:val="00A873C3"/>
  </w:style>
  <w:style w:type="paragraph" w:styleId="Buborkszveg">
    <w:name w:val="Balloon Text"/>
    <w:basedOn w:val="Norml"/>
    <w:link w:val="BuborkszvegChar"/>
    <w:uiPriority w:val="99"/>
    <w:semiHidden/>
    <w:rsid w:val="00A873C3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locked/>
    <w:rsid w:val="00A873C3"/>
    <w:rPr>
      <w:rFonts w:ascii="Segoe UI" w:hAnsi="Segoe UI" w:cs="Segoe UI"/>
      <w:sz w:val="18"/>
      <w:szCs w:val="18"/>
      <w:lang w:eastAsia="hu-HU"/>
    </w:rPr>
  </w:style>
  <w:style w:type="paragraph" w:styleId="Dokumentumtrkp">
    <w:name w:val="Document Map"/>
    <w:basedOn w:val="Norml"/>
    <w:link w:val="DokumentumtrkpChar"/>
    <w:uiPriority w:val="99"/>
    <w:semiHidden/>
    <w:rsid w:val="00060EDF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DokumentumtrkpChar">
    <w:name w:val="Dokumentumtérkép Char"/>
    <w:link w:val="Dokumentumtrkp"/>
    <w:uiPriority w:val="99"/>
    <w:semiHidden/>
    <w:rsid w:val="002A27E2"/>
    <w:rPr>
      <w:rFonts w:ascii="Times New Roman" w:eastAsia="Times New Roman" w:hAnsi="Times New Roman"/>
      <w:sz w:val="0"/>
      <w:szCs w:val="0"/>
    </w:rPr>
  </w:style>
  <w:style w:type="paragraph" w:customStyle="1" w:styleId="uj">
    <w:name w:val="uj"/>
    <w:basedOn w:val="Norml"/>
    <w:rsid w:val="00C0162F"/>
    <w:pPr>
      <w:spacing w:before="100" w:beforeAutospacing="1" w:after="100" w:afterAutospacing="1"/>
    </w:pPr>
  </w:style>
  <w:style w:type="character" w:customStyle="1" w:styleId="highlighted">
    <w:name w:val="highlighted"/>
    <w:rsid w:val="00C016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761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jt.hu/jogszabaly/2000-100-00-00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njt.hu/jogszabaly/2000-100-00-0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3D590F-14FF-44F5-B1A0-6A81F8CC5C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826</Words>
  <Characters>5700</Characters>
  <Application>Microsoft Office Word</Application>
  <DocSecurity>0</DocSecurity>
  <Lines>47</Lines>
  <Paragraphs>13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KUNSZENTMIKLÓS VÁROS POLGÁRMESTERE</vt:lpstr>
    </vt:vector>
  </TitlesOfParts>
  <Company/>
  <LinksUpToDate>false</LinksUpToDate>
  <CharactersWithSpaces>6513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KUNSZENTMIKLÓS VÁROS POLGÁRMESTERE</dc:title>
  <dc:creator>Edo</dc:creator>
  <cp:lastModifiedBy>Windows-felhasználó</cp:lastModifiedBy>
  <cp:revision>6</cp:revision>
  <cp:lastPrinted>2024-02-07T08:59:00Z</cp:lastPrinted>
  <dcterms:created xsi:type="dcterms:W3CDTF">2024-02-07T12:10:00Z</dcterms:created>
  <dcterms:modified xsi:type="dcterms:W3CDTF">2024-02-08T09:49:00Z</dcterms:modified>
</cp:coreProperties>
</file>