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Tel.: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091F1E" w:rsidRPr="00091F1E">
        <w:t xml:space="preserve"> Iga/1408-</w:t>
      </w:r>
      <w:r w:rsidR="00D36310">
        <w:t>9</w:t>
      </w:r>
      <w:bookmarkStart w:id="0" w:name="_GoBack"/>
      <w:bookmarkEnd w:id="0"/>
      <w:r w:rsidR="00091F1E" w:rsidRPr="00091F1E">
        <w:t>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076342">
        <w:t>november 21</w:t>
      </w:r>
      <w:r w:rsidRPr="001F5DD5">
        <w:t xml:space="preserve">-i </w:t>
      </w:r>
      <w:r w:rsidR="00684600" w:rsidRPr="002321B2">
        <w:rPr>
          <w:b/>
        </w:rPr>
        <w:t>soron következő</w:t>
      </w:r>
      <w:r w:rsidR="008F303B" w:rsidRPr="001F5DD5">
        <w:t>/</w:t>
      </w:r>
      <w:r w:rsidR="008F303B" w:rsidRPr="002321B2">
        <w:t>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r w:rsidR="00076342">
        <w:rPr>
          <w:b/>
        </w:rPr>
        <w:t xml:space="preserve">:          </w:t>
      </w:r>
      <w:r w:rsidR="001829D6">
        <w:rPr>
          <w:b/>
        </w:rPr>
        <w:t xml:space="preserve"> A</w:t>
      </w:r>
      <w:r w:rsidR="00076342" w:rsidRPr="00FF2190">
        <w:rPr>
          <w:b/>
        </w:rPr>
        <w:t xml:space="preserve"> Kunszentmiklós</w:t>
      </w:r>
      <w:r w:rsidR="001829D6">
        <w:rPr>
          <w:b/>
        </w:rPr>
        <w:t>i</w:t>
      </w:r>
      <w:r w:rsidR="00076342" w:rsidRPr="00FF2190">
        <w:rPr>
          <w:b/>
        </w:rPr>
        <w:t xml:space="preserve"> Polgármesteri Hivatalban foglalkoztatott </w:t>
      </w:r>
      <w:r w:rsidR="00076342">
        <w:rPr>
          <w:b/>
        </w:rPr>
        <w:t xml:space="preserve">                                       </w:t>
      </w:r>
      <w:r w:rsidR="00076342" w:rsidRPr="00FF2190">
        <w:rPr>
          <w:b/>
        </w:rPr>
        <w:t>köz</w:t>
      </w:r>
      <w:r w:rsidR="00076342">
        <w:rPr>
          <w:b/>
        </w:rPr>
        <w:t xml:space="preserve">tisztviselők </w:t>
      </w:r>
      <w:r w:rsidR="00076342" w:rsidRPr="00FF2190">
        <w:rPr>
          <w:b/>
        </w:rPr>
        <w:t>illetményalapjáról szóló</w:t>
      </w:r>
      <w:r w:rsidR="00076342" w:rsidRPr="00076342">
        <w:rPr>
          <w:b/>
        </w:rPr>
        <w:t xml:space="preserve"> </w:t>
      </w:r>
      <w:r w:rsidR="00076342" w:rsidRPr="00FF2190">
        <w:rPr>
          <w:b/>
          <w:bCs/>
        </w:rPr>
        <w:t xml:space="preserve">17/2022. (IX.22.) </w:t>
      </w:r>
      <w:r w:rsidR="00076342" w:rsidRPr="00FF2190">
        <w:rPr>
          <w:b/>
        </w:rPr>
        <w:t>ö</w:t>
      </w:r>
      <w:r w:rsidR="00076342">
        <w:rPr>
          <w:b/>
        </w:rPr>
        <w:t>nkormányzati rendelet módosítása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  <w:sz w:val="26"/>
          <w:szCs w:val="26"/>
        </w:rPr>
        <w:t>Ügyrendi, Szociális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FF2190" w:rsidRDefault="00006C06" w:rsidP="006D1C5D">
      <w:pPr>
        <w:rPr>
          <w:b/>
        </w:rPr>
      </w:pPr>
      <w:r w:rsidRPr="00FF2190">
        <w:rPr>
          <w:b/>
        </w:rPr>
        <w:t>Határozat</w:t>
      </w:r>
    </w:p>
    <w:p w:rsidR="00385B48" w:rsidRPr="00FF2190" w:rsidRDefault="006D1C5D" w:rsidP="00385B48">
      <w:pPr>
        <w:rPr>
          <w:b/>
          <w:u w:val="single"/>
        </w:rPr>
      </w:pPr>
      <w:r w:rsidRPr="00FF2190">
        <w:rPr>
          <w:b/>
          <w:u w:val="single"/>
        </w:rPr>
        <w:t>Ren</w:t>
      </w:r>
      <w:r w:rsidR="00385B48" w:rsidRPr="00FF2190">
        <w:rPr>
          <w:b/>
          <w:u w:val="single"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  <w:t>rendelet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Default="005B65B1" w:rsidP="009030D4"/>
    <w:p w:rsidR="00C23E63" w:rsidRDefault="00C23E63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 w:rsidRPr="00FF2190">
        <w:rPr>
          <w:b/>
          <w:bCs/>
          <w:iCs/>
          <w:lang w:eastAsia="ar-SA"/>
        </w:rPr>
        <w:t>Tisztelt Képviselő-testület!</w:t>
      </w: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FF2190" w:rsidRPr="00FF2190" w:rsidRDefault="00FF2190" w:rsidP="00FF2190">
      <w:pPr>
        <w:jc w:val="both"/>
        <w:rPr>
          <w:b/>
          <w:bCs/>
          <w:iCs/>
          <w:lang w:eastAsia="ar-SA"/>
        </w:rPr>
      </w:pPr>
      <w:r w:rsidRPr="00FF2190">
        <w:t xml:space="preserve">Kunszentmiklós Város Önkormányzata Képviselő-testülete a Kunszentmiklós Polgármesteri Hivatalban foglalkoztatott köztisztviselők illetményalapjáról szóló </w:t>
      </w:r>
      <w:r w:rsidRPr="00FF2190">
        <w:rPr>
          <w:bCs/>
        </w:rPr>
        <w:t xml:space="preserve">17/2022. (IX.22.) </w:t>
      </w:r>
      <w:r w:rsidRPr="00FF2190">
        <w:t>önkormányzati rendeletében a 2023. évre vonatkozóan a köztisztviselői illetményalapot 70.000 forint összegben határozta meg.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>A jelenlegi gazdasági környezet következtében a bérek, a fizetés értéke  nagy mértékben csökkent.</w:t>
      </w:r>
    </w:p>
    <w:p w:rsidR="00FF2190" w:rsidRPr="00FF2190" w:rsidRDefault="00FF2190" w:rsidP="00FF2190">
      <w:pPr>
        <w:shd w:val="clear" w:color="auto" w:fill="FFFFFF"/>
        <w:spacing w:before="100" w:beforeAutospacing="1" w:after="150"/>
        <w:ind w:right="300"/>
        <w:jc w:val="both"/>
        <w:rPr>
          <w:color w:val="000000"/>
        </w:rPr>
      </w:pPr>
      <w:r w:rsidRPr="00FF2190">
        <w:t>A KSH adatai alapján a fogyasztói árak átlagosan 16,4 %-kal nőttek az elmúlt 1 év alatt, ezen belül a háztartási energia 34,7, az élelmiszerárak 19,5 %-kal, a tartós fogyasztási cikkeké 12,2, az egyéb cikkeké</w:t>
      </w:r>
      <w:r w:rsidRPr="00FF2190">
        <w:rPr>
          <w:color w:val="000000"/>
        </w:rPr>
        <w:t>, benne az üzemanyagokkal, gyógyszerekkel, háztartási eszközökkel 19,8 %-kal drágult (ezen belül az üzemanyagok 31,1 %)</w:t>
      </w:r>
      <w:r w:rsidRPr="00FF2190">
        <w:t>, a szolgáltatásoké 13,2, a ruházati cikkeké 7, %-kal emelkedett.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 xml:space="preserve">Ahhoz, hogy a 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Polgármesteri Hivatal köztisztviselőinek illetménye – a közigazgatási szervezetek tekintetében – versenyképes legyen,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a betöltetlen álláshelyek az elérhető jövedelem tekintetében is vonzóak legyenek,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a hivatali fluktuáció csökkenjen,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és a magas színvonalú önkormányzati feladatellátást stabil köztisztviselői állomány támogassa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>szükséges az illetményalap emelése, és indokoltnak tartom annak évenkénti, folyamatos felülvizsgálatát és szükség szerinti korrekcióját.</w:t>
      </w:r>
    </w:p>
    <w:p w:rsidR="00FF2190" w:rsidRPr="00FF2190" w:rsidRDefault="00FF2190" w:rsidP="00FF2190">
      <w:pPr>
        <w:suppressAutoHyphens/>
        <w:jc w:val="both"/>
        <w:outlineLvl w:val="0"/>
      </w:pPr>
    </w:p>
    <w:p w:rsidR="00FF2190" w:rsidRPr="00FF2190" w:rsidRDefault="00FF2190" w:rsidP="00FF2190">
      <w:pPr>
        <w:suppressAutoHyphens/>
        <w:jc w:val="both"/>
        <w:outlineLvl w:val="0"/>
      </w:pPr>
      <w:r w:rsidRPr="00FF2190">
        <w:t>A fentiekre tekintettel javaslom a Tisztelt Képviselő-testületnek, hogy az önkormányzat saját forrásai terhére a köztisztviselői illetményalapot emelje meg, és a közszolgálati tisztviselőkről szóló 2011. évi CXCIX. törvényben foglaltaktól eltérően 2024. január 1-jétől 85.000 forintban állapítsa meg.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 xml:space="preserve"> </w:t>
      </w:r>
    </w:p>
    <w:p w:rsidR="00FF2190" w:rsidRDefault="00FF2190" w:rsidP="00FF2190">
      <w:pPr>
        <w:suppressAutoHyphens/>
        <w:jc w:val="both"/>
        <w:outlineLvl w:val="0"/>
      </w:pPr>
      <w:r w:rsidRPr="00FF2190">
        <w:t>Az illetményalap emeléséről a Képviselő testületnek rendeletben kell döntenie.</w:t>
      </w:r>
    </w:p>
    <w:p w:rsidR="0057116E" w:rsidRPr="00FF2190" w:rsidRDefault="0057116E" w:rsidP="00FF2190">
      <w:pPr>
        <w:suppressAutoHyphens/>
        <w:jc w:val="both"/>
        <w:outlineLvl w:val="0"/>
      </w:pP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/>
          <w:iCs/>
          <w:lang w:eastAsia="ar-SA"/>
        </w:rPr>
      </w:pPr>
      <w:r w:rsidRPr="00FF2190">
        <w:t>Fontos elmondani, hogy a garantált bérminimum várható emelése következtében jelen emelési javaslat ellenére a középfokú iskolai végzettségű köztisztviselő illetménye még nem változik, mert az emeléssel a garantált bérminimum összegére történő kiegészítés mértéke csökken csak, ezért az illetményalap emelés esetükben nem jár illetmény emelkedéssel. Fentiek miatt az ő esetükben egyedi munkáltatói döntéssel hajtható végre az illetményemelés.</w:t>
      </w:r>
    </w:p>
    <w:p w:rsidR="00FF2190" w:rsidRPr="00FF2190" w:rsidRDefault="00FF2190" w:rsidP="00FF2190">
      <w:pPr>
        <w:jc w:val="both"/>
        <w:rPr>
          <w:rFonts w:ascii="Verdana" w:hAnsi="Verdana" w:cs="Verdana"/>
          <w:color w:val="004A9E"/>
        </w:rPr>
      </w:pPr>
    </w:p>
    <w:p w:rsidR="00FF2190" w:rsidRDefault="00FF2190" w:rsidP="00FF2190">
      <w:pPr>
        <w:contextualSpacing/>
        <w:jc w:val="both"/>
        <w:rPr>
          <w:sz w:val="26"/>
          <w:szCs w:val="26"/>
        </w:rPr>
      </w:pPr>
      <w:r w:rsidRPr="00FF2190">
        <w:t>Kérem a Tisztelt Képviselő-testületet az előterjesztés megvitatására és döntésük meghozatalára.</w:t>
      </w:r>
      <w:r w:rsidRPr="00FF2190">
        <w:rPr>
          <w:sz w:val="26"/>
          <w:szCs w:val="26"/>
        </w:rPr>
        <w:t xml:space="preserve"> </w:t>
      </w: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Pr="00FF2190" w:rsidRDefault="002321B2" w:rsidP="00FF2190">
      <w:pPr>
        <w:contextualSpacing/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center"/>
        <w:rPr>
          <w:b/>
          <w:bCs/>
          <w:sz w:val="26"/>
          <w:szCs w:val="26"/>
        </w:rPr>
      </w:pPr>
    </w:p>
    <w:p w:rsidR="00FF2190" w:rsidRPr="00FF2190" w:rsidRDefault="00FF2190" w:rsidP="00FF2190">
      <w:pPr>
        <w:jc w:val="center"/>
        <w:rPr>
          <w:b/>
          <w:bCs/>
          <w:sz w:val="26"/>
          <w:szCs w:val="26"/>
        </w:rPr>
      </w:pPr>
      <w:r w:rsidRPr="00FF2190">
        <w:rPr>
          <w:b/>
          <w:bCs/>
          <w:sz w:val="26"/>
          <w:szCs w:val="26"/>
        </w:rPr>
        <w:lastRenderedPageBreak/>
        <w:t xml:space="preserve">Kunszentmiklós Város Önkormányzata Képviselő-testületének </w:t>
      </w:r>
    </w:p>
    <w:p w:rsidR="00FF2190" w:rsidRPr="00FF2190" w:rsidRDefault="00FF2190" w:rsidP="00FF2190">
      <w:pPr>
        <w:jc w:val="center"/>
        <w:rPr>
          <w:b/>
          <w:bCs/>
          <w:sz w:val="25"/>
          <w:szCs w:val="25"/>
        </w:rPr>
      </w:pPr>
      <w:r w:rsidRPr="00FF2190">
        <w:rPr>
          <w:b/>
          <w:bCs/>
          <w:sz w:val="25"/>
          <w:szCs w:val="25"/>
        </w:rPr>
        <w:t xml:space="preserve">…/2023. (...) önkormányzati rendelete </w:t>
      </w:r>
    </w:p>
    <w:p w:rsidR="00FF2190" w:rsidRPr="00FF2190" w:rsidRDefault="00FF2190" w:rsidP="00FF2190">
      <w:pPr>
        <w:jc w:val="center"/>
        <w:rPr>
          <w:b/>
          <w:bCs/>
          <w:sz w:val="25"/>
          <w:szCs w:val="25"/>
        </w:rPr>
      </w:pPr>
      <w:r w:rsidRPr="00FF2190">
        <w:rPr>
          <w:b/>
          <w:bCs/>
          <w:sz w:val="25"/>
          <w:szCs w:val="25"/>
        </w:rPr>
        <w:t>a köztisztviselők illetményalapjáról szóló 17/2022. (IX.21.) önkormányzati rendelet módosításáról</w:t>
      </w:r>
    </w:p>
    <w:p w:rsidR="00FF2190" w:rsidRPr="00FF2190" w:rsidRDefault="00FF2190" w:rsidP="00FF2190">
      <w:pPr>
        <w:jc w:val="center"/>
        <w:rPr>
          <w:b/>
          <w:bCs/>
          <w:sz w:val="25"/>
          <w:szCs w:val="25"/>
        </w:rPr>
      </w:pPr>
    </w:p>
    <w:p w:rsidR="00FF2190" w:rsidRPr="00FF2190" w:rsidRDefault="00FF2190" w:rsidP="00FF2190">
      <w:pPr>
        <w:pBdr>
          <w:top w:val="single" w:sz="4" w:space="0" w:color="auto"/>
          <w:bottom w:val="single" w:sz="4" w:space="1" w:color="auto"/>
        </w:pBdr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FF2190">
        <w:rPr>
          <w:sz w:val="26"/>
          <w:szCs w:val="26"/>
        </w:rPr>
        <w:t xml:space="preserve">Kunszentmiklós Város Önkormányzatának Képviselő-testülete </w:t>
      </w:r>
      <w:r w:rsidRPr="00FF2190">
        <w:rPr>
          <w:bCs/>
          <w:color w:val="000000"/>
          <w:sz w:val="26"/>
          <w:szCs w:val="26"/>
        </w:rPr>
        <w:t>Magyarország 2022. évi központi költségvetéséről szóló 2021. évi XC. törvény</w:t>
      </w:r>
      <w:r w:rsidRPr="00FF2190">
        <w:rPr>
          <w:b/>
          <w:bCs/>
          <w:color w:val="000000"/>
          <w:sz w:val="26"/>
          <w:szCs w:val="26"/>
        </w:rPr>
        <w:t xml:space="preserve"> </w:t>
      </w:r>
      <w:r w:rsidRPr="00FF2190">
        <w:rPr>
          <w:rFonts w:eastAsia="Calibri"/>
          <w:color w:val="000000"/>
          <w:sz w:val="26"/>
          <w:szCs w:val="26"/>
          <w:lang w:eastAsia="en-US"/>
        </w:rPr>
        <w:t>62. § (6) bekezdésében</w:t>
      </w:r>
      <w:r w:rsidRPr="00FF2190">
        <w:t xml:space="preserve"> </w:t>
      </w:r>
      <w:r w:rsidRPr="00FF2190">
        <w:rPr>
          <w:rFonts w:eastAsia="Calibri"/>
          <w:color w:val="000000"/>
          <w:sz w:val="26"/>
          <w:szCs w:val="26"/>
          <w:lang w:eastAsia="en-US"/>
        </w:rPr>
        <w:t xml:space="preserve">kapott felhatalmazás alapján, </w:t>
      </w:r>
      <w:r w:rsidRPr="00FF2190">
        <w:rPr>
          <w:sz w:val="26"/>
          <w:szCs w:val="26"/>
        </w:rPr>
        <w:t xml:space="preserve">az Alaptörvény 32. cikkének (1) bekezdés a) pontjában meghatározott feladatkörében eljárva, a Szervezeti és Működési Szabályzatról szóló 5/2012.(II.16.) önkormányzati rendelet 2. melléklet 1.3.7. pontjában biztosított véleményezési jogkörében eljáró Pénzügyi Bizottság, valamint a Szervezeti és Működési Szabályzatról szóló 5/2012.(II.16.) önkormányzati rendelet 2. melléklet 2.3.3. pontjában biztosított véleményezési jogkörében eljáró Ügyrendi, Szociális és Egyházügyi Bizottság véleményének kikérésével a következőket rendeli el: 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center"/>
        <w:rPr>
          <w:b/>
          <w:sz w:val="26"/>
          <w:szCs w:val="26"/>
        </w:rPr>
      </w:pPr>
      <w:r w:rsidRPr="00FF2190">
        <w:rPr>
          <w:b/>
          <w:sz w:val="26"/>
          <w:szCs w:val="26"/>
        </w:rPr>
        <w:t>1. §</w:t>
      </w:r>
    </w:p>
    <w:p w:rsidR="00FF2190" w:rsidRPr="00FF2190" w:rsidRDefault="00FF2190" w:rsidP="00FF2190">
      <w:pPr>
        <w:jc w:val="center"/>
        <w:rPr>
          <w:b/>
          <w:sz w:val="26"/>
          <w:szCs w:val="26"/>
        </w:rPr>
      </w:pPr>
    </w:p>
    <w:p w:rsidR="00FF2190" w:rsidRPr="00FF2190" w:rsidRDefault="00FF2190" w:rsidP="00FF2190">
      <w:pPr>
        <w:jc w:val="both"/>
        <w:rPr>
          <w:sz w:val="26"/>
          <w:szCs w:val="26"/>
        </w:rPr>
      </w:pPr>
      <w:r w:rsidRPr="00FF2190">
        <w:rPr>
          <w:sz w:val="26"/>
          <w:szCs w:val="26"/>
        </w:rPr>
        <w:t xml:space="preserve">Kunszentmiklós Város Önkormányzata Képviselő-testületének a köztisztviselők illetményalapjáról szóló 17/2022.(IX.21.) önkormányzati rendelet 2. § (2) bekezdés helyébe a következő lép: 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both"/>
        <w:rPr>
          <w:sz w:val="26"/>
          <w:szCs w:val="26"/>
        </w:rPr>
      </w:pPr>
      <w:r w:rsidRPr="00FF2190">
        <w:rPr>
          <w:sz w:val="26"/>
          <w:szCs w:val="26"/>
        </w:rPr>
        <w:t>„(2) A hivatalnál foglalkoztatott köztisztviselők vonatkoz</w:t>
      </w:r>
      <w:r w:rsidR="002321B2">
        <w:rPr>
          <w:sz w:val="26"/>
          <w:szCs w:val="26"/>
        </w:rPr>
        <w:t xml:space="preserve">ásában az illetményalap 85.000 </w:t>
      </w:r>
      <w:r w:rsidRPr="00FF2190">
        <w:rPr>
          <w:sz w:val="26"/>
          <w:szCs w:val="26"/>
        </w:rPr>
        <w:t xml:space="preserve">Ft” 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rPr>
          <w:sz w:val="26"/>
          <w:szCs w:val="26"/>
        </w:rPr>
      </w:pPr>
    </w:p>
    <w:p w:rsidR="00FF2190" w:rsidRPr="00FF2190" w:rsidRDefault="00FF2190" w:rsidP="00FF2190">
      <w:pPr>
        <w:jc w:val="center"/>
        <w:rPr>
          <w:b/>
          <w:sz w:val="26"/>
          <w:szCs w:val="26"/>
        </w:rPr>
      </w:pPr>
      <w:r w:rsidRPr="00FF2190">
        <w:rPr>
          <w:b/>
          <w:sz w:val="26"/>
          <w:szCs w:val="26"/>
        </w:rPr>
        <w:t>2. §</w:t>
      </w:r>
    </w:p>
    <w:p w:rsidR="00FF2190" w:rsidRPr="00FF2190" w:rsidRDefault="00FF2190" w:rsidP="00FF2190">
      <w:pPr>
        <w:jc w:val="center"/>
        <w:rPr>
          <w:b/>
          <w:sz w:val="26"/>
          <w:szCs w:val="26"/>
        </w:rPr>
      </w:pPr>
    </w:p>
    <w:p w:rsidR="00FF2190" w:rsidRPr="00FF2190" w:rsidRDefault="00FF2190" w:rsidP="00FF2190">
      <w:pPr>
        <w:jc w:val="both"/>
        <w:rPr>
          <w:sz w:val="26"/>
          <w:szCs w:val="26"/>
        </w:rPr>
      </w:pPr>
      <w:r w:rsidRPr="00FF2190">
        <w:rPr>
          <w:sz w:val="26"/>
          <w:szCs w:val="26"/>
        </w:rPr>
        <w:t>Ez a rendelet 2024. január1-én lép hatályba.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both"/>
        <w:rPr>
          <w:sz w:val="26"/>
          <w:szCs w:val="26"/>
        </w:rPr>
      </w:pPr>
      <w:r w:rsidRPr="00FF2190">
        <w:rPr>
          <w:sz w:val="26"/>
          <w:szCs w:val="26"/>
        </w:rPr>
        <w:t>Kunszentmiklós, 2023. november 10.</w:t>
      </w:r>
    </w:p>
    <w:p w:rsidR="00FF2190" w:rsidRPr="00FF2190" w:rsidRDefault="00FF2190" w:rsidP="00FF2190">
      <w:pPr>
        <w:rPr>
          <w:sz w:val="26"/>
          <w:szCs w:val="26"/>
        </w:rPr>
      </w:pPr>
    </w:p>
    <w:p w:rsidR="00FF2190" w:rsidRPr="00FF2190" w:rsidRDefault="00FF2190" w:rsidP="00FF2190">
      <w:pPr>
        <w:rPr>
          <w:sz w:val="26"/>
          <w:szCs w:val="26"/>
        </w:rPr>
      </w:pPr>
    </w:p>
    <w:p w:rsidR="00FF2190" w:rsidRPr="00FF2190" w:rsidRDefault="00FF2190" w:rsidP="00FF2190">
      <w:pPr>
        <w:rPr>
          <w:sz w:val="26"/>
          <w:szCs w:val="26"/>
        </w:rPr>
      </w:pPr>
    </w:p>
    <w:p w:rsidR="00FF2190" w:rsidRPr="00FF2190" w:rsidRDefault="00FF2190" w:rsidP="00FF2190">
      <w:pPr>
        <w:tabs>
          <w:tab w:val="center" w:pos="1985"/>
          <w:tab w:val="center" w:pos="6663"/>
        </w:tabs>
        <w:rPr>
          <w:sz w:val="26"/>
          <w:szCs w:val="26"/>
        </w:rPr>
      </w:pPr>
      <w:r w:rsidRPr="00FF2190">
        <w:rPr>
          <w:sz w:val="26"/>
          <w:szCs w:val="26"/>
        </w:rPr>
        <w:tab/>
        <w:t>Lesi Árpád</w:t>
      </w:r>
      <w:r w:rsidRPr="00FF2190">
        <w:rPr>
          <w:sz w:val="26"/>
          <w:szCs w:val="26"/>
        </w:rPr>
        <w:tab/>
        <w:t>Károlyi Mónika Katalin</w:t>
      </w:r>
    </w:p>
    <w:p w:rsidR="00FF2190" w:rsidRPr="00FF2190" w:rsidRDefault="00FF2190" w:rsidP="00FF2190">
      <w:pPr>
        <w:tabs>
          <w:tab w:val="center" w:pos="1985"/>
          <w:tab w:val="center" w:pos="6663"/>
        </w:tabs>
        <w:rPr>
          <w:sz w:val="26"/>
          <w:szCs w:val="26"/>
        </w:rPr>
      </w:pPr>
      <w:r w:rsidRPr="00FF2190">
        <w:rPr>
          <w:sz w:val="26"/>
          <w:szCs w:val="26"/>
        </w:rPr>
        <w:tab/>
        <w:t>polgármester</w:t>
      </w:r>
      <w:r w:rsidRPr="00FF2190">
        <w:rPr>
          <w:sz w:val="26"/>
          <w:szCs w:val="26"/>
        </w:rPr>
        <w:tab/>
        <w:t>jegyző</w:t>
      </w:r>
    </w:p>
    <w:p w:rsidR="00FF2190" w:rsidRPr="00FF2190" w:rsidRDefault="00FF2190" w:rsidP="00FF2190">
      <w:pPr>
        <w:rPr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Pr="00FF2190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center"/>
        <w:rPr>
          <w:b/>
          <w:bCs/>
          <w:color w:val="000000"/>
          <w:sz w:val="26"/>
          <w:szCs w:val="26"/>
        </w:rPr>
      </w:pPr>
      <w:r w:rsidRPr="00FF2190">
        <w:rPr>
          <w:b/>
          <w:bCs/>
          <w:color w:val="000000"/>
          <w:sz w:val="26"/>
          <w:szCs w:val="26"/>
        </w:rPr>
        <w:lastRenderedPageBreak/>
        <w:t>Indokolás</w:t>
      </w:r>
    </w:p>
    <w:p w:rsidR="00FF2190" w:rsidRPr="00FF2190" w:rsidRDefault="00FF2190" w:rsidP="00FF2190">
      <w:pPr>
        <w:adjustRightInd w:val="0"/>
        <w:jc w:val="both"/>
        <w:rPr>
          <w:b/>
          <w:bCs/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b/>
          <w:bCs/>
          <w:color w:val="000000"/>
          <w:sz w:val="26"/>
          <w:szCs w:val="26"/>
        </w:rPr>
      </w:pPr>
      <w:r w:rsidRPr="00FF2190">
        <w:rPr>
          <w:b/>
          <w:bCs/>
          <w:color w:val="000000"/>
          <w:sz w:val="26"/>
          <w:szCs w:val="26"/>
        </w:rPr>
        <w:t>Általános indokolás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both"/>
        <w:rPr>
          <w:sz w:val="26"/>
          <w:szCs w:val="26"/>
        </w:rPr>
      </w:pPr>
    </w:p>
    <w:p w:rsidR="00FF2190" w:rsidRPr="00FF2190" w:rsidRDefault="00FF2190" w:rsidP="00FF2190">
      <w:pPr>
        <w:spacing w:after="320"/>
        <w:jc w:val="both"/>
        <w:rPr>
          <w:sz w:val="26"/>
          <w:szCs w:val="26"/>
        </w:rPr>
      </w:pPr>
      <w:r w:rsidRPr="00FF2190">
        <w:rPr>
          <w:rFonts w:eastAsia="Calibri"/>
          <w:color w:val="000000"/>
          <w:sz w:val="26"/>
          <w:szCs w:val="26"/>
          <w:lang w:eastAsia="en-US"/>
        </w:rPr>
        <w:t xml:space="preserve"> A köztisztviselők közszolgálati jogviszonyát  a közszolgálati tisztviselőkről szóló 2011. évi CXCIX. törvény, valamint  Kunszentmiklós Város Önkormányzata Képviselő-testületének a köztisztviselők illetményalapjáról szóló 17/2022. (IX.21.) önkormányzati rendelet szabályozza.</w:t>
      </w:r>
      <w:r w:rsidRPr="00FF2190">
        <w:rPr>
          <w:sz w:val="26"/>
          <w:szCs w:val="26"/>
        </w:rPr>
        <w:t xml:space="preserve"> </w:t>
      </w:r>
    </w:p>
    <w:p w:rsidR="00FF2190" w:rsidRPr="00FF2190" w:rsidRDefault="00FF2190" w:rsidP="00FF2190">
      <w:pPr>
        <w:spacing w:after="32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FF2190">
        <w:rPr>
          <w:rFonts w:eastAsia="Calibri"/>
          <w:color w:val="000000"/>
          <w:sz w:val="26"/>
          <w:szCs w:val="26"/>
          <w:lang w:eastAsia="en-US"/>
        </w:rPr>
        <w:t>A rendelet módosítása a köztisztviselők illetményalapjának növelése miatt szükséges.</w:t>
      </w:r>
    </w:p>
    <w:p w:rsidR="00FF2190" w:rsidRPr="00FF2190" w:rsidRDefault="00FF2190" w:rsidP="00FF2190">
      <w:pPr>
        <w:spacing w:after="320"/>
        <w:jc w:val="both"/>
        <w:rPr>
          <w:sz w:val="26"/>
          <w:szCs w:val="26"/>
        </w:rPr>
      </w:pPr>
      <w:r w:rsidRPr="00FF2190">
        <w:rPr>
          <w:sz w:val="26"/>
          <w:szCs w:val="26"/>
        </w:rPr>
        <w:t>Ahhoz, hogy a szakmailag kiemelkedő munkát végző köztisztviselőket meg tudjuk tartani, illetve az újonnan jelentkezők számára anyagi megfontolások mentén is vonzóvá tegyük a nálunk kínálkozó munkalehetőségeket, tudásukat a város érdekében kamatoztathassuk, indokolt  2024. évben az illetményalap emelése.</w:t>
      </w:r>
    </w:p>
    <w:p w:rsidR="00FF2190" w:rsidRPr="00FF2190" w:rsidRDefault="00FF2190" w:rsidP="00FF2190">
      <w:pPr>
        <w:spacing w:after="320"/>
        <w:jc w:val="both"/>
      </w:pPr>
    </w:p>
    <w:p w:rsidR="00FF2190" w:rsidRPr="00FF2190" w:rsidRDefault="00FF2190" w:rsidP="00FF2190">
      <w:pPr>
        <w:jc w:val="both"/>
        <w:rPr>
          <w:b/>
          <w:bCs/>
          <w:sz w:val="26"/>
          <w:szCs w:val="26"/>
        </w:rPr>
      </w:pPr>
      <w:r w:rsidRPr="00FF2190">
        <w:rPr>
          <w:b/>
          <w:bCs/>
          <w:sz w:val="26"/>
          <w:szCs w:val="26"/>
        </w:rPr>
        <w:t>Részletes indokolás</w:t>
      </w:r>
    </w:p>
    <w:p w:rsidR="00FF2190" w:rsidRPr="00FF2190" w:rsidRDefault="00FF2190" w:rsidP="00FF2190">
      <w:pPr>
        <w:jc w:val="both"/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  <w:r w:rsidRPr="00FF2190">
        <w:rPr>
          <w:bCs/>
          <w:sz w:val="26"/>
          <w:szCs w:val="26"/>
        </w:rPr>
        <w:t xml:space="preserve">A rendelet 1. §-a:  </w:t>
      </w:r>
      <w:r w:rsidRPr="00FF2190">
        <w:rPr>
          <w:sz w:val="26"/>
          <w:szCs w:val="26"/>
        </w:rPr>
        <w:t>85.000 Ft összegű illetményalap megállapítását tartalmazza.</w:t>
      </w: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sz w:val="26"/>
          <w:szCs w:val="26"/>
        </w:rPr>
      </w:pPr>
      <w:r w:rsidRPr="00FF2190">
        <w:rPr>
          <w:bCs/>
          <w:sz w:val="26"/>
          <w:szCs w:val="26"/>
        </w:rPr>
        <w:t>A rendelet 2. §-a: Hatályba léptető rendelkezéseket tartalmazza.</w:t>
      </w: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Default="00FF2190" w:rsidP="00FF2190">
      <w:pPr>
        <w:rPr>
          <w:bCs/>
          <w:sz w:val="26"/>
          <w:szCs w:val="26"/>
        </w:rPr>
      </w:pPr>
    </w:p>
    <w:p w:rsidR="002321B2" w:rsidRPr="00FF2190" w:rsidRDefault="002321B2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b/>
          <w:bCs/>
          <w:color w:val="000000"/>
          <w:sz w:val="26"/>
          <w:szCs w:val="26"/>
        </w:rPr>
      </w:pPr>
    </w:p>
    <w:p w:rsidR="00FF2190" w:rsidRPr="00FF2190" w:rsidRDefault="0057116E" w:rsidP="00FF2190">
      <w:pPr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lastRenderedPageBreak/>
        <w:t xml:space="preserve">Előzetes hatásvizsgálat </w:t>
      </w:r>
    </w:p>
    <w:p w:rsidR="00FF2190" w:rsidRPr="00FF2190" w:rsidRDefault="00FF2190" w:rsidP="00FF2190">
      <w:pPr>
        <w:adjustRightInd w:val="0"/>
        <w:jc w:val="center"/>
        <w:rPr>
          <w:sz w:val="26"/>
          <w:szCs w:val="26"/>
        </w:rPr>
      </w:pPr>
      <w:r w:rsidRPr="00FF2190">
        <w:rPr>
          <w:sz w:val="26"/>
          <w:szCs w:val="26"/>
        </w:rPr>
        <w:t>a jogalkotásról szóló 2010. évi CXXX. törvény 17. § (1) bekezdése alapján</w:t>
      </w:r>
    </w:p>
    <w:p w:rsidR="00FF2190" w:rsidRPr="00FF2190" w:rsidRDefault="00FF2190" w:rsidP="00FF2190">
      <w:pPr>
        <w:adjustRightInd w:val="0"/>
        <w:jc w:val="both"/>
        <w:rPr>
          <w:b/>
          <w:bCs/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i/>
          <w:iCs/>
          <w:color w:val="000000"/>
          <w:sz w:val="26"/>
          <w:szCs w:val="26"/>
          <w:u w:val="single"/>
        </w:rPr>
      </w:pPr>
      <w:r w:rsidRPr="00FF2190">
        <w:rPr>
          <w:i/>
          <w:iCs/>
          <w:color w:val="000000"/>
          <w:sz w:val="26"/>
          <w:szCs w:val="26"/>
          <w:u w:val="single"/>
        </w:rPr>
        <w:t>A tervezett jogszabály jelentősnek ítélt hatásai:</w:t>
      </w:r>
    </w:p>
    <w:p w:rsidR="00FF2190" w:rsidRPr="00FF2190" w:rsidRDefault="00FF2190" w:rsidP="00FF2190">
      <w:pPr>
        <w:adjustRightInd w:val="0"/>
        <w:jc w:val="both"/>
        <w:rPr>
          <w:i/>
          <w:iCs/>
          <w:color w:val="000000"/>
          <w:sz w:val="26"/>
          <w:szCs w:val="26"/>
          <w:u w:val="single"/>
        </w:rPr>
      </w:pPr>
    </w:p>
    <w:p w:rsidR="00FF2190" w:rsidRPr="00FF2190" w:rsidRDefault="00FF2190" w:rsidP="00FF2190">
      <w:pPr>
        <w:adjustRightInd w:val="0"/>
        <w:jc w:val="both"/>
        <w:rPr>
          <w:i/>
          <w:iCs/>
          <w:color w:val="000000"/>
          <w:sz w:val="26"/>
          <w:szCs w:val="26"/>
        </w:rPr>
      </w:pPr>
      <w:r w:rsidRPr="00FF2190">
        <w:rPr>
          <w:i/>
          <w:iCs/>
          <w:color w:val="000000"/>
          <w:sz w:val="26"/>
          <w:szCs w:val="26"/>
        </w:rPr>
        <w:t>1. A tervezett jogszabály társadalmi, gazdasági, költségvetési hatása: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  <w:r w:rsidRPr="00FF2190">
        <w:rPr>
          <w:sz w:val="26"/>
          <w:szCs w:val="26"/>
        </w:rPr>
        <w:t>Társadalmi hatása: az illetménykiegészítés megállapítása a köztisztviselők munkájának anyagi és egyben erkölcsi elismerését szolgálja.</w:t>
      </w:r>
    </w:p>
    <w:p w:rsidR="00FF2190" w:rsidRPr="00FF2190" w:rsidRDefault="00FF2190" w:rsidP="00FF2190">
      <w:pPr>
        <w:jc w:val="both"/>
        <w:rPr>
          <w:sz w:val="26"/>
          <w:szCs w:val="26"/>
        </w:rPr>
      </w:pPr>
      <w:r w:rsidRPr="00FF2190">
        <w:rPr>
          <w:sz w:val="26"/>
          <w:szCs w:val="26"/>
        </w:rPr>
        <w:t>Gazdasági, költségvetési hatása: fedezetét a 2024. évi költségvetési rendeletben biztosítani szükséges.</w:t>
      </w:r>
    </w:p>
    <w:p w:rsidR="00FF2190" w:rsidRPr="00FF2190" w:rsidRDefault="00FF2190" w:rsidP="00FF2190">
      <w:pPr>
        <w:adjustRightInd w:val="0"/>
        <w:jc w:val="both"/>
        <w:rPr>
          <w:i/>
          <w:iCs/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i/>
          <w:iCs/>
          <w:color w:val="000000"/>
          <w:sz w:val="26"/>
          <w:szCs w:val="26"/>
        </w:rPr>
      </w:pPr>
      <w:r w:rsidRPr="00FF2190">
        <w:rPr>
          <w:i/>
          <w:iCs/>
          <w:color w:val="000000"/>
          <w:sz w:val="26"/>
          <w:szCs w:val="26"/>
        </w:rPr>
        <w:t>2. Környezeti és egészségi következményei:</w:t>
      </w: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  <w:r w:rsidRPr="00FF2190">
        <w:rPr>
          <w:color w:val="000000"/>
          <w:sz w:val="26"/>
          <w:szCs w:val="26"/>
        </w:rPr>
        <w:t>Nem mérhető hatás.</w:t>
      </w: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iCs/>
          <w:color w:val="000000"/>
          <w:sz w:val="26"/>
          <w:szCs w:val="26"/>
        </w:rPr>
      </w:pPr>
      <w:r w:rsidRPr="00FF2190">
        <w:rPr>
          <w:i/>
          <w:iCs/>
          <w:color w:val="000000"/>
          <w:sz w:val="26"/>
          <w:szCs w:val="26"/>
        </w:rPr>
        <w:t xml:space="preserve">3. Adminisztratív terheket befolyásoló hatások: </w:t>
      </w:r>
      <w:r w:rsidRPr="00FF2190">
        <w:rPr>
          <w:iCs/>
          <w:color w:val="000000"/>
          <w:sz w:val="26"/>
          <w:szCs w:val="26"/>
        </w:rPr>
        <w:t>A rendelet végrehajtása érdekében a munkáltatói intézkedések (illetmény átsorolások) elkészítése.</w:t>
      </w: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spacing w:after="120"/>
        <w:jc w:val="both"/>
        <w:rPr>
          <w:i/>
          <w:iCs/>
          <w:sz w:val="26"/>
          <w:szCs w:val="26"/>
        </w:rPr>
      </w:pPr>
      <w:r w:rsidRPr="00FF2190">
        <w:rPr>
          <w:i/>
          <w:iCs/>
          <w:color w:val="000000"/>
          <w:sz w:val="26"/>
          <w:szCs w:val="26"/>
        </w:rPr>
        <w:t>4. A jogszabály megalkotásának szükségessége, a jogalkotás elmaradásának várható következményei:</w:t>
      </w:r>
      <w:r w:rsidRPr="00FF2190">
        <w:rPr>
          <w:i/>
          <w:iCs/>
          <w:sz w:val="26"/>
          <w:szCs w:val="26"/>
        </w:rPr>
        <w:t xml:space="preserve"> </w:t>
      </w:r>
    </w:p>
    <w:p w:rsidR="00FF2190" w:rsidRPr="00FF2190" w:rsidRDefault="00FF2190" w:rsidP="00FF2190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FF2190">
        <w:rPr>
          <w:color w:val="000000"/>
          <w:sz w:val="26"/>
          <w:szCs w:val="26"/>
        </w:rPr>
        <w:t>A köztisztviselők részére történő magasabb összegű illetmény juttatása kizárólag csak rendelet megalkotásával lehetséges. A polgármesteri hivatalban foglalkoztatott köztisztviselők megtartása és munkájuk anyagi elismerése indokolttá teszi az illetményalap emelést.</w:t>
      </w:r>
    </w:p>
    <w:p w:rsidR="00FF2190" w:rsidRPr="00FF2190" w:rsidRDefault="00FF2190" w:rsidP="00FF2190">
      <w:pPr>
        <w:rPr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i/>
          <w:iCs/>
          <w:color w:val="000000"/>
          <w:sz w:val="26"/>
          <w:szCs w:val="26"/>
        </w:rPr>
      </w:pPr>
      <w:r w:rsidRPr="00FF2190">
        <w:rPr>
          <w:i/>
          <w:iCs/>
          <w:color w:val="000000"/>
          <w:sz w:val="26"/>
          <w:szCs w:val="26"/>
        </w:rPr>
        <w:t>5. A jogszabály alkalmazásához szükséges személyi, szervezeti, tárgyi és pénzügyi feltételek:</w:t>
      </w: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  <w:r w:rsidRPr="00FF2190">
        <w:rPr>
          <w:color w:val="000000"/>
          <w:sz w:val="26"/>
          <w:szCs w:val="26"/>
        </w:rPr>
        <w:t>A jogszabály alkalmazásához szükséges személyi, szervezeti, tárgyi és pénzügyi feltételek rendelkezésre állnak.</w:t>
      </w:r>
    </w:p>
    <w:p w:rsidR="00FF2190" w:rsidRPr="00FF2190" w:rsidRDefault="00FF2190" w:rsidP="00FF2190">
      <w:pPr>
        <w:rPr>
          <w:bCs/>
          <w:sz w:val="26"/>
          <w:szCs w:val="26"/>
        </w:rPr>
      </w:pPr>
    </w:p>
    <w:p w:rsidR="00FF2190" w:rsidRPr="00FF2190" w:rsidRDefault="00FF2190" w:rsidP="00FF2190">
      <w:pPr>
        <w:jc w:val="both"/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outlineLvl w:val="0"/>
        <w:rPr>
          <w:sz w:val="26"/>
          <w:szCs w:val="26"/>
        </w:rPr>
      </w:pPr>
    </w:p>
    <w:p w:rsidR="00234C39" w:rsidRPr="001F5DD5" w:rsidRDefault="00234C39" w:rsidP="00234C39"/>
    <w:sectPr w:rsidR="00234C39" w:rsidRPr="001F5D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A8C" w:rsidRDefault="00B61A8C" w:rsidP="001C3ED4">
      <w:r>
        <w:separator/>
      </w:r>
    </w:p>
  </w:endnote>
  <w:endnote w:type="continuationSeparator" w:id="0">
    <w:p w:rsidR="00B61A8C" w:rsidRDefault="00B61A8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A8C" w:rsidRDefault="00B61A8C" w:rsidP="001C3ED4">
      <w:r>
        <w:separator/>
      </w:r>
    </w:p>
  </w:footnote>
  <w:footnote w:type="continuationSeparator" w:id="0">
    <w:p w:rsidR="00B61A8C" w:rsidRDefault="00B61A8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91F1E"/>
    <w:rsid w:val="000B4692"/>
    <w:rsid w:val="000D4BEB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21B2"/>
    <w:rsid w:val="00234C39"/>
    <w:rsid w:val="002616D2"/>
    <w:rsid w:val="00262CBB"/>
    <w:rsid w:val="00265E4C"/>
    <w:rsid w:val="002B298F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870F1"/>
    <w:rsid w:val="00496684"/>
    <w:rsid w:val="004A5898"/>
    <w:rsid w:val="004A779C"/>
    <w:rsid w:val="004D303F"/>
    <w:rsid w:val="004F0294"/>
    <w:rsid w:val="00505413"/>
    <w:rsid w:val="00513870"/>
    <w:rsid w:val="00521CFC"/>
    <w:rsid w:val="005302B6"/>
    <w:rsid w:val="00557F49"/>
    <w:rsid w:val="005610F6"/>
    <w:rsid w:val="0057116E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87A9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B0280A"/>
    <w:rsid w:val="00B13BDE"/>
    <w:rsid w:val="00B21F58"/>
    <w:rsid w:val="00B41BEB"/>
    <w:rsid w:val="00B61A8C"/>
    <w:rsid w:val="00B821D6"/>
    <w:rsid w:val="00BB7682"/>
    <w:rsid w:val="00BE1BE1"/>
    <w:rsid w:val="00BE4A4E"/>
    <w:rsid w:val="00C007D8"/>
    <w:rsid w:val="00C07143"/>
    <w:rsid w:val="00C23E63"/>
    <w:rsid w:val="00C40AC8"/>
    <w:rsid w:val="00C561ED"/>
    <w:rsid w:val="00CD5C57"/>
    <w:rsid w:val="00D0180D"/>
    <w:rsid w:val="00D10941"/>
    <w:rsid w:val="00D14087"/>
    <w:rsid w:val="00D349C8"/>
    <w:rsid w:val="00D36310"/>
    <w:rsid w:val="00D54471"/>
    <w:rsid w:val="00D9500D"/>
    <w:rsid w:val="00D955E5"/>
    <w:rsid w:val="00DC466A"/>
    <w:rsid w:val="00DD7591"/>
    <w:rsid w:val="00DF1773"/>
    <w:rsid w:val="00E0315A"/>
    <w:rsid w:val="00E22FAE"/>
    <w:rsid w:val="00E259FF"/>
    <w:rsid w:val="00E554B1"/>
    <w:rsid w:val="00E66E1D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5E885-BC7C-47E7-A9B4-1BC3FB8EE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840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2023-11-13T09:51:00Z</dcterms:created>
  <dcterms:modified xsi:type="dcterms:W3CDTF">2023-11-15T14:09:00Z</dcterms:modified>
</cp:coreProperties>
</file>