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65068D" w:rsidRPr="0065068D">
        <w:t xml:space="preserve"> Iga/1408-</w:t>
      </w:r>
      <w:r w:rsidR="0065068D">
        <w:t>3</w:t>
      </w:r>
      <w:bookmarkStart w:id="0" w:name="_GoBack"/>
      <w:bookmarkEnd w:id="0"/>
      <w:r w:rsidR="0065068D" w:rsidRPr="0065068D">
        <w:t>/2023.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9030D4" w:rsidP="009030D4">
      <w:pPr>
        <w:jc w:val="center"/>
      </w:pPr>
      <w:r w:rsidRPr="001F5DD5">
        <w:t>2023.</w:t>
      </w:r>
      <w:r w:rsidR="007C014C" w:rsidRPr="001F5DD5">
        <w:t xml:space="preserve"> </w:t>
      </w:r>
      <w:r w:rsidR="00D032DE">
        <w:t>november 21</w:t>
      </w:r>
      <w:r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9030D4" w:rsidRPr="001F5DD5" w:rsidRDefault="009030D4" w:rsidP="00664572">
      <w:pPr>
        <w:pStyle w:val="Szvegtrzs"/>
        <w:tabs>
          <w:tab w:val="left" w:pos="4536"/>
        </w:tabs>
        <w:ind w:left="1985" w:hanging="1985"/>
      </w:pPr>
      <w:r w:rsidRPr="001F5DD5">
        <w:rPr>
          <w:b/>
          <w:szCs w:val="24"/>
        </w:rPr>
        <w:t>Tárgy</w:t>
      </w:r>
      <w:proofErr w:type="gramStart"/>
      <w:r w:rsidRPr="001F5DD5">
        <w:rPr>
          <w:b/>
          <w:szCs w:val="24"/>
        </w:rPr>
        <w:t>:</w:t>
      </w:r>
      <w:r w:rsidR="00B821D6" w:rsidRPr="001F5DD5">
        <w:rPr>
          <w:b/>
          <w:szCs w:val="24"/>
        </w:rPr>
        <w:tab/>
      </w:r>
      <w:r w:rsidR="004D303F" w:rsidRPr="001F5DD5">
        <w:rPr>
          <w:b/>
          <w:szCs w:val="24"/>
        </w:rPr>
        <w:t xml:space="preserve">           </w:t>
      </w:r>
      <w:r w:rsidR="00664572">
        <w:rPr>
          <w:b/>
          <w:szCs w:val="24"/>
        </w:rPr>
        <w:t xml:space="preserve">            Jegyzői</w:t>
      </w:r>
      <w:proofErr w:type="gramEnd"/>
      <w:r w:rsidR="00664572">
        <w:rPr>
          <w:b/>
          <w:szCs w:val="24"/>
        </w:rPr>
        <w:t xml:space="preserve"> beszámoló</w:t>
      </w: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664572" w:rsidRPr="001F5DD5">
        <w:rPr>
          <w:b/>
        </w:rPr>
        <w:t>Károlyi Mónika Katalin jegyző</w:t>
      </w:r>
    </w:p>
    <w:p w:rsidR="009030D4" w:rsidRPr="001F5DD5" w:rsidRDefault="009030D4" w:rsidP="009030D4"/>
    <w:p w:rsidR="006D1C5D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5D681E" w:rsidRDefault="005D681E" w:rsidP="005D681E">
      <w:pPr>
        <w:ind w:left="1416" w:firstLine="708"/>
        <w:rPr>
          <w:b/>
        </w:rPr>
      </w:pPr>
      <w:r>
        <w:rPr>
          <w:b/>
        </w:rPr>
        <w:t xml:space="preserve">Kecskés Éva </w:t>
      </w:r>
      <w:r w:rsidR="006B4E1E">
        <w:rPr>
          <w:b/>
        </w:rPr>
        <w:t>költségvetési ügyintéző</w:t>
      </w:r>
    </w:p>
    <w:p w:rsidR="00664572" w:rsidRPr="001F5DD5" w:rsidRDefault="00664572" w:rsidP="009030D4">
      <w:pPr>
        <w:rPr>
          <w:b/>
        </w:rPr>
      </w:pPr>
    </w:p>
    <w:p w:rsidR="006D1C5D" w:rsidRPr="001F5DD5" w:rsidRDefault="006D1C5D" w:rsidP="009030D4"/>
    <w:p w:rsidR="00C561ED" w:rsidRPr="0077359A" w:rsidRDefault="006D1C5D" w:rsidP="00146978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C561ED" w:rsidRPr="0077359A">
        <w:rPr>
          <w:b/>
        </w:rPr>
        <w:t>Pénzügyi Bizottság</w:t>
      </w:r>
    </w:p>
    <w:p w:rsidR="00C561ED" w:rsidRPr="0077359A" w:rsidRDefault="005A4CCA" w:rsidP="00C561ED">
      <w:pPr>
        <w:ind w:left="1416" w:firstLine="708"/>
        <w:rPr>
          <w:b/>
        </w:rPr>
      </w:pPr>
      <w:r>
        <w:rPr>
          <w:b/>
        </w:rPr>
        <w:t xml:space="preserve">Ügyrendi, Szociális </w:t>
      </w:r>
      <w:r w:rsidR="00C561ED" w:rsidRPr="0077359A">
        <w:rPr>
          <w:b/>
        </w:rPr>
        <w:t>és Egyházügyi Bizottság</w:t>
      </w:r>
    </w:p>
    <w:p w:rsidR="00C561ED" w:rsidRPr="00C561ED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Városszépítő, Turisztikai, </w:t>
      </w:r>
      <w:r w:rsidR="005A4CCA"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és Egészségügyi </w:t>
      </w:r>
      <w:r w:rsidRPr="00C561ED">
        <w:rPr>
          <w:rFonts w:eastAsia="Lucida Sans Unicode"/>
          <w:b/>
        </w:rPr>
        <w:t>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Pr="001F5DD5" w:rsidRDefault="005B65B1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lastRenderedPageBreak/>
        <w:tab/>
      </w: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664572" w:rsidRPr="00664572" w:rsidRDefault="00664572" w:rsidP="00664572"/>
    <w:p w:rsidR="00664572" w:rsidRPr="00664572" w:rsidRDefault="00664572" w:rsidP="00664572"/>
    <w:p w:rsidR="00664572" w:rsidRPr="00664572" w:rsidRDefault="00664572" w:rsidP="00664572">
      <w:pPr>
        <w:jc w:val="both"/>
      </w:pPr>
      <w:r w:rsidRPr="00664572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664572" w:rsidRDefault="00664572" w:rsidP="00664572">
      <w:pPr>
        <w:jc w:val="both"/>
        <w:rPr>
          <w:b/>
          <w:u w:val="single"/>
        </w:rPr>
      </w:pPr>
    </w:p>
    <w:p w:rsidR="00664572" w:rsidRDefault="00664572" w:rsidP="00664572">
      <w:pPr>
        <w:numPr>
          <w:ilvl w:val="0"/>
          <w:numId w:val="8"/>
        </w:numPr>
        <w:jc w:val="both"/>
        <w:rPr>
          <w:b/>
        </w:rPr>
      </w:pPr>
      <w:r w:rsidRPr="00664572">
        <w:rPr>
          <w:b/>
        </w:rPr>
        <w:t xml:space="preserve">Az önkormányzatot érintő </w:t>
      </w:r>
      <w:r>
        <w:rPr>
          <w:b/>
        </w:rPr>
        <w:t>fontosabb jogszabályváltozások:</w:t>
      </w:r>
    </w:p>
    <w:p w:rsidR="00645849" w:rsidRDefault="00645849" w:rsidP="00645849">
      <w:pPr>
        <w:jc w:val="both"/>
        <w:rPr>
          <w:b/>
        </w:rPr>
      </w:pPr>
    </w:p>
    <w:p w:rsidR="00664572" w:rsidRPr="00664572" w:rsidRDefault="00664572" w:rsidP="00664572">
      <w:pPr>
        <w:ind w:left="360"/>
        <w:jc w:val="both"/>
        <w:rPr>
          <w:b/>
        </w:rPr>
      </w:pPr>
    </w:p>
    <w:p w:rsidR="00664572" w:rsidRPr="00664572" w:rsidRDefault="00664572" w:rsidP="00664572">
      <w:pPr>
        <w:jc w:val="both"/>
      </w:pPr>
      <w:r w:rsidRPr="00664572">
        <w:t>Tájékoztatom a T. Képviselő-testületet, hogy következő a jogszabályváltozások érintik az önkormányzatot:</w:t>
      </w:r>
    </w:p>
    <w:p w:rsidR="00664572" w:rsidRPr="00664572" w:rsidRDefault="00664572" w:rsidP="00664572">
      <w:pPr>
        <w:jc w:val="both"/>
      </w:pPr>
    </w:p>
    <w:p w:rsidR="00664572" w:rsidRPr="00664572" w:rsidRDefault="00664572" w:rsidP="00664572">
      <w:pPr>
        <w:jc w:val="both"/>
      </w:pPr>
      <w:r w:rsidRPr="00664572">
        <w:t xml:space="preserve">Az önkormányzatot érintő </w:t>
      </w:r>
      <w:r w:rsidR="00D032DE">
        <w:t>jelentős</w:t>
      </w:r>
      <w:r w:rsidRPr="00664572">
        <w:t xml:space="preserve"> jogszabályváltozás nem történt </w:t>
      </w:r>
      <w:r w:rsidR="00D032DE">
        <w:t>az elmúlt</w:t>
      </w:r>
      <w:r w:rsidRPr="00664572">
        <w:t xml:space="preserve"> hónapban, azonban tájékoztatom a T. 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664572" w:rsidRPr="00664572" w:rsidRDefault="00664572" w:rsidP="00664572">
      <w:pPr>
        <w:jc w:val="both"/>
      </w:pPr>
    </w:p>
    <w:p w:rsidR="000B4692" w:rsidRDefault="006B4E1E" w:rsidP="00234C39">
      <w:pPr>
        <w:outlineLvl w:val="0"/>
        <w:rPr>
          <w:b/>
          <w:shd w:val="clear" w:color="auto" w:fill="FFFFFF"/>
        </w:rPr>
      </w:pPr>
      <w:r w:rsidRPr="006B4E1E">
        <w:rPr>
          <w:b/>
          <w:shd w:val="clear" w:color="auto" w:fill="FFFFFF"/>
        </w:rPr>
        <w:t>2. Az Önkormányzat és a Hivatal pénzügyi helyzete</w:t>
      </w:r>
    </w:p>
    <w:p w:rsidR="00AF2AD6" w:rsidRDefault="00AF2AD6" w:rsidP="00AF2AD6">
      <w:pPr>
        <w:jc w:val="both"/>
        <w:rPr>
          <w:sz w:val="28"/>
        </w:rPr>
      </w:pPr>
    </w:p>
    <w:p w:rsidR="00AF2AD6" w:rsidRDefault="00AF2AD6" w:rsidP="00AF2AD6">
      <w:pPr>
        <w:jc w:val="both"/>
        <w:rPr>
          <w:sz w:val="28"/>
          <w:u w:val="single"/>
        </w:rPr>
      </w:pPr>
    </w:p>
    <w:p w:rsidR="00AF2AD6" w:rsidRPr="00AF2AD6" w:rsidRDefault="00AF2AD6" w:rsidP="00AF2AD6">
      <w:pPr>
        <w:tabs>
          <w:tab w:val="right" w:pos="9656"/>
        </w:tabs>
        <w:rPr>
          <w:bCs/>
        </w:rPr>
      </w:pPr>
      <w:r w:rsidRPr="00AF2AD6">
        <w:rPr>
          <w:bCs/>
        </w:rPr>
        <w:t>Pénzügyi táj</w:t>
      </w:r>
      <w:r w:rsidR="00D032DE">
        <w:rPr>
          <w:bCs/>
        </w:rPr>
        <w:t xml:space="preserve">ékoztató 2023. október </w:t>
      </w:r>
      <w:r w:rsidRPr="00AF2AD6">
        <w:rPr>
          <w:bCs/>
        </w:rPr>
        <w:t>hónap (adatok e Ft-ban)</w:t>
      </w:r>
    </w:p>
    <w:p w:rsidR="00E02C98" w:rsidRPr="00E02C98" w:rsidRDefault="00E02C98" w:rsidP="00E02C98">
      <w:pPr>
        <w:jc w:val="both"/>
        <w:rPr>
          <w:sz w:val="28"/>
          <w:u w:val="single"/>
        </w:rPr>
      </w:pPr>
    </w:p>
    <w:p w:rsidR="00E02C98" w:rsidRPr="00E02C98" w:rsidRDefault="00E02C98" w:rsidP="00E02C98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E02C98" w:rsidRPr="00E02C98" w:rsidRDefault="00E02C98" w:rsidP="00E02C98">
      <w:pPr>
        <w:tabs>
          <w:tab w:val="right" w:pos="9656"/>
        </w:tabs>
        <w:rPr>
          <w:b/>
          <w:bCs/>
        </w:rPr>
      </w:pPr>
      <w:r w:rsidRPr="00E02C98">
        <w:rPr>
          <w:b/>
          <w:bCs/>
        </w:rPr>
        <w:t>Önkormányzat</w:t>
      </w:r>
    </w:p>
    <w:p w:rsidR="00E02C98" w:rsidRPr="00E02C98" w:rsidRDefault="00E02C98" w:rsidP="00E02C98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6"/>
        <w:gridCol w:w="1896"/>
        <w:gridCol w:w="358"/>
        <w:gridCol w:w="2417"/>
        <w:gridCol w:w="2311"/>
      </w:tblGrid>
      <w:tr w:rsidR="00E02C98" w:rsidRPr="00E02C98" w:rsidTr="00347D07"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02C98"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02C98">
              <w:rPr>
                <w:b/>
                <w:bCs/>
                <w:color w:val="000000"/>
                <w:sz w:val="22"/>
                <w:szCs w:val="22"/>
              </w:rPr>
              <w:t>29.535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02C9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02C98" w:rsidRPr="00E02C98" w:rsidTr="00347D07">
        <w:trPr>
          <w:trHeight w:val="256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02C98"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02C98"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65.475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-95</w:t>
            </w: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02C98">
              <w:rPr>
                <w:color w:val="000000"/>
                <w:sz w:val="22"/>
                <w:szCs w:val="22"/>
              </w:rPr>
              <w:t>Eü</w:t>
            </w:r>
            <w:proofErr w:type="spellEnd"/>
            <w:r w:rsidRPr="00E02C98"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-34.083</w:t>
            </w: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02C98">
              <w:rPr>
                <w:color w:val="000000"/>
                <w:sz w:val="22"/>
                <w:szCs w:val="22"/>
              </w:rPr>
              <w:t>Adóbev</w:t>
            </w:r>
            <w:proofErr w:type="spellEnd"/>
            <w:r w:rsidRPr="00E02C98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E02C98">
              <w:rPr>
                <w:color w:val="000000"/>
                <w:sz w:val="22"/>
                <w:szCs w:val="22"/>
              </w:rPr>
              <w:t>átvez</w:t>
            </w:r>
            <w:proofErr w:type="spellEnd"/>
            <w:r w:rsidRPr="00E02C9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27.000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-21.191</w:t>
            </w: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643.853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-13.366</w:t>
            </w: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6.080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 w:rsidRPr="00E02C98">
              <w:rPr>
                <w:color w:val="000000"/>
                <w:sz w:val="22"/>
                <w:szCs w:val="22"/>
              </w:rPr>
              <w:t>pe</w:t>
            </w:r>
            <w:proofErr w:type="gramStart"/>
            <w:r w:rsidRPr="00E02C98"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 w:rsidRPr="00E02C9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-48.451</w:t>
            </w: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 xml:space="preserve">Tárgyi </w:t>
            </w:r>
            <w:proofErr w:type="spellStart"/>
            <w:r w:rsidRPr="00E02C98">
              <w:rPr>
                <w:color w:val="000000"/>
                <w:sz w:val="22"/>
                <w:szCs w:val="22"/>
              </w:rPr>
              <w:t>eszk</w:t>
            </w:r>
            <w:proofErr w:type="gramStart"/>
            <w:r w:rsidRPr="00E02C98">
              <w:rPr>
                <w:color w:val="000000"/>
                <w:sz w:val="22"/>
                <w:szCs w:val="22"/>
              </w:rPr>
              <w:t>.értékesítés</w:t>
            </w:r>
            <w:proofErr w:type="spellEnd"/>
            <w:proofErr w:type="gramEnd"/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E02C98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E02C98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E02C98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E02C9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-1.093</w:t>
            </w: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E02C98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E02C98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E02C98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E02C9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14.236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-270.000</w:t>
            </w: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-18.542</w:t>
            </w: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-1.536</w:t>
            </w: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E02C98">
              <w:rPr>
                <w:color w:val="000000"/>
                <w:sz w:val="22"/>
                <w:szCs w:val="22"/>
              </w:rPr>
              <w:t>6.255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</w:rPr>
            </w:pPr>
            <w:r w:rsidRPr="00E02C98"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02C98"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 w:rsidRPr="00E02C98">
              <w:rPr>
                <w:i/>
                <w:iCs/>
                <w:color w:val="000000"/>
                <w:sz w:val="22"/>
                <w:szCs w:val="22"/>
              </w:rPr>
              <w:t>-408.357</w:t>
            </w:r>
          </w:p>
        </w:tc>
      </w:tr>
      <w:tr w:rsidR="00E02C98" w:rsidRPr="00E02C98" w:rsidTr="00347D07">
        <w:trPr>
          <w:trHeight w:val="170"/>
        </w:trPr>
        <w:tc>
          <w:tcPr>
            <w:tcW w:w="2209" w:type="dxa"/>
            <w:vAlign w:val="center"/>
          </w:tcPr>
          <w:p w:rsidR="00E02C98" w:rsidRPr="00E02C98" w:rsidRDefault="00E02C98" w:rsidP="00E02C98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02C98"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019" w:type="dxa"/>
            <w:vAlign w:val="center"/>
          </w:tcPr>
          <w:p w:rsidR="00E02C98" w:rsidRPr="00E02C98" w:rsidRDefault="00E02C98" w:rsidP="00E02C98">
            <w:pPr>
              <w:ind w:firstLineChars="100" w:firstLine="220"/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 w:rsidRPr="00E02C98">
              <w:rPr>
                <w:i/>
                <w:iCs/>
                <w:color w:val="000000"/>
                <w:sz w:val="22"/>
                <w:szCs w:val="22"/>
              </w:rPr>
              <w:t>762.899</w:t>
            </w:r>
          </w:p>
        </w:tc>
        <w:tc>
          <w:tcPr>
            <w:tcW w:w="368" w:type="dxa"/>
            <w:tcBorders>
              <w:top w:val="nil"/>
              <w:bottom w:val="nil"/>
            </w:tcBorders>
            <w:vAlign w:val="center"/>
          </w:tcPr>
          <w:p w:rsidR="00E02C98" w:rsidRPr="00E02C98" w:rsidRDefault="00E02C98" w:rsidP="00E02C98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31" w:type="dxa"/>
            <w:vAlign w:val="center"/>
          </w:tcPr>
          <w:p w:rsidR="00E02C98" w:rsidRPr="00E02C98" w:rsidRDefault="00E02C98" w:rsidP="00E02C9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02C98"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487" w:type="dxa"/>
            <w:vAlign w:val="center"/>
          </w:tcPr>
          <w:p w:rsidR="00E02C98" w:rsidRPr="00E02C98" w:rsidRDefault="00E02C98" w:rsidP="00E02C98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02C98">
              <w:rPr>
                <w:b/>
                <w:bCs/>
                <w:color w:val="000000"/>
                <w:sz w:val="22"/>
                <w:szCs w:val="22"/>
              </w:rPr>
              <w:t>384.077</w:t>
            </w:r>
          </w:p>
        </w:tc>
      </w:tr>
    </w:tbl>
    <w:p w:rsidR="00E02C98" w:rsidRPr="00E02C98" w:rsidRDefault="00E02C98" w:rsidP="00E02C98">
      <w:pPr>
        <w:jc w:val="both"/>
      </w:pPr>
    </w:p>
    <w:p w:rsidR="00E02C98" w:rsidRPr="00E02C98" w:rsidRDefault="00E02C98" w:rsidP="00E02C98">
      <w:pPr>
        <w:jc w:val="both"/>
      </w:pPr>
      <w:r w:rsidRPr="00E02C98">
        <w:t xml:space="preserve">   </w:t>
      </w:r>
    </w:p>
    <w:p w:rsidR="00E02C98" w:rsidRDefault="00E02C98" w:rsidP="00E02C98">
      <w:pPr>
        <w:jc w:val="both"/>
      </w:pPr>
      <w:r w:rsidRPr="00E02C98">
        <w:t>Október hónap bevételeiről és kiadásairól készített számszaki bemutatást az alábbiakkal egészítjük ki:</w:t>
      </w:r>
    </w:p>
    <w:p w:rsidR="00E02C98" w:rsidRDefault="00E02C98" w:rsidP="00E02C98">
      <w:pPr>
        <w:jc w:val="both"/>
      </w:pPr>
    </w:p>
    <w:p w:rsidR="00E02C98" w:rsidRPr="00E02C98" w:rsidRDefault="00E02C98" w:rsidP="00E02C98">
      <w:pPr>
        <w:jc w:val="both"/>
      </w:pPr>
    </w:p>
    <w:p w:rsidR="00E02C98" w:rsidRPr="00E02C98" w:rsidRDefault="00E02C98" w:rsidP="00E02C98">
      <w:pPr>
        <w:rPr>
          <w:sz w:val="28"/>
          <w:szCs w:val="28"/>
        </w:rPr>
      </w:pPr>
    </w:p>
    <w:p w:rsidR="00E02C98" w:rsidRPr="00E02C98" w:rsidRDefault="00E02C98" w:rsidP="00E02C98">
      <w:pPr>
        <w:rPr>
          <w:b/>
          <w:sz w:val="28"/>
          <w:szCs w:val="28"/>
          <w:u w:val="single"/>
        </w:rPr>
      </w:pPr>
      <w:r w:rsidRPr="00E02C98">
        <w:rPr>
          <w:b/>
          <w:sz w:val="28"/>
          <w:szCs w:val="28"/>
          <w:u w:val="single"/>
        </w:rPr>
        <w:lastRenderedPageBreak/>
        <w:t>Bevételek:</w:t>
      </w:r>
    </w:p>
    <w:p w:rsidR="00E02C98" w:rsidRPr="00E02C98" w:rsidRDefault="00E02C98" w:rsidP="00E02C98">
      <w:pPr>
        <w:rPr>
          <w:bCs/>
        </w:rPr>
      </w:pPr>
    </w:p>
    <w:p w:rsidR="00E02C98" w:rsidRPr="00E02C98" w:rsidRDefault="00E02C98" w:rsidP="00E02C98">
      <w:pPr>
        <w:rPr>
          <w:bCs/>
        </w:rPr>
      </w:pPr>
      <w:r w:rsidRPr="00E02C98">
        <w:rPr>
          <w:bCs/>
        </w:rPr>
        <w:t>Állami támogatás:</w:t>
      </w:r>
    </w:p>
    <w:p w:rsidR="00E02C98" w:rsidRPr="00E02C98" w:rsidRDefault="00E02C98" w:rsidP="00E02C98">
      <w:pPr>
        <w:numPr>
          <w:ilvl w:val="0"/>
          <w:numId w:val="11"/>
        </w:numPr>
        <w:rPr>
          <w:bCs/>
        </w:rPr>
      </w:pPr>
      <w:r w:rsidRPr="00E02C98">
        <w:rPr>
          <w:bCs/>
        </w:rPr>
        <w:t xml:space="preserve"> </w:t>
      </w:r>
      <w:r w:rsidRPr="00E02C98">
        <w:rPr>
          <w:color w:val="000000"/>
          <w:sz w:val="22"/>
          <w:szCs w:val="22"/>
        </w:rPr>
        <w:t>65.475</w:t>
      </w:r>
      <w:r w:rsidRPr="00E02C98">
        <w:rPr>
          <w:bCs/>
        </w:rPr>
        <w:t xml:space="preserve"> e Ft állami támogatás érkezett.</w:t>
      </w:r>
    </w:p>
    <w:p w:rsidR="00E02C98" w:rsidRPr="00E02C98" w:rsidRDefault="00E02C98" w:rsidP="00E02C98">
      <w:pPr>
        <w:rPr>
          <w:bCs/>
        </w:rPr>
      </w:pPr>
    </w:p>
    <w:p w:rsidR="00E02C98" w:rsidRPr="00E02C98" w:rsidRDefault="00E02C98" w:rsidP="00E02C98">
      <w:pPr>
        <w:rPr>
          <w:bCs/>
        </w:rPr>
      </w:pPr>
      <w:r w:rsidRPr="00E02C98">
        <w:rPr>
          <w:bCs/>
        </w:rPr>
        <w:t>Egyéb bevétel alakulása:</w:t>
      </w:r>
    </w:p>
    <w:p w:rsidR="00E02C98" w:rsidRPr="00E02C98" w:rsidRDefault="00E02C98" w:rsidP="00E02C98">
      <w:pPr>
        <w:numPr>
          <w:ilvl w:val="0"/>
          <w:numId w:val="11"/>
        </w:numPr>
        <w:rPr>
          <w:bCs/>
        </w:rPr>
      </w:pPr>
      <w:r w:rsidRPr="00E02C98">
        <w:rPr>
          <w:bCs/>
        </w:rPr>
        <w:t xml:space="preserve">   2.395 e Ft bevételt eredményezett a </w:t>
      </w:r>
      <w:proofErr w:type="spellStart"/>
      <w:r w:rsidRPr="00E02C98">
        <w:rPr>
          <w:bCs/>
        </w:rPr>
        <w:t>napelempark</w:t>
      </w:r>
      <w:proofErr w:type="spellEnd"/>
      <w:r w:rsidRPr="00E02C98">
        <w:rPr>
          <w:bCs/>
        </w:rPr>
        <w:t xml:space="preserve"> által augusztus hónapban termelt villamos energia.</w:t>
      </w:r>
    </w:p>
    <w:p w:rsidR="00E02C98" w:rsidRPr="00E02C98" w:rsidRDefault="00E02C98" w:rsidP="00E02C98">
      <w:pPr>
        <w:rPr>
          <w:bCs/>
        </w:rPr>
      </w:pPr>
    </w:p>
    <w:p w:rsidR="00E02C98" w:rsidRPr="00E02C98" w:rsidRDefault="00E02C98" w:rsidP="00E02C98">
      <w:pPr>
        <w:rPr>
          <w:bCs/>
        </w:rPr>
      </w:pPr>
    </w:p>
    <w:p w:rsidR="00E02C98" w:rsidRPr="00E02C98" w:rsidRDefault="00E02C98" w:rsidP="00E02C98">
      <w:pPr>
        <w:ind w:left="360"/>
        <w:rPr>
          <w:bCs/>
        </w:rPr>
      </w:pPr>
    </w:p>
    <w:p w:rsidR="00E02C98" w:rsidRPr="00E02C98" w:rsidRDefault="00E02C98" w:rsidP="00E02C98">
      <w:pPr>
        <w:rPr>
          <w:b/>
          <w:sz w:val="28"/>
          <w:szCs w:val="28"/>
          <w:u w:val="single"/>
        </w:rPr>
      </w:pPr>
      <w:r w:rsidRPr="00E02C98">
        <w:rPr>
          <w:b/>
          <w:sz w:val="28"/>
          <w:szCs w:val="28"/>
          <w:u w:val="single"/>
        </w:rPr>
        <w:t>Kiadások:</w:t>
      </w:r>
    </w:p>
    <w:p w:rsidR="00E02C98" w:rsidRPr="00E02C98" w:rsidRDefault="00E02C98" w:rsidP="00E02C98">
      <w:pPr>
        <w:rPr>
          <w:bCs/>
        </w:rPr>
      </w:pPr>
    </w:p>
    <w:p w:rsidR="00E02C98" w:rsidRPr="00E02C98" w:rsidRDefault="00E02C98" w:rsidP="00E02C98">
      <w:r w:rsidRPr="00E02C98">
        <w:t xml:space="preserve">Dologi kiadások: </w:t>
      </w:r>
    </w:p>
    <w:p w:rsidR="00E02C98" w:rsidRPr="00E02C98" w:rsidRDefault="00E02C98" w:rsidP="00E02C98">
      <w:pPr>
        <w:widowControl w:val="0"/>
        <w:numPr>
          <w:ilvl w:val="0"/>
          <w:numId w:val="12"/>
        </w:numPr>
        <w:suppressAutoHyphens/>
        <w:jc w:val="both"/>
      </w:pPr>
      <w:r w:rsidRPr="00E02C98">
        <w:t>az adott időszakban esedékes szállítói számlák (víz-, gáz-, villany-, és közvilágítás számlák, ügyeleti ellátás, egyéb szolgáltatás) kiegyenlítése történt meg.</w:t>
      </w:r>
    </w:p>
    <w:p w:rsidR="00E02C98" w:rsidRPr="00E02C98" w:rsidRDefault="00E02C98" w:rsidP="00E02C98">
      <w:pPr>
        <w:widowControl w:val="0"/>
        <w:suppressAutoHyphens/>
        <w:jc w:val="both"/>
      </w:pPr>
    </w:p>
    <w:p w:rsidR="00E02C98" w:rsidRPr="00E02C98" w:rsidRDefault="00E02C98" w:rsidP="00E02C98">
      <w:r w:rsidRPr="00E02C98">
        <w:t xml:space="preserve">Felhalmozási kiadások: </w:t>
      </w:r>
    </w:p>
    <w:p w:rsidR="00E02C98" w:rsidRPr="00E02C98" w:rsidRDefault="00E02C98" w:rsidP="00E02C98">
      <w:pPr>
        <w:widowControl w:val="0"/>
        <w:numPr>
          <w:ilvl w:val="0"/>
          <w:numId w:val="12"/>
        </w:numPr>
        <w:suppressAutoHyphens/>
        <w:jc w:val="both"/>
      </w:pPr>
      <w:r w:rsidRPr="00E02C98">
        <w:t>18.541 e Ft Kis utca felújítása.</w:t>
      </w:r>
    </w:p>
    <w:p w:rsidR="00E02C98" w:rsidRPr="00E02C98" w:rsidRDefault="00E02C98" w:rsidP="00E02C98">
      <w:pPr>
        <w:widowControl w:val="0"/>
        <w:suppressAutoHyphens/>
        <w:jc w:val="both"/>
      </w:pPr>
    </w:p>
    <w:p w:rsidR="00E02C98" w:rsidRPr="00E02C98" w:rsidRDefault="00E02C98" w:rsidP="00E02C98">
      <w:pPr>
        <w:jc w:val="both"/>
        <w:rPr>
          <w:b/>
          <w:i/>
          <w:sz w:val="26"/>
          <w:szCs w:val="26"/>
        </w:rPr>
      </w:pPr>
    </w:p>
    <w:p w:rsidR="00E02C98" w:rsidRPr="00E02C98" w:rsidRDefault="00E02C98" w:rsidP="00E02C98">
      <w:pPr>
        <w:jc w:val="both"/>
        <w:rPr>
          <w:b/>
          <w:i/>
          <w:sz w:val="26"/>
          <w:szCs w:val="26"/>
        </w:rPr>
      </w:pPr>
    </w:p>
    <w:p w:rsidR="00E02C98" w:rsidRPr="00E02C98" w:rsidRDefault="00E02C98" w:rsidP="00E02C98">
      <w:pPr>
        <w:jc w:val="both"/>
        <w:rPr>
          <w:b/>
          <w:i/>
          <w:sz w:val="26"/>
          <w:szCs w:val="26"/>
        </w:rPr>
      </w:pPr>
    </w:p>
    <w:p w:rsidR="00E02C98" w:rsidRPr="00E02C98" w:rsidRDefault="00E02C98" w:rsidP="00E02C98">
      <w:pPr>
        <w:jc w:val="both"/>
        <w:rPr>
          <w:b/>
          <w:i/>
          <w:sz w:val="26"/>
          <w:szCs w:val="26"/>
        </w:rPr>
      </w:pPr>
    </w:p>
    <w:p w:rsidR="00E02C98" w:rsidRPr="00E02C98" w:rsidRDefault="00E02C98" w:rsidP="00E02C98">
      <w:pPr>
        <w:jc w:val="both"/>
        <w:rPr>
          <w:b/>
        </w:rPr>
      </w:pPr>
      <w:r w:rsidRPr="00E02C98">
        <w:rPr>
          <w:b/>
        </w:rPr>
        <w:t>Polgármesteri Hivatal</w:t>
      </w:r>
    </w:p>
    <w:p w:rsidR="00E02C98" w:rsidRPr="00E02C98" w:rsidRDefault="00E02C98" w:rsidP="00E02C98">
      <w:pPr>
        <w:ind w:left="720"/>
        <w:jc w:val="both"/>
        <w:rPr>
          <w:b/>
          <w:i/>
          <w:sz w:val="26"/>
          <w:szCs w:val="26"/>
        </w:rPr>
      </w:pPr>
    </w:p>
    <w:p w:rsidR="00E02C98" w:rsidRPr="00E02C98" w:rsidRDefault="00E02C98" w:rsidP="00E02C98">
      <w:pPr>
        <w:rPr>
          <w:b/>
          <w:i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1984"/>
        <w:gridCol w:w="505"/>
        <w:gridCol w:w="1888"/>
        <w:gridCol w:w="1888"/>
      </w:tblGrid>
      <w:tr w:rsidR="00E02C98" w:rsidRPr="00E02C98" w:rsidTr="00347D07">
        <w:tc>
          <w:tcPr>
            <w:tcW w:w="2802" w:type="dxa"/>
          </w:tcPr>
          <w:p w:rsidR="00E02C98" w:rsidRPr="00E02C98" w:rsidRDefault="00E02C98" w:rsidP="00E02C98">
            <w:r w:rsidRPr="00E02C98">
              <w:t>Bevételek</w:t>
            </w:r>
          </w:p>
        </w:tc>
        <w:tc>
          <w:tcPr>
            <w:tcW w:w="1984" w:type="dxa"/>
          </w:tcPr>
          <w:p w:rsidR="00E02C98" w:rsidRPr="00E02C98" w:rsidRDefault="00E02C98" w:rsidP="00E02C98">
            <w:pPr>
              <w:jc w:val="right"/>
            </w:pPr>
            <w:r w:rsidRPr="00E02C98">
              <w:t>E Ft-ban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E02C98" w:rsidRPr="00E02C98" w:rsidRDefault="00E02C98" w:rsidP="00E02C98"/>
        </w:tc>
        <w:tc>
          <w:tcPr>
            <w:tcW w:w="1888" w:type="dxa"/>
          </w:tcPr>
          <w:p w:rsidR="00E02C98" w:rsidRPr="00E02C98" w:rsidRDefault="00E02C98" w:rsidP="00E02C98">
            <w:r w:rsidRPr="00E02C98">
              <w:t>Kiadások</w:t>
            </w:r>
          </w:p>
        </w:tc>
        <w:tc>
          <w:tcPr>
            <w:tcW w:w="1888" w:type="dxa"/>
          </w:tcPr>
          <w:p w:rsidR="00E02C98" w:rsidRPr="00E02C98" w:rsidRDefault="00E02C98" w:rsidP="00E02C98">
            <w:pPr>
              <w:jc w:val="right"/>
            </w:pPr>
            <w:r w:rsidRPr="00E02C98">
              <w:t>E Ft-ban</w:t>
            </w:r>
          </w:p>
        </w:tc>
      </w:tr>
      <w:tr w:rsidR="00E02C98" w:rsidRPr="00E02C98" w:rsidTr="00347D07">
        <w:tc>
          <w:tcPr>
            <w:tcW w:w="2802" w:type="dxa"/>
            <w:vAlign w:val="bottom"/>
          </w:tcPr>
          <w:p w:rsidR="00E02C98" w:rsidRPr="00E02C98" w:rsidRDefault="00E02C98" w:rsidP="00E02C98">
            <w:r w:rsidRPr="00E02C98">
              <w:t>Állami támogatás</w:t>
            </w:r>
          </w:p>
        </w:tc>
        <w:tc>
          <w:tcPr>
            <w:tcW w:w="1984" w:type="dxa"/>
          </w:tcPr>
          <w:p w:rsidR="00E02C98" w:rsidRPr="00E02C98" w:rsidRDefault="00E02C98" w:rsidP="00E02C98">
            <w:pPr>
              <w:jc w:val="right"/>
            </w:pP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E02C98" w:rsidRPr="00E02C98" w:rsidRDefault="00E02C98" w:rsidP="00E02C98"/>
        </w:tc>
        <w:tc>
          <w:tcPr>
            <w:tcW w:w="1888" w:type="dxa"/>
          </w:tcPr>
          <w:p w:rsidR="00E02C98" w:rsidRPr="00E02C98" w:rsidRDefault="00E02C98" w:rsidP="00E02C98">
            <w:r w:rsidRPr="00E02C98">
              <w:t>Bérjellegű kifizetések</w:t>
            </w:r>
          </w:p>
        </w:tc>
        <w:tc>
          <w:tcPr>
            <w:tcW w:w="1888" w:type="dxa"/>
          </w:tcPr>
          <w:p w:rsidR="00E02C98" w:rsidRPr="00E02C98" w:rsidRDefault="00E02C98" w:rsidP="00E02C98">
            <w:pPr>
              <w:jc w:val="right"/>
            </w:pPr>
          </w:p>
          <w:p w:rsidR="00E02C98" w:rsidRPr="00E02C98" w:rsidRDefault="00E02C98" w:rsidP="00E02C98">
            <w:pPr>
              <w:jc w:val="right"/>
            </w:pPr>
            <w:r w:rsidRPr="00E02C98">
              <w:t>-425</w:t>
            </w:r>
          </w:p>
        </w:tc>
      </w:tr>
      <w:tr w:rsidR="00E02C98" w:rsidRPr="00E02C98" w:rsidTr="00347D07">
        <w:tc>
          <w:tcPr>
            <w:tcW w:w="2802" w:type="dxa"/>
            <w:vAlign w:val="bottom"/>
          </w:tcPr>
          <w:p w:rsidR="00E02C98" w:rsidRPr="00E02C98" w:rsidRDefault="00E02C98" w:rsidP="00E02C98">
            <w:r w:rsidRPr="00E02C98">
              <w:t>Átvett pénzeszköz</w:t>
            </w:r>
          </w:p>
        </w:tc>
        <w:tc>
          <w:tcPr>
            <w:tcW w:w="1984" w:type="dxa"/>
          </w:tcPr>
          <w:p w:rsidR="00E02C98" w:rsidRPr="00E02C98" w:rsidRDefault="00E02C98" w:rsidP="00E02C98">
            <w:pPr>
              <w:jc w:val="right"/>
            </w:pP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E02C98" w:rsidRPr="00E02C98" w:rsidRDefault="00E02C98" w:rsidP="00E02C98"/>
        </w:tc>
        <w:tc>
          <w:tcPr>
            <w:tcW w:w="1888" w:type="dxa"/>
          </w:tcPr>
          <w:p w:rsidR="00E02C98" w:rsidRPr="00E02C98" w:rsidRDefault="00E02C98" w:rsidP="00E02C98">
            <w:r w:rsidRPr="00E02C98">
              <w:t>Átadott pénze.</w:t>
            </w:r>
          </w:p>
        </w:tc>
        <w:tc>
          <w:tcPr>
            <w:tcW w:w="1888" w:type="dxa"/>
          </w:tcPr>
          <w:p w:rsidR="00E02C98" w:rsidRPr="00E02C98" w:rsidRDefault="00E02C98" w:rsidP="00E02C98">
            <w:pPr>
              <w:jc w:val="right"/>
            </w:pPr>
          </w:p>
        </w:tc>
      </w:tr>
      <w:tr w:rsidR="00E02C98" w:rsidRPr="00E02C98" w:rsidTr="00347D07">
        <w:tc>
          <w:tcPr>
            <w:tcW w:w="2802" w:type="dxa"/>
            <w:vAlign w:val="bottom"/>
          </w:tcPr>
          <w:p w:rsidR="00E02C98" w:rsidRPr="00E02C98" w:rsidRDefault="00E02C98" w:rsidP="00E02C98">
            <w:r w:rsidRPr="00E02C98">
              <w:t xml:space="preserve">Függő, </w:t>
            </w:r>
            <w:proofErr w:type="spellStart"/>
            <w:r w:rsidRPr="00E02C98">
              <w:t>kiegy</w:t>
            </w:r>
            <w:proofErr w:type="spellEnd"/>
            <w:r w:rsidRPr="00E02C98">
              <w:t xml:space="preserve">. </w:t>
            </w:r>
            <w:proofErr w:type="spellStart"/>
            <w:r w:rsidRPr="00E02C98">
              <w:t>átf</w:t>
            </w:r>
            <w:proofErr w:type="spellEnd"/>
            <w:r w:rsidRPr="00E02C98">
              <w:t>.</w:t>
            </w:r>
          </w:p>
        </w:tc>
        <w:tc>
          <w:tcPr>
            <w:tcW w:w="1984" w:type="dxa"/>
          </w:tcPr>
          <w:p w:rsidR="00E02C98" w:rsidRPr="00E02C98" w:rsidRDefault="00E02C98" w:rsidP="00E02C98">
            <w:pPr>
              <w:jc w:val="right"/>
            </w:pP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E02C98" w:rsidRPr="00E02C98" w:rsidRDefault="00E02C98" w:rsidP="00E02C98"/>
        </w:tc>
        <w:tc>
          <w:tcPr>
            <w:tcW w:w="1888" w:type="dxa"/>
          </w:tcPr>
          <w:p w:rsidR="00E02C98" w:rsidRPr="00E02C98" w:rsidRDefault="00E02C98" w:rsidP="00E02C98">
            <w:r w:rsidRPr="00E02C98">
              <w:t>Dologi kiadások</w:t>
            </w:r>
          </w:p>
        </w:tc>
        <w:tc>
          <w:tcPr>
            <w:tcW w:w="1888" w:type="dxa"/>
          </w:tcPr>
          <w:p w:rsidR="00E02C98" w:rsidRPr="00E02C98" w:rsidRDefault="00E02C98" w:rsidP="00E02C98">
            <w:pPr>
              <w:jc w:val="right"/>
            </w:pPr>
            <w:r w:rsidRPr="00E02C98">
              <w:t>-1973</w:t>
            </w:r>
          </w:p>
        </w:tc>
      </w:tr>
      <w:tr w:rsidR="00E02C98" w:rsidRPr="00E02C98" w:rsidTr="00347D07">
        <w:trPr>
          <w:trHeight w:val="419"/>
        </w:trPr>
        <w:tc>
          <w:tcPr>
            <w:tcW w:w="2802" w:type="dxa"/>
            <w:vAlign w:val="bottom"/>
          </w:tcPr>
          <w:p w:rsidR="00E02C98" w:rsidRPr="00E02C98" w:rsidRDefault="00E02C98" w:rsidP="00E02C98">
            <w:r w:rsidRPr="00E02C98">
              <w:t>Intézményfinanszírozás</w:t>
            </w:r>
          </w:p>
        </w:tc>
        <w:tc>
          <w:tcPr>
            <w:tcW w:w="1984" w:type="dxa"/>
            <w:vAlign w:val="bottom"/>
          </w:tcPr>
          <w:p w:rsidR="00E02C98" w:rsidRPr="00E02C98" w:rsidRDefault="00E02C98" w:rsidP="00E02C98">
            <w:pPr>
              <w:jc w:val="right"/>
            </w:pPr>
            <w:r w:rsidRPr="00E02C98">
              <w:t>3100</w:t>
            </w:r>
          </w:p>
        </w:tc>
        <w:tc>
          <w:tcPr>
            <w:tcW w:w="505" w:type="dxa"/>
            <w:tcBorders>
              <w:top w:val="nil"/>
              <w:bottom w:val="nil"/>
            </w:tcBorders>
            <w:vAlign w:val="bottom"/>
          </w:tcPr>
          <w:p w:rsidR="00E02C98" w:rsidRPr="00E02C98" w:rsidRDefault="00E02C98" w:rsidP="00E02C98"/>
        </w:tc>
        <w:tc>
          <w:tcPr>
            <w:tcW w:w="1888" w:type="dxa"/>
            <w:vAlign w:val="bottom"/>
          </w:tcPr>
          <w:p w:rsidR="00E02C98" w:rsidRPr="00E02C98" w:rsidRDefault="00E02C98" w:rsidP="00E02C98">
            <w:r w:rsidRPr="00E02C98">
              <w:t xml:space="preserve">Függő, </w:t>
            </w:r>
            <w:proofErr w:type="spellStart"/>
            <w:r w:rsidRPr="00E02C98">
              <w:t>kiegy</w:t>
            </w:r>
            <w:proofErr w:type="spellEnd"/>
            <w:r w:rsidRPr="00E02C98">
              <w:t xml:space="preserve">. </w:t>
            </w:r>
            <w:proofErr w:type="spellStart"/>
            <w:r w:rsidRPr="00E02C98">
              <w:t>átf</w:t>
            </w:r>
            <w:proofErr w:type="spellEnd"/>
            <w:r w:rsidRPr="00E02C98">
              <w:t>.</w:t>
            </w:r>
          </w:p>
        </w:tc>
        <w:tc>
          <w:tcPr>
            <w:tcW w:w="1888" w:type="dxa"/>
            <w:vAlign w:val="bottom"/>
          </w:tcPr>
          <w:p w:rsidR="00E02C98" w:rsidRPr="00E02C98" w:rsidRDefault="00E02C98" w:rsidP="00E02C98">
            <w:pPr>
              <w:jc w:val="right"/>
            </w:pPr>
          </w:p>
        </w:tc>
      </w:tr>
      <w:tr w:rsidR="00E02C98" w:rsidRPr="00E02C98" w:rsidTr="00347D07">
        <w:tc>
          <w:tcPr>
            <w:tcW w:w="2802" w:type="dxa"/>
            <w:vAlign w:val="bottom"/>
          </w:tcPr>
          <w:p w:rsidR="00E02C98" w:rsidRPr="00E02C98" w:rsidRDefault="00E02C98" w:rsidP="00E02C98">
            <w:r w:rsidRPr="00E02C98">
              <w:t>Egyéb bevétel</w:t>
            </w:r>
          </w:p>
        </w:tc>
        <w:tc>
          <w:tcPr>
            <w:tcW w:w="1984" w:type="dxa"/>
          </w:tcPr>
          <w:p w:rsidR="00E02C98" w:rsidRPr="00E02C98" w:rsidRDefault="00E02C98" w:rsidP="00E02C98">
            <w:pPr>
              <w:jc w:val="right"/>
            </w:pPr>
          </w:p>
          <w:p w:rsidR="00E02C98" w:rsidRPr="00E02C98" w:rsidRDefault="00E02C98" w:rsidP="00E02C98">
            <w:pPr>
              <w:jc w:val="right"/>
            </w:pPr>
            <w:r w:rsidRPr="00E02C98">
              <w:t>210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E02C98" w:rsidRPr="00E02C98" w:rsidRDefault="00E02C98" w:rsidP="00E02C98"/>
        </w:tc>
        <w:tc>
          <w:tcPr>
            <w:tcW w:w="1888" w:type="dxa"/>
          </w:tcPr>
          <w:p w:rsidR="00E02C98" w:rsidRPr="00E02C98" w:rsidRDefault="00E02C98" w:rsidP="00E02C98">
            <w:r w:rsidRPr="00E02C98">
              <w:t>Egyéb kiadás kp. felvét</w:t>
            </w:r>
          </w:p>
        </w:tc>
        <w:tc>
          <w:tcPr>
            <w:tcW w:w="1888" w:type="dxa"/>
          </w:tcPr>
          <w:p w:rsidR="00E02C98" w:rsidRPr="00E02C98" w:rsidRDefault="00E02C98" w:rsidP="00E02C98">
            <w:pPr>
              <w:jc w:val="right"/>
            </w:pPr>
          </w:p>
          <w:p w:rsidR="00E02C98" w:rsidRPr="00E02C98" w:rsidRDefault="00E02C98" w:rsidP="00E02C98">
            <w:pPr>
              <w:jc w:val="right"/>
            </w:pPr>
            <w:r w:rsidRPr="00E02C98">
              <w:t>-450</w:t>
            </w:r>
          </w:p>
        </w:tc>
      </w:tr>
      <w:tr w:rsidR="00E02C98" w:rsidRPr="00E02C98" w:rsidTr="00347D07">
        <w:tc>
          <w:tcPr>
            <w:tcW w:w="2802" w:type="dxa"/>
            <w:vAlign w:val="bottom"/>
          </w:tcPr>
          <w:p w:rsidR="00E02C98" w:rsidRPr="00E02C98" w:rsidRDefault="00E02C98" w:rsidP="00E02C98">
            <w:pPr>
              <w:rPr>
                <w:i/>
              </w:rPr>
            </w:pPr>
            <w:r w:rsidRPr="00E02C98">
              <w:rPr>
                <w:i/>
                <w:iCs/>
              </w:rPr>
              <w:t>Összesen</w:t>
            </w:r>
          </w:p>
        </w:tc>
        <w:tc>
          <w:tcPr>
            <w:tcW w:w="1984" w:type="dxa"/>
          </w:tcPr>
          <w:p w:rsidR="00E02C98" w:rsidRPr="00E02C98" w:rsidRDefault="00E02C98" w:rsidP="00E02C98">
            <w:pPr>
              <w:jc w:val="right"/>
              <w:rPr>
                <w:i/>
              </w:rPr>
            </w:pPr>
            <w:r w:rsidRPr="00E02C98">
              <w:rPr>
                <w:i/>
              </w:rPr>
              <w:t>3.310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E02C98" w:rsidRPr="00E02C98" w:rsidRDefault="00E02C98" w:rsidP="00E02C98">
            <w:pPr>
              <w:rPr>
                <w:i/>
              </w:rPr>
            </w:pPr>
          </w:p>
        </w:tc>
        <w:tc>
          <w:tcPr>
            <w:tcW w:w="1888" w:type="dxa"/>
          </w:tcPr>
          <w:p w:rsidR="00E02C98" w:rsidRPr="00E02C98" w:rsidRDefault="00E02C98" w:rsidP="00E02C98">
            <w:pPr>
              <w:rPr>
                <w:i/>
              </w:rPr>
            </w:pPr>
            <w:r w:rsidRPr="00E02C98">
              <w:rPr>
                <w:i/>
                <w:iCs/>
              </w:rPr>
              <w:t>Összesen</w:t>
            </w:r>
          </w:p>
        </w:tc>
        <w:tc>
          <w:tcPr>
            <w:tcW w:w="1888" w:type="dxa"/>
          </w:tcPr>
          <w:p w:rsidR="00E02C98" w:rsidRPr="00E02C98" w:rsidRDefault="00E02C98" w:rsidP="00E02C98">
            <w:pPr>
              <w:jc w:val="right"/>
              <w:rPr>
                <w:i/>
              </w:rPr>
            </w:pPr>
            <w:r w:rsidRPr="00E02C98">
              <w:rPr>
                <w:i/>
              </w:rPr>
              <w:t>2.848</w:t>
            </w:r>
          </w:p>
        </w:tc>
      </w:tr>
      <w:tr w:rsidR="00E02C98" w:rsidRPr="00E02C98" w:rsidTr="00347D07">
        <w:trPr>
          <w:trHeight w:val="246"/>
        </w:trPr>
        <w:tc>
          <w:tcPr>
            <w:tcW w:w="2802" w:type="dxa"/>
            <w:vAlign w:val="bottom"/>
          </w:tcPr>
          <w:p w:rsidR="00E02C98" w:rsidRPr="00E02C98" w:rsidRDefault="00E02C98" w:rsidP="00E02C98">
            <w:pPr>
              <w:rPr>
                <w:b/>
              </w:rPr>
            </w:pPr>
            <w:r w:rsidRPr="00E02C98">
              <w:rPr>
                <w:b/>
              </w:rPr>
              <w:t>Nyitó egyenleg</w:t>
            </w:r>
          </w:p>
        </w:tc>
        <w:tc>
          <w:tcPr>
            <w:tcW w:w="1984" w:type="dxa"/>
          </w:tcPr>
          <w:p w:rsidR="00E02C98" w:rsidRPr="00E02C98" w:rsidRDefault="00E02C98" w:rsidP="00E02C98">
            <w:pPr>
              <w:jc w:val="right"/>
              <w:rPr>
                <w:b/>
              </w:rPr>
            </w:pPr>
            <w:r w:rsidRPr="00E02C98">
              <w:rPr>
                <w:b/>
              </w:rPr>
              <w:t>3.310</w:t>
            </w:r>
          </w:p>
        </w:tc>
        <w:tc>
          <w:tcPr>
            <w:tcW w:w="505" w:type="dxa"/>
            <w:tcBorders>
              <w:top w:val="nil"/>
              <w:bottom w:val="nil"/>
            </w:tcBorders>
          </w:tcPr>
          <w:p w:rsidR="00E02C98" w:rsidRPr="00E02C98" w:rsidRDefault="00E02C98" w:rsidP="00E02C98">
            <w:pPr>
              <w:rPr>
                <w:b/>
              </w:rPr>
            </w:pPr>
          </w:p>
        </w:tc>
        <w:tc>
          <w:tcPr>
            <w:tcW w:w="1888" w:type="dxa"/>
          </w:tcPr>
          <w:p w:rsidR="00E02C98" w:rsidRPr="00E02C98" w:rsidRDefault="00E02C98" w:rsidP="00E02C98">
            <w:pPr>
              <w:rPr>
                <w:b/>
              </w:rPr>
            </w:pPr>
            <w:r w:rsidRPr="00E02C98">
              <w:rPr>
                <w:b/>
              </w:rPr>
              <w:t>Záró egyenleg</w:t>
            </w:r>
          </w:p>
        </w:tc>
        <w:tc>
          <w:tcPr>
            <w:tcW w:w="1888" w:type="dxa"/>
          </w:tcPr>
          <w:p w:rsidR="00E02C98" w:rsidRPr="00E02C98" w:rsidRDefault="00E02C98" w:rsidP="00E02C98">
            <w:pPr>
              <w:jc w:val="right"/>
              <w:rPr>
                <w:b/>
              </w:rPr>
            </w:pPr>
            <w:r w:rsidRPr="00E02C98">
              <w:rPr>
                <w:b/>
              </w:rPr>
              <w:t>835</w:t>
            </w:r>
          </w:p>
        </w:tc>
      </w:tr>
    </w:tbl>
    <w:p w:rsidR="00E02C98" w:rsidRPr="00E02C98" w:rsidRDefault="00E02C98" w:rsidP="00E02C98"/>
    <w:p w:rsidR="00E02C98" w:rsidRPr="00E02C98" w:rsidRDefault="00E02C98" w:rsidP="00E02C98"/>
    <w:p w:rsidR="00E02C98" w:rsidRPr="00E02C98" w:rsidRDefault="00E02C98" w:rsidP="00E02C98">
      <w:pPr>
        <w:jc w:val="both"/>
      </w:pPr>
      <w:r w:rsidRPr="00E02C98">
        <w:t>Október hónap bevételeiről és kiadásairól készített számszaki bemutatást az alábbiakkal egészítjük ki:</w:t>
      </w:r>
    </w:p>
    <w:p w:rsidR="00E02C98" w:rsidRPr="00E02C98" w:rsidRDefault="00E02C98" w:rsidP="00E02C98">
      <w:pPr>
        <w:rPr>
          <w:b/>
          <w:sz w:val="28"/>
          <w:szCs w:val="28"/>
          <w:u w:val="single"/>
        </w:rPr>
      </w:pPr>
    </w:p>
    <w:p w:rsidR="00E02C98" w:rsidRPr="00E02C98" w:rsidRDefault="00E02C98" w:rsidP="00E02C98"/>
    <w:p w:rsidR="00E02C98" w:rsidRPr="00E02C98" w:rsidRDefault="00E02C98" w:rsidP="00E02C98">
      <w:pPr>
        <w:rPr>
          <w:b/>
          <w:sz w:val="28"/>
          <w:szCs w:val="28"/>
          <w:u w:val="single"/>
        </w:rPr>
      </w:pPr>
      <w:r w:rsidRPr="00E02C98">
        <w:rPr>
          <w:b/>
          <w:sz w:val="28"/>
          <w:szCs w:val="28"/>
          <w:u w:val="single"/>
        </w:rPr>
        <w:t>Kiadások:</w:t>
      </w:r>
    </w:p>
    <w:p w:rsidR="00E02C98" w:rsidRPr="00E02C98" w:rsidRDefault="00E02C98" w:rsidP="00E02C98">
      <w:r w:rsidRPr="00E02C98">
        <w:t xml:space="preserve"> </w:t>
      </w:r>
    </w:p>
    <w:p w:rsidR="00E02C98" w:rsidRPr="00E02C98" w:rsidRDefault="00E02C98" w:rsidP="00E02C98">
      <w:r w:rsidRPr="00E02C98">
        <w:t xml:space="preserve">Dologi kiadások </w:t>
      </w:r>
    </w:p>
    <w:p w:rsidR="00E02C98" w:rsidRPr="00E02C98" w:rsidRDefault="00E02C98" w:rsidP="00E02C98">
      <w:pPr>
        <w:widowControl w:val="0"/>
        <w:numPr>
          <w:ilvl w:val="0"/>
          <w:numId w:val="12"/>
        </w:numPr>
        <w:suppressAutoHyphens/>
        <w:jc w:val="both"/>
      </w:pPr>
      <w:r w:rsidRPr="00E02C98">
        <w:t>az adott időszakban esedékes szállítói számlák (víz-, gáz-, villany-, telefonszámlák és egyéb működési kiadások) kiegyenlítése történt meg.</w:t>
      </w:r>
    </w:p>
    <w:p w:rsidR="00E02C98" w:rsidRPr="00E02C98" w:rsidRDefault="00E02C98" w:rsidP="00E02C98">
      <w:pPr>
        <w:widowControl w:val="0"/>
        <w:suppressAutoHyphens/>
        <w:jc w:val="both"/>
      </w:pPr>
    </w:p>
    <w:p w:rsidR="00E02C98" w:rsidRPr="00E02C98" w:rsidRDefault="00E02C98" w:rsidP="00E02C98">
      <w:pPr>
        <w:widowControl w:val="0"/>
        <w:suppressAutoHyphens/>
        <w:jc w:val="both"/>
      </w:pPr>
    </w:p>
    <w:p w:rsidR="00E02C98" w:rsidRPr="00E02C98" w:rsidRDefault="00E02C98" w:rsidP="00E02C98"/>
    <w:p w:rsidR="00E02C98" w:rsidRPr="00E02C98" w:rsidRDefault="00E02C98" w:rsidP="00E02C98"/>
    <w:p w:rsidR="00E02C98" w:rsidRPr="00E02C98" w:rsidRDefault="00E02C98" w:rsidP="00E02C98">
      <w:pPr>
        <w:jc w:val="both"/>
        <w:rPr>
          <w:sz w:val="26"/>
          <w:szCs w:val="26"/>
        </w:rPr>
      </w:pPr>
    </w:p>
    <w:p w:rsidR="006B4E1E" w:rsidRPr="00E02C98" w:rsidRDefault="00E02C98" w:rsidP="00E02C98">
      <w:pPr>
        <w:jc w:val="both"/>
      </w:pPr>
      <w:r>
        <w:tab/>
      </w:r>
      <w:r>
        <w:tab/>
      </w:r>
      <w:r>
        <w:tab/>
      </w:r>
      <w:r>
        <w:tab/>
      </w:r>
    </w:p>
    <w:p w:rsidR="006B4E1E" w:rsidRPr="006B4E1E" w:rsidRDefault="00C33F7E" w:rsidP="00234C39">
      <w:pPr>
        <w:outlineLvl w:val="0"/>
        <w:rPr>
          <w:shd w:val="clear" w:color="auto" w:fill="FFFFFF"/>
        </w:rPr>
      </w:pPr>
      <w:r>
        <w:rPr>
          <w:shd w:val="clear" w:color="auto" w:fill="FFFFFF"/>
        </w:rPr>
        <w:t xml:space="preserve">Az </w:t>
      </w:r>
      <w:proofErr w:type="gramStart"/>
      <w:r>
        <w:rPr>
          <w:shd w:val="clear" w:color="auto" w:fill="FFFFFF"/>
        </w:rPr>
        <w:t xml:space="preserve">elmúlt </w:t>
      </w:r>
      <w:r w:rsidR="006B4E1E">
        <w:rPr>
          <w:shd w:val="clear" w:color="auto" w:fill="FFFFFF"/>
        </w:rPr>
        <w:t xml:space="preserve"> hón</w:t>
      </w:r>
      <w:r w:rsidR="001620CF">
        <w:rPr>
          <w:shd w:val="clear" w:color="auto" w:fill="FFFFFF"/>
        </w:rPr>
        <w:t>ap</w:t>
      </w:r>
      <w:proofErr w:type="gramEnd"/>
      <w:r w:rsidR="001620CF">
        <w:rPr>
          <w:shd w:val="clear" w:color="auto" w:fill="FFFFFF"/>
        </w:rPr>
        <w:t xml:space="preserve"> pénzügyi beszámoló táblái a mellékletben találhatóak.</w:t>
      </w:r>
    </w:p>
    <w:p w:rsidR="00234C39" w:rsidRPr="001F5DD5" w:rsidRDefault="00D955E5" w:rsidP="009067C2">
      <w:pPr>
        <w:pStyle w:val="NormlWeb"/>
        <w:spacing w:before="240" w:beforeAutospacing="0" w:after="20" w:afterAutospacing="0" w:line="240" w:lineRule="atLeast"/>
        <w:jc w:val="both"/>
        <w:rPr>
          <w:shd w:val="clear" w:color="auto" w:fill="FFFFFF"/>
        </w:rPr>
      </w:pPr>
      <w:r w:rsidRPr="001F5DD5">
        <w:rPr>
          <w:shd w:val="clear" w:color="auto" w:fill="FFFFFF"/>
        </w:rPr>
        <w:t xml:space="preserve">Fentiek alapján kérem az </w:t>
      </w:r>
      <w:r w:rsidR="00664572">
        <w:rPr>
          <w:shd w:val="clear" w:color="auto" w:fill="FFFFFF"/>
        </w:rPr>
        <w:t xml:space="preserve">előterjesztés megtárgyalását és </w:t>
      </w:r>
      <w:r w:rsidRPr="001F5DD5">
        <w:rPr>
          <w:shd w:val="clear" w:color="auto" w:fill="FFFFFF"/>
        </w:rPr>
        <w:t>elfogadását</w:t>
      </w:r>
      <w:r w:rsidR="009067C2" w:rsidRPr="001F5DD5">
        <w:rPr>
          <w:shd w:val="clear" w:color="auto" w:fill="FFFFFF"/>
        </w:rPr>
        <w:t>.</w:t>
      </w:r>
    </w:p>
    <w:p w:rsidR="009067C2" w:rsidRPr="001F5DD5" w:rsidRDefault="009067C2" w:rsidP="009067C2">
      <w:pPr>
        <w:pStyle w:val="NormlWeb"/>
        <w:spacing w:before="240" w:beforeAutospacing="0" w:after="20" w:afterAutospacing="0" w:line="240" w:lineRule="atLeast"/>
        <w:jc w:val="both"/>
        <w:rPr>
          <w:color w:val="000000"/>
        </w:rPr>
      </w:pPr>
    </w:p>
    <w:p w:rsidR="00234C39" w:rsidRPr="001F5DD5" w:rsidRDefault="00234C39" w:rsidP="009067C2">
      <w:pPr>
        <w:jc w:val="both"/>
      </w:pPr>
    </w:p>
    <w:p w:rsidR="00234C39" w:rsidRPr="001F5DD5" w:rsidRDefault="00234C39" w:rsidP="009067C2">
      <w:pPr>
        <w:pStyle w:val="Szvegtrzs"/>
        <w:rPr>
          <w:szCs w:val="24"/>
        </w:rPr>
      </w:pPr>
      <w:r w:rsidRPr="001F5DD5">
        <w:rPr>
          <w:szCs w:val="24"/>
        </w:rPr>
        <w:t xml:space="preserve">Kunszentmiklós, 2023. </w:t>
      </w:r>
      <w:r w:rsidR="00E02C98">
        <w:rPr>
          <w:szCs w:val="24"/>
        </w:rPr>
        <w:t>november 9.</w:t>
      </w:r>
    </w:p>
    <w:p w:rsidR="009067C2" w:rsidRPr="001F5DD5" w:rsidRDefault="009067C2" w:rsidP="009067C2">
      <w:pPr>
        <w:pStyle w:val="Szvegtrzs"/>
        <w:rPr>
          <w:szCs w:val="24"/>
        </w:rPr>
      </w:pPr>
    </w:p>
    <w:p w:rsidR="009067C2" w:rsidRPr="001F5DD5" w:rsidRDefault="009067C2" w:rsidP="009067C2">
      <w:pPr>
        <w:pStyle w:val="Szvegtrzs"/>
        <w:rPr>
          <w:szCs w:val="24"/>
        </w:rPr>
      </w:pPr>
    </w:p>
    <w:p w:rsidR="00234C39" w:rsidRPr="001F5DD5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1F5DD5" w:rsidRDefault="009067C2" w:rsidP="009067C2">
      <w:pPr>
        <w:adjustRightInd w:val="0"/>
        <w:rPr>
          <w:color w:val="000000"/>
        </w:rPr>
      </w:pP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="00664572">
        <w:rPr>
          <w:color w:val="000000"/>
        </w:rPr>
        <w:t xml:space="preserve">Károlyi Mónika Katalin </w:t>
      </w:r>
      <w:proofErr w:type="spellStart"/>
      <w:r w:rsidR="00664572">
        <w:rPr>
          <w:color w:val="000000"/>
        </w:rPr>
        <w:t>sk</w:t>
      </w:r>
      <w:proofErr w:type="spellEnd"/>
      <w:r w:rsidR="00664572">
        <w:rPr>
          <w:color w:val="000000"/>
        </w:rPr>
        <w:t>.</w:t>
      </w:r>
    </w:p>
    <w:p w:rsidR="00127B4C" w:rsidRDefault="009067C2" w:rsidP="009067C2">
      <w:pPr>
        <w:adjustRightInd w:val="0"/>
        <w:rPr>
          <w:color w:val="000000"/>
        </w:rPr>
      </w:pP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="00664572">
        <w:rPr>
          <w:color w:val="000000"/>
        </w:rPr>
        <w:t xml:space="preserve">                 </w:t>
      </w:r>
      <w:proofErr w:type="gramStart"/>
      <w:r w:rsidR="00664572">
        <w:rPr>
          <w:color w:val="000000"/>
        </w:rPr>
        <w:t>jegyző</w:t>
      </w:r>
      <w:proofErr w:type="gramEnd"/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Pr="00127B4C" w:rsidRDefault="00127B4C" w:rsidP="00127B4C">
      <w:pPr>
        <w:jc w:val="center"/>
        <w:rPr>
          <w:b/>
          <w:u w:val="single"/>
        </w:rPr>
      </w:pPr>
      <w:r w:rsidRPr="00127B4C">
        <w:rPr>
          <w:b/>
          <w:u w:val="single"/>
        </w:rPr>
        <w:t xml:space="preserve">HATÁROZAT-TERVEZET </w:t>
      </w:r>
    </w:p>
    <w:p w:rsidR="00127B4C" w:rsidRPr="00127B4C" w:rsidRDefault="00127B4C" w:rsidP="00127B4C">
      <w:pPr>
        <w:jc w:val="center"/>
        <w:rPr>
          <w:b/>
          <w:u w:val="single"/>
        </w:rPr>
      </w:pPr>
    </w:p>
    <w:p w:rsidR="00127B4C" w:rsidRPr="00127B4C" w:rsidRDefault="00127B4C" w:rsidP="00127B4C">
      <w:pPr>
        <w:jc w:val="center"/>
        <w:rPr>
          <w:b/>
          <w:u w:val="single"/>
        </w:rPr>
      </w:pPr>
    </w:p>
    <w:p w:rsidR="00127B4C" w:rsidRPr="00127B4C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27B4C">
        <w:rPr>
          <w:rFonts w:eastAsia="Calibri"/>
          <w:b/>
          <w:bCs/>
          <w:u w:val="single"/>
        </w:rPr>
        <w:t>Tárgy</w:t>
      </w:r>
      <w:r w:rsidRPr="00127B4C">
        <w:rPr>
          <w:rFonts w:eastAsia="Calibri"/>
          <w:u w:val="single"/>
        </w:rPr>
        <w:t>:</w:t>
      </w:r>
      <w:r w:rsidRPr="00127B4C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27B4C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27B4C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27B4C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27B4C" w:rsidRDefault="00127B4C" w:rsidP="00127B4C">
      <w:pPr>
        <w:numPr>
          <w:ilvl w:val="0"/>
          <w:numId w:val="10"/>
        </w:numPr>
        <w:jc w:val="both"/>
      </w:pPr>
      <w:r w:rsidRPr="00127B4C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27B4C" w:rsidRDefault="00127B4C" w:rsidP="00127B4C">
      <w:pPr>
        <w:jc w:val="both"/>
      </w:pPr>
    </w:p>
    <w:p w:rsidR="00127B4C" w:rsidRPr="00127B4C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27B4C">
        <w:rPr>
          <w:rFonts w:eastAsia="Calibri"/>
          <w:u w:val="single"/>
        </w:rPr>
        <w:t>Határidő</w:t>
      </w:r>
      <w:r w:rsidRPr="00127B4C">
        <w:rPr>
          <w:rFonts w:eastAsia="Calibri"/>
        </w:rPr>
        <w:t>: azonnal</w:t>
      </w:r>
    </w:p>
    <w:p w:rsidR="00127B4C" w:rsidRPr="00127B4C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27B4C">
        <w:rPr>
          <w:rFonts w:eastAsia="Calibri"/>
          <w:u w:val="single"/>
        </w:rPr>
        <w:t xml:space="preserve">Felelős: </w:t>
      </w:r>
    </w:p>
    <w:p w:rsidR="00127B4C" w:rsidRPr="00127B4C" w:rsidRDefault="00114B94" w:rsidP="00114B94">
      <w:pPr>
        <w:jc w:val="both"/>
      </w:pPr>
      <w:r>
        <w:t>-</w:t>
      </w:r>
      <w:r w:rsidR="00127B4C" w:rsidRPr="00127B4C">
        <w:t>Károlyi Mónika Katalin jegyző</w:t>
      </w:r>
    </w:p>
    <w:p w:rsidR="00127B4C" w:rsidRPr="00127B4C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27B4C" w:rsidRDefault="00127B4C" w:rsidP="00127B4C">
      <w:pPr>
        <w:jc w:val="both"/>
        <w:outlineLvl w:val="0"/>
        <w:rPr>
          <w:u w:val="single"/>
        </w:rPr>
      </w:pPr>
      <w:r w:rsidRPr="00127B4C">
        <w:rPr>
          <w:u w:val="single"/>
        </w:rPr>
        <w:t>A határozatról értesülnek: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Lesi Árpád polgármester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Károlyi Mónika Katalin jegyző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Irattár</w:t>
      </w:r>
    </w:p>
    <w:p w:rsidR="00127B4C" w:rsidRPr="00127B4C" w:rsidRDefault="00127B4C" w:rsidP="00127B4C">
      <w:pPr>
        <w:tabs>
          <w:tab w:val="left" w:pos="8976"/>
        </w:tabs>
        <w:jc w:val="both"/>
      </w:pPr>
    </w:p>
    <w:p w:rsidR="00127B4C" w:rsidRPr="00127B4C" w:rsidRDefault="00127B4C" w:rsidP="00127B4C">
      <w:pPr>
        <w:tabs>
          <w:tab w:val="left" w:pos="8976"/>
        </w:tabs>
        <w:jc w:val="both"/>
      </w:pPr>
      <w:r w:rsidRPr="00127B4C">
        <w:t xml:space="preserve">Kunszentmiklós, 2023. </w:t>
      </w:r>
      <w:r w:rsidR="00D83FC6">
        <w:t>november 9.</w:t>
      </w:r>
    </w:p>
    <w:p w:rsidR="00127B4C" w:rsidRPr="00127B4C" w:rsidRDefault="00127B4C" w:rsidP="00127B4C">
      <w:pPr>
        <w:tabs>
          <w:tab w:val="left" w:pos="8976"/>
        </w:tabs>
        <w:jc w:val="both"/>
      </w:pPr>
    </w:p>
    <w:p w:rsidR="00127B4C" w:rsidRPr="00127B4C" w:rsidRDefault="00127B4C" w:rsidP="00127B4C">
      <w:pPr>
        <w:ind w:left="3540" w:firstLine="708"/>
        <w:jc w:val="center"/>
      </w:pPr>
      <w:r w:rsidRPr="00127B4C">
        <w:t>Károlyi Mónika Katalin</w:t>
      </w:r>
    </w:p>
    <w:p w:rsidR="00127B4C" w:rsidRDefault="00127B4C" w:rsidP="00127B4C">
      <w:pPr>
        <w:ind w:left="5664" w:firstLine="708"/>
      </w:pPr>
      <w:proofErr w:type="gramStart"/>
      <w:r w:rsidRPr="00127B4C">
        <w:t>jegyző</w:t>
      </w:r>
      <w:proofErr w:type="gramEnd"/>
    </w:p>
    <w:p w:rsidR="00E02C98" w:rsidRDefault="00E02C98" w:rsidP="00127B4C">
      <w:pPr>
        <w:ind w:left="5664" w:firstLine="708"/>
      </w:pPr>
    </w:p>
    <w:p w:rsidR="00E02C98" w:rsidRPr="00127B4C" w:rsidRDefault="00E02C98" w:rsidP="00127B4C">
      <w:pPr>
        <w:ind w:left="5664" w:firstLine="708"/>
      </w:pPr>
    </w:p>
    <w:p w:rsidR="00127B4C" w:rsidRPr="00127B4C" w:rsidRDefault="00127B4C" w:rsidP="00127B4C"/>
    <w:p w:rsidR="00127B4C" w:rsidRPr="00127B4C" w:rsidRDefault="00127B4C" w:rsidP="00127B4C">
      <w:pPr>
        <w:rPr>
          <w:b/>
        </w:rPr>
      </w:pPr>
      <w:r w:rsidRPr="00127B4C">
        <w:rPr>
          <w:b/>
        </w:rPr>
        <w:t>Mellékletek: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03"/>
      </w:tblGrid>
      <w:tr w:rsidR="00127B4C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6B4E1E" w:rsidRDefault="00871E7D" w:rsidP="00127B4C">
            <w:pPr>
              <w:rPr>
                <w:color w:val="000000"/>
              </w:rPr>
            </w:pPr>
            <w:hyperlink r:id="rId11" w:history="1">
              <w:r w:rsidR="00127B4C" w:rsidRPr="006B4E1E">
                <w:rPr>
                  <w:color w:val="000000"/>
                </w:rPr>
                <w:t>1</w:t>
              </w:r>
              <w:proofErr w:type="gramStart"/>
              <w:r w:rsidR="00127B4C" w:rsidRPr="006B4E1E">
                <w:rPr>
                  <w:color w:val="000000"/>
                </w:rPr>
                <w:t>.sz.</w:t>
              </w:r>
              <w:proofErr w:type="gramEnd"/>
              <w:r w:rsidR="00127B4C" w:rsidRPr="006B4E1E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27B4C" w:rsidRDefault="00127B4C" w:rsidP="00E02C98">
            <w:r w:rsidRPr="00127B4C">
              <w:t>Önkormányzat</w:t>
            </w:r>
            <w:r w:rsidR="006B4E1E">
              <w:t xml:space="preserve"> és a Hivatal</w:t>
            </w:r>
            <w:r w:rsidRPr="00127B4C">
              <w:t xml:space="preserve"> pénzügyi helyzete</w:t>
            </w:r>
            <w:r w:rsidR="00E02C98">
              <w:t xml:space="preserve"> október</w:t>
            </w:r>
          </w:p>
        </w:tc>
      </w:tr>
      <w:tr w:rsidR="00127B4C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6B4E1E" w:rsidRDefault="00871E7D" w:rsidP="00127B4C">
            <w:pPr>
              <w:rPr>
                <w:color w:val="000000"/>
              </w:rPr>
            </w:pPr>
            <w:hyperlink r:id="rId12" w:history="1">
              <w:r w:rsidR="00127B4C" w:rsidRPr="006B4E1E">
                <w:rPr>
                  <w:color w:val="000000"/>
                </w:rPr>
                <w:t>2</w:t>
              </w:r>
              <w:proofErr w:type="gramStart"/>
              <w:r w:rsidR="00127B4C" w:rsidRPr="006B4E1E">
                <w:rPr>
                  <w:color w:val="000000"/>
                </w:rPr>
                <w:t>.sz.</w:t>
              </w:r>
              <w:proofErr w:type="gramEnd"/>
              <w:r w:rsidR="00127B4C" w:rsidRPr="006B4E1E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27B4C" w:rsidRDefault="006B4E1E" w:rsidP="00E02C98">
            <w:r w:rsidRPr="00127B4C">
              <w:t>Önkormányzat</w:t>
            </w:r>
            <w:r>
              <w:t xml:space="preserve"> és a Hivatal</w:t>
            </w:r>
            <w:r w:rsidRPr="00127B4C">
              <w:t xml:space="preserve"> pénzügyi helyzete </w:t>
            </w:r>
            <w:r w:rsidR="00E02C98">
              <w:t>október</w:t>
            </w:r>
          </w:p>
        </w:tc>
      </w:tr>
      <w:tr w:rsidR="006B4E1E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Default="001620CF" w:rsidP="006B4E1E">
            <w:r>
              <w:t>3</w:t>
            </w:r>
            <w:proofErr w:type="gramStart"/>
            <w:r>
              <w:t>.</w:t>
            </w:r>
            <w:r w:rsidR="006B4E1E">
              <w:t>sz.</w:t>
            </w:r>
            <w:proofErr w:type="gramEnd"/>
            <w:r w:rsidR="006B4E1E">
              <w:t xml:space="preserve"> melléklet</w:t>
            </w:r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27B4C" w:rsidRDefault="001620CF" w:rsidP="00E02C98">
            <w:r w:rsidRPr="00127B4C">
              <w:t>Önkormányzat</w:t>
            </w:r>
            <w:r>
              <w:t xml:space="preserve"> és a Hivatal pénzügyi helyzete </w:t>
            </w:r>
            <w:r w:rsidR="00E02C98">
              <w:t>október</w:t>
            </w:r>
          </w:p>
        </w:tc>
      </w:tr>
      <w:tr w:rsidR="006B4E1E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Default="001620CF" w:rsidP="00127B4C">
            <w:r>
              <w:t>4</w:t>
            </w:r>
            <w:proofErr w:type="gramStart"/>
            <w:r>
              <w:t>.</w:t>
            </w:r>
            <w:r w:rsidR="006B4E1E">
              <w:t>sz.</w:t>
            </w:r>
            <w:proofErr w:type="gramEnd"/>
            <w:r>
              <w:t xml:space="preserve"> melléklet</w:t>
            </w:r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27B4C" w:rsidRDefault="001620CF" w:rsidP="00E02C98">
            <w:r w:rsidRPr="00127B4C">
              <w:t>Önkormányzat</w:t>
            </w:r>
            <w:r>
              <w:t xml:space="preserve"> és a Hivatal</w:t>
            </w:r>
            <w:r w:rsidRPr="00127B4C">
              <w:t xml:space="preserve"> pénzügyi helyzete </w:t>
            </w:r>
            <w:r w:rsidR="00E02C98">
              <w:t>október</w:t>
            </w:r>
          </w:p>
        </w:tc>
      </w:tr>
    </w:tbl>
    <w:p w:rsidR="00127B4C" w:rsidRPr="00127B4C" w:rsidRDefault="00127B4C" w:rsidP="00127B4C"/>
    <w:p w:rsidR="00127B4C" w:rsidRPr="00127B4C" w:rsidRDefault="00127B4C" w:rsidP="00127B4C"/>
    <w:p w:rsidR="00127B4C" w:rsidRPr="00127B4C" w:rsidRDefault="00127B4C" w:rsidP="00127B4C"/>
    <w:sectPr w:rsidR="00127B4C" w:rsidRPr="00127B4C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E7D" w:rsidRDefault="00871E7D" w:rsidP="001C3ED4">
      <w:r>
        <w:separator/>
      </w:r>
    </w:p>
  </w:endnote>
  <w:endnote w:type="continuationSeparator" w:id="0">
    <w:p w:rsidR="00871E7D" w:rsidRDefault="00871E7D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E7D" w:rsidRDefault="00871E7D" w:rsidP="001C3ED4">
      <w:r>
        <w:separator/>
      </w:r>
    </w:p>
  </w:footnote>
  <w:footnote w:type="continuationSeparator" w:id="0">
    <w:p w:rsidR="00871E7D" w:rsidRDefault="00871E7D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7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1"/>
  </w:num>
  <w:num w:numId="11">
    <w:abstractNumId w:val="11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43713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4B94"/>
    <w:rsid w:val="00114BEA"/>
    <w:rsid w:val="00127B4C"/>
    <w:rsid w:val="00146978"/>
    <w:rsid w:val="001620CF"/>
    <w:rsid w:val="00166358"/>
    <w:rsid w:val="00193CC7"/>
    <w:rsid w:val="001C07EA"/>
    <w:rsid w:val="001C3ED4"/>
    <w:rsid w:val="001F3D29"/>
    <w:rsid w:val="001F3D73"/>
    <w:rsid w:val="001F5DD5"/>
    <w:rsid w:val="001F6AF8"/>
    <w:rsid w:val="00216423"/>
    <w:rsid w:val="00234C39"/>
    <w:rsid w:val="002616D2"/>
    <w:rsid w:val="00265E4C"/>
    <w:rsid w:val="002B298F"/>
    <w:rsid w:val="002C05ED"/>
    <w:rsid w:val="002F544F"/>
    <w:rsid w:val="00316221"/>
    <w:rsid w:val="00351045"/>
    <w:rsid w:val="00385B48"/>
    <w:rsid w:val="003924EA"/>
    <w:rsid w:val="003B57DA"/>
    <w:rsid w:val="004430A2"/>
    <w:rsid w:val="0044682B"/>
    <w:rsid w:val="004533CF"/>
    <w:rsid w:val="004A5898"/>
    <w:rsid w:val="004A779C"/>
    <w:rsid w:val="004D303F"/>
    <w:rsid w:val="004F0294"/>
    <w:rsid w:val="00505413"/>
    <w:rsid w:val="00513870"/>
    <w:rsid w:val="00514FCA"/>
    <w:rsid w:val="005302B6"/>
    <w:rsid w:val="00557F49"/>
    <w:rsid w:val="005610F6"/>
    <w:rsid w:val="00586DDE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068D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C4336"/>
    <w:rsid w:val="006C5C48"/>
    <w:rsid w:val="006D1C5D"/>
    <w:rsid w:val="00715774"/>
    <w:rsid w:val="007358CC"/>
    <w:rsid w:val="0074173A"/>
    <w:rsid w:val="00746E47"/>
    <w:rsid w:val="0077359A"/>
    <w:rsid w:val="007833A1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1E7D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33F7E"/>
    <w:rsid w:val="00C40AC8"/>
    <w:rsid w:val="00C561ED"/>
    <w:rsid w:val="00CD5C57"/>
    <w:rsid w:val="00D0180D"/>
    <w:rsid w:val="00D032DE"/>
    <w:rsid w:val="00D10941"/>
    <w:rsid w:val="00D14087"/>
    <w:rsid w:val="00D349C8"/>
    <w:rsid w:val="00D54471"/>
    <w:rsid w:val="00D81EBD"/>
    <w:rsid w:val="00D83FC6"/>
    <w:rsid w:val="00D9500D"/>
    <w:rsid w:val="00D955E5"/>
    <w:rsid w:val="00DC466A"/>
    <w:rsid w:val="00DD7591"/>
    <w:rsid w:val="00DF1773"/>
    <w:rsid w:val="00E02C98"/>
    <w:rsid w:val="00E02EDA"/>
    <w:rsid w:val="00E0315A"/>
    <w:rsid w:val="00E3070A"/>
    <w:rsid w:val="00E554B1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unszentmiklos.axelero.net/testulet/20180920/J03_melleklet.x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unszentmiklos.axelero.net/testulet/20180920/J03_melleklet.xls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56EBA-E8B3-4ACA-B9DA-2D96034A9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5</Pages>
  <Words>655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14</cp:revision>
  <cp:lastPrinted>2023-04-19T12:33:00Z</cp:lastPrinted>
  <dcterms:created xsi:type="dcterms:W3CDTF">2023-09-05T13:45:00Z</dcterms:created>
  <dcterms:modified xsi:type="dcterms:W3CDTF">2023-11-15T14:01:00Z</dcterms:modified>
</cp:coreProperties>
</file>