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184173">
        <w:t xml:space="preserve"> Iga/1113-10/2023. 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7C014C" w:rsidRPr="001F5DD5">
        <w:t xml:space="preserve"> </w:t>
      </w:r>
      <w:r w:rsidR="00234C39" w:rsidRPr="001F5DD5">
        <w:t>szeptember 20</w:t>
      </w:r>
      <w:r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AA3784" w:rsidRPr="00AA3784" w:rsidRDefault="009030D4" w:rsidP="00AA3784">
      <w:pPr>
        <w:rPr>
          <w:b/>
          <w:sz w:val="26"/>
          <w:szCs w:val="26"/>
          <w:u w:val="single"/>
        </w:rPr>
      </w:pPr>
      <w:r w:rsidRPr="001F5DD5">
        <w:rPr>
          <w:b/>
        </w:rPr>
        <w:t>Tárgy</w:t>
      </w:r>
      <w:proofErr w:type="gramStart"/>
      <w:r w:rsidRPr="001F5DD5">
        <w:rPr>
          <w:b/>
        </w:rPr>
        <w:t>:</w:t>
      </w:r>
      <w:r w:rsidR="00B821D6" w:rsidRPr="001F5DD5">
        <w:rPr>
          <w:b/>
        </w:rPr>
        <w:tab/>
      </w:r>
      <w:r w:rsidR="00AA3784" w:rsidRPr="00AA3784">
        <w:rPr>
          <w:b/>
          <w:sz w:val="26"/>
          <w:szCs w:val="26"/>
        </w:rPr>
        <w:t>:</w:t>
      </w:r>
      <w:proofErr w:type="gramEnd"/>
      <w:r w:rsidR="00AA3784" w:rsidRPr="00AA3784">
        <w:rPr>
          <w:b/>
          <w:sz w:val="26"/>
          <w:szCs w:val="26"/>
        </w:rPr>
        <w:t xml:space="preserve"> </w:t>
      </w:r>
      <w:r w:rsidR="00AA3784">
        <w:rPr>
          <w:b/>
          <w:sz w:val="26"/>
          <w:szCs w:val="26"/>
        </w:rPr>
        <w:tab/>
      </w:r>
      <w:r w:rsidR="00AA3784">
        <w:rPr>
          <w:b/>
          <w:sz w:val="26"/>
          <w:szCs w:val="26"/>
        </w:rPr>
        <w:tab/>
      </w:r>
      <w:proofErr w:type="spellStart"/>
      <w:r w:rsidR="00AA3784" w:rsidRPr="00AA3784">
        <w:rPr>
          <w:sz w:val="26"/>
          <w:szCs w:val="26"/>
        </w:rPr>
        <w:t>Bursa</w:t>
      </w:r>
      <w:proofErr w:type="spellEnd"/>
      <w:r w:rsidR="00AA3784" w:rsidRPr="00AA3784">
        <w:rPr>
          <w:sz w:val="26"/>
          <w:szCs w:val="26"/>
        </w:rPr>
        <w:t xml:space="preserve"> Hungarica Felsőoktatási Önkormányzati Ösztöndíjpályázat</w:t>
      </w:r>
    </w:p>
    <w:p w:rsidR="00AA3784" w:rsidRPr="00AA3784" w:rsidRDefault="00AA3784" w:rsidP="00AA3784">
      <w:pPr>
        <w:jc w:val="both"/>
        <w:rPr>
          <w:sz w:val="26"/>
          <w:szCs w:val="26"/>
        </w:rPr>
      </w:pPr>
    </w:p>
    <w:p w:rsidR="009030D4" w:rsidRPr="001F5DD5" w:rsidRDefault="009030D4" w:rsidP="00AA3784">
      <w:pPr>
        <w:pStyle w:val="Szvegtrzs"/>
        <w:tabs>
          <w:tab w:val="left" w:pos="4536"/>
        </w:tabs>
        <w:ind w:left="1985" w:hanging="1985"/>
      </w:pPr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055F2E" w:rsidRDefault="00006C06" w:rsidP="006D1C5D">
      <w:pPr>
        <w:rPr>
          <w:b/>
          <w:u w:val="single"/>
        </w:rPr>
      </w:pPr>
      <w:r w:rsidRPr="00055F2E">
        <w:rPr>
          <w:b/>
          <w:u w:val="single"/>
        </w:rPr>
        <w:t>Határozat</w:t>
      </w:r>
    </w:p>
    <w:p w:rsidR="00385B48" w:rsidRPr="00055F2E" w:rsidRDefault="006D1C5D" w:rsidP="00385B48">
      <w:pPr>
        <w:rPr>
          <w:b/>
        </w:rPr>
      </w:pPr>
      <w:r w:rsidRPr="00055F2E">
        <w:rPr>
          <w:b/>
        </w:rPr>
        <w:t>Ren</w:t>
      </w:r>
      <w:r w:rsidR="00385B48" w:rsidRPr="00055F2E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lastRenderedPageBreak/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spacing w:after="120"/>
        <w:jc w:val="both"/>
        <w:rPr>
          <w:sz w:val="26"/>
          <w:szCs w:val="26"/>
        </w:rPr>
      </w:pPr>
      <w:r w:rsidRPr="00055F2E">
        <w:rPr>
          <w:sz w:val="26"/>
          <w:szCs w:val="26"/>
        </w:rPr>
        <w:t xml:space="preserve">Az Oktatási Minisztérium a települési és a megyei önkormányzatok együttműködésével a 2000/2001-es tanévben létrehozta a </w:t>
      </w:r>
      <w:proofErr w:type="spellStart"/>
      <w:r w:rsidRPr="00055F2E">
        <w:rPr>
          <w:sz w:val="26"/>
          <w:szCs w:val="26"/>
        </w:rPr>
        <w:t>Bursa</w:t>
      </w:r>
      <w:proofErr w:type="spellEnd"/>
      <w:r w:rsidRPr="00055F2E">
        <w:rPr>
          <w:sz w:val="26"/>
          <w:szCs w:val="26"/>
        </w:rPr>
        <w:t xml:space="preserve"> Hungarica Felsőoktatási Önkormányzati Ösztöndíjpályázatot, amely a felsőoktatási intézmények hátrányos helyzetű hallgatói számára nyújt támogatást.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Kunszentmiklós Város Önkormányzata a 2002/2003-as tanévben csatlakozott először az ösztöndíjpályázatot kiíró önkormányzatokhoz.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felsőoktatási szociális ösztöndíjrendszer az esélyteremtés érdekében a hátrányos helyzetű, szociálisan rászoruló fiatalok számára is elérhetővé kívánja tenni a felsőoktatásban való részvételt. E cél elérésének érdekében a kormány mind központi költségvetési, mind pedig önkormányzati forrásokat mobilizálni kíván.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Ösztöndíjrendszer jogszabályi hátteréül </w:t>
      </w:r>
      <w:r w:rsidRPr="00055F2E">
        <w:rPr>
          <w:bCs/>
          <w:color w:val="000000"/>
          <w:sz w:val="26"/>
          <w:szCs w:val="26"/>
        </w:rPr>
        <w:t xml:space="preserve">a felsőoktatásban részt vevő hallgatók juttatásairól és az általuk fizetendő egyes térítésekről szóló 51/2007. (III. 26.) Kormányrendelet szolgál </w:t>
      </w:r>
      <w:r w:rsidRPr="00055F2E">
        <w:rPr>
          <w:color w:val="000000"/>
          <w:sz w:val="26"/>
          <w:szCs w:val="26"/>
        </w:rPr>
        <w:t xml:space="preserve">(a továbbiakban: Rendelet).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Ösztöndíjrendszer többszintű támogatási rendszer, amelynek pénzügyi fedezeteként három forrás szolgál: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i/>
          <w:iCs/>
          <w:color w:val="000000"/>
          <w:sz w:val="26"/>
          <w:szCs w:val="26"/>
        </w:rPr>
        <w:t xml:space="preserve">(1) A települési önkormányzatok által nyújtott támogatás: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Ösztöndíjrendszer célja, hogy a szociális támogatási rendszerben azon a szinten történjen a döntéshozatal, ahol a legtöbb ismerettel rendelkeznek a rászorultság elbírálásához. Ennek megfelelően az önkormányzat által évente kiírt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Felsőoktatási Önkormányzati Ösztöndíjpályázat (a továbbiakban: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Ösztöndíjpályázat) helyben kerül elbírálásra. A támogatás havi összegét pályázónként állapítja meg az önkormányzat.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i/>
          <w:iCs/>
          <w:color w:val="000000"/>
          <w:sz w:val="26"/>
          <w:szCs w:val="26"/>
        </w:rPr>
        <w:t xml:space="preserve">(2) A megyei önkormányzatok által nyújtott támogatás: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megyei önkormányzat tetszőleges összeggel kiegészítheti a települési önkormányzat által támogatott pályázó vagy pályázók számára megítélt, települési önkormányzati forrásból fedezendő ösztöndíj összegét.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  <w:sz w:val="26"/>
          <w:szCs w:val="26"/>
        </w:rPr>
      </w:pPr>
      <w:r w:rsidRPr="00055F2E">
        <w:rPr>
          <w:i/>
          <w:iCs/>
          <w:color w:val="000000"/>
          <w:sz w:val="26"/>
          <w:szCs w:val="26"/>
        </w:rPr>
        <w:t xml:space="preserve">(az (1) és (2) együtt: önkormányzati ösztöndíjrész)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i/>
          <w:iCs/>
          <w:color w:val="000000"/>
          <w:sz w:val="26"/>
          <w:szCs w:val="26"/>
        </w:rPr>
        <w:t xml:space="preserve">(3) Intézményi támogatás: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Kulturális és Innovációs Minisztérium (a továbbiakban: Minisztérium) a felsőoktatásban már tanuló vagy a továbbiakban tanulni kívánó, szociálisan hátrányos helyzetű fiatalok támogatásához oly módon kíván hozzájárulni, hogy a települési (és a megyei) önkormányzat által megállapított támogatási összeget az önkormányzati támogatással megegyező mértékben – a Rendelet 18. § (5) bekezdése szerint a Minisztérium hivatalos lapjában évenként közzétett értékhatárig – kiegészíti. Az intézményi ösztöndíjrész egy főre eső maximuma a 2023. évi fordulóban 5.000 Ft/fő/hó volt. </w:t>
      </w:r>
      <w:r w:rsidRPr="00055F2E">
        <w:rPr>
          <w:i/>
          <w:iCs/>
          <w:color w:val="000000"/>
          <w:sz w:val="26"/>
          <w:szCs w:val="26"/>
        </w:rPr>
        <w:t>(intézményi ösztöndíjrész)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Minisztérium és az Emberi Erőforrás Támogatáskezelő (a továbbiakban: Támogatáskezelő) a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pályázatok, illetve ösztöndíjak kezelését a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</w:t>
      </w:r>
      <w:r w:rsidRPr="00055F2E">
        <w:rPr>
          <w:color w:val="000000"/>
          <w:sz w:val="26"/>
          <w:szCs w:val="26"/>
        </w:rPr>
        <w:lastRenderedPageBreak/>
        <w:t xml:space="preserve">Hungarica Elektronikus Pályázatkezelési és Együttműködési Rendszerben (a továbbiakban: </w:t>
      </w:r>
      <w:proofErr w:type="spellStart"/>
      <w:r w:rsidRPr="00055F2E">
        <w:rPr>
          <w:color w:val="000000"/>
          <w:sz w:val="26"/>
          <w:szCs w:val="26"/>
        </w:rPr>
        <w:t>EPER-Bursa</w:t>
      </w:r>
      <w:proofErr w:type="spellEnd"/>
      <w:r w:rsidRPr="00055F2E">
        <w:rPr>
          <w:color w:val="000000"/>
          <w:sz w:val="26"/>
          <w:szCs w:val="26"/>
        </w:rPr>
        <w:t xml:space="preserve"> rendszer) teszi lehetővé.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bCs/>
          <w:color w:val="000000"/>
          <w:sz w:val="26"/>
          <w:szCs w:val="26"/>
        </w:rPr>
      </w:pPr>
      <w:r w:rsidRPr="00055F2E">
        <w:rPr>
          <w:bCs/>
          <w:color w:val="000000"/>
          <w:sz w:val="26"/>
          <w:szCs w:val="26"/>
        </w:rPr>
        <w:t xml:space="preserve">A települési önkormányzatok csatlakozása a pályázati fordulóhoz egyben az </w:t>
      </w:r>
      <w:proofErr w:type="spellStart"/>
      <w:r w:rsidRPr="00055F2E">
        <w:rPr>
          <w:bCs/>
          <w:color w:val="000000"/>
          <w:sz w:val="26"/>
          <w:szCs w:val="26"/>
        </w:rPr>
        <w:t>EPER-Bursa</w:t>
      </w:r>
      <w:proofErr w:type="spellEnd"/>
      <w:r w:rsidRPr="00055F2E">
        <w:rPr>
          <w:bCs/>
          <w:color w:val="000000"/>
          <w:sz w:val="26"/>
          <w:szCs w:val="26"/>
        </w:rPr>
        <w:t xml:space="preserve"> rendszerhez történő csatlakozást is magában foglalja, azaz a rendszer használata kötelező a pályázat lebonyolításában részt vevő önkormányzatok részére.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bCs/>
          <w:color w:val="000000"/>
          <w:sz w:val="26"/>
          <w:szCs w:val="26"/>
        </w:rPr>
      </w:pPr>
      <w:r w:rsidRPr="00055F2E">
        <w:rPr>
          <w:bCs/>
          <w:color w:val="000000"/>
          <w:sz w:val="26"/>
          <w:szCs w:val="26"/>
        </w:rPr>
        <w:t xml:space="preserve">A rendszerhez nem csatlakozó önkormányzatok a </w:t>
      </w:r>
      <w:proofErr w:type="spellStart"/>
      <w:r w:rsidRPr="00055F2E">
        <w:rPr>
          <w:bCs/>
          <w:color w:val="000000"/>
          <w:sz w:val="26"/>
          <w:szCs w:val="26"/>
        </w:rPr>
        <w:t>Bursa</w:t>
      </w:r>
      <w:proofErr w:type="spellEnd"/>
      <w:r w:rsidRPr="00055F2E">
        <w:rPr>
          <w:bCs/>
          <w:color w:val="000000"/>
          <w:sz w:val="26"/>
          <w:szCs w:val="26"/>
        </w:rPr>
        <w:t xml:space="preserve"> Hungarica Ösztöndíjrendszerhez sem tudnak csatlakozni, azaz a pályázatot nem írhatják ki, az </w:t>
      </w:r>
      <w:proofErr w:type="spellStart"/>
      <w:r w:rsidRPr="00055F2E">
        <w:rPr>
          <w:bCs/>
          <w:color w:val="000000"/>
          <w:sz w:val="26"/>
          <w:szCs w:val="26"/>
        </w:rPr>
        <w:t>EPER-Bursa</w:t>
      </w:r>
      <w:proofErr w:type="spellEnd"/>
      <w:r w:rsidRPr="00055F2E">
        <w:rPr>
          <w:bCs/>
          <w:color w:val="000000"/>
          <w:sz w:val="26"/>
          <w:szCs w:val="26"/>
        </w:rPr>
        <w:t xml:space="preserve"> rendszerben nem rögzített pályázatot nem bírálhatnak el.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055F2E">
        <w:rPr>
          <w:color w:val="000000"/>
          <w:sz w:val="26"/>
          <w:szCs w:val="26"/>
        </w:rPr>
        <w:t xml:space="preserve">A települési önkormányzatok számára a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Ösztöndíjrendszerben való részvétel önkéntes. A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Ösztöndíjrendszerhez történő csatlakozás a Rendelet 18. § (4) bekezdése szerint „</w:t>
      </w:r>
      <w:proofErr w:type="gramStart"/>
      <w:r w:rsidRPr="00055F2E">
        <w:rPr>
          <w:color w:val="000000"/>
          <w:sz w:val="26"/>
          <w:szCs w:val="26"/>
        </w:rPr>
        <w:t>A</w:t>
      </w:r>
      <w:proofErr w:type="gramEnd"/>
      <w:r w:rsidRPr="00055F2E">
        <w:rPr>
          <w:color w:val="000000"/>
          <w:sz w:val="26"/>
          <w:szCs w:val="26"/>
        </w:rPr>
        <w:t xml:space="preserve"> </w:t>
      </w:r>
      <w:proofErr w:type="spellStart"/>
      <w:r w:rsidRPr="00055F2E">
        <w:rPr>
          <w:color w:val="000000"/>
          <w:sz w:val="26"/>
          <w:szCs w:val="26"/>
        </w:rPr>
        <w:t>Bursa</w:t>
      </w:r>
      <w:proofErr w:type="spellEnd"/>
      <w:r w:rsidRPr="00055F2E">
        <w:rPr>
          <w:color w:val="000000"/>
          <w:sz w:val="26"/>
          <w:szCs w:val="26"/>
        </w:rPr>
        <w:t xml:space="preserve"> Hungarica Felsőoktatási Önkormányzati Ösztöndíjrendszer 2024". fordulójának Általános Szerződési Feltételei a települési önkormányzatok számára” című dokumentumban (a továbbiakban: ÁSZF) közzétett eljárásrendnek megfelelően, kizárólag az </w:t>
      </w:r>
      <w:proofErr w:type="spellStart"/>
      <w:r w:rsidRPr="00055F2E">
        <w:rPr>
          <w:color w:val="000000"/>
          <w:sz w:val="26"/>
          <w:szCs w:val="26"/>
        </w:rPr>
        <w:t>EPER-Bursa</w:t>
      </w:r>
      <w:proofErr w:type="spellEnd"/>
      <w:r w:rsidRPr="00055F2E">
        <w:rPr>
          <w:color w:val="000000"/>
          <w:sz w:val="26"/>
          <w:szCs w:val="26"/>
        </w:rPr>
        <w:t xml:space="preserve"> rendszerben történő regisztrációt követően valósulhat meg.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  <w:r w:rsidRPr="00055F2E">
        <w:rPr>
          <w:b/>
          <w:bCs/>
          <w:sz w:val="26"/>
          <w:szCs w:val="26"/>
        </w:rPr>
        <w:t xml:space="preserve">A Csatlakozási nyilatkozat beküldési határideje: 2023. szeptember 29. (postabélyegző) </w:t>
      </w:r>
    </w:p>
    <w:p w:rsidR="00055F2E" w:rsidRPr="00055F2E" w:rsidRDefault="00055F2E" w:rsidP="00055F2E">
      <w:pPr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  <w:r w:rsidRPr="00055F2E">
        <w:rPr>
          <w:sz w:val="26"/>
          <w:szCs w:val="26"/>
        </w:rPr>
        <w:t xml:space="preserve">Az önkormányzatnak a Csatlakozási nyilatkozatot abban az esetben is el kell küldenie a Támogatáskezelő részére, ha a korábbi pályázati </w:t>
      </w:r>
      <w:proofErr w:type="gramStart"/>
      <w:r w:rsidRPr="00055F2E">
        <w:rPr>
          <w:sz w:val="26"/>
          <w:szCs w:val="26"/>
        </w:rPr>
        <w:t>forduló(</w:t>
      </w:r>
      <w:proofErr w:type="gramEnd"/>
      <w:r w:rsidRPr="00055F2E">
        <w:rPr>
          <w:sz w:val="26"/>
          <w:szCs w:val="26"/>
        </w:rPr>
        <w:t xml:space="preserve">k) során már tett ilyen nyilatkozatot. A Csatlakozási nyilatkozat visszaküldése önmagában nem jelent anyagi kötelezettségvállalást, az önkormányzat a benyújtott pályázatok ismeretében dönt a támogatási összegek odaítéléséről. </w:t>
      </w:r>
    </w:p>
    <w:p w:rsidR="00055F2E" w:rsidRPr="00055F2E" w:rsidRDefault="00055F2E" w:rsidP="00055F2E">
      <w:pPr>
        <w:widowControl w:val="0"/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  <w:r w:rsidRPr="00055F2E">
        <w:rPr>
          <w:sz w:val="26"/>
          <w:szCs w:val="26"/>
        </w:rPr>
        <w:t xml:space="preserve">Az </w:t>
      </w:r>
      <w:proofErr w:type="spellStart"/>
      <w:r w:rsidRPr="00055F2E">
        <w:rPr>
          <w:sz w:val="26"/>
          <w:szCs w:val="26"/>
        </w:rPr>
        <w:t>ÁSZF-ben</w:t>
      </w:r>
      <w:proofErr w:type="spellEnd"/>
      <w:r w:rsidRPr="00055F2E">
        <w:rPr>
          <w:sz w:val="26"/>
          <w:szCs w:val="26"/>
        </w:rPr>
        <w:t xml:space="preserve"> foglaltak szerint a </w:t>
      </w:r>
      <w:proofErr w:type="spellStart"/>
      <w:r w:rsidRPr="00055F2E">
        <w:rPr>
          <w:sz w:val="26"/>
          <w:szCs w:val="26"/>
        </w:rPr>
        <w:t>Bursa</w:t>
      </w:r>
      <w:proofErr w:type="spellEnd"/>
      <w:r w:rsidRPr="00055F2E">
        <w:rPr>
          <w:sz w:val="26"/>
          <w:szCs w:val="26"/>
        </w:rPr>
        <w:t xml:space="preserve"> Hungarica Ösztöndíjrendszerben részt venni kívánó települési önkormányzatok a Minisztérium által kidolgozott feltételrendsz</w:t>
      </w:r>
      <w:r>
        <w:rPr>
          <w:sz w:val="26"/>
          <w:szCs w:val="26"/>
        </w:rPr>
        <w:t>ernek megfelelően 2023</w:t>
      </w:r>
      <w:r w:rsidRPr="00055F2E">
        <w:rPr>
          <w:sz w:val="26"/>
          <w:szCs w:val="26"/>
        </w:rPr>
        <w:t xml:space="preserve">. október 3-ig kiírják a pályázatot a jelenlegi felsőoktatási hallgatók ("A" típusú pályázat), illetve felsőoktatási tanulmányokat kezdeni kívánók ("B" típusú pályázat) számára. </w:t>
      </w: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Fentiek alapján kérem a Tisztelt Képviselőtestület döntését.</w:t>
      </w: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Default="00055F2E" w:rsidP="00055F2E">
      <w:pPr>
        <w:jc w:val="center"/>
        <w:rPr>
          <w:sz w:val="26"/>
          <w:szCs w:val="26"/>
        </w:rPr>
      </w:pPr>
    </w:p>
    <w:p w:rsidR="00055F2E" w:rsidRPr="00055F2E" w:rsidRDefault="00055F2E" w:rsidP="00055F2E">
      <w:pPr>
        <w:jc w:val="center"/>
        <w:rPr>
          <w:b/>
        </w:rPr>
      </w:pPr>
      <w:r w:rsidRPr="00055F2E">
        <w:rPr>
          <w:b/>
        </w:rPr>
        <w:t>HATÁROZAT-TERVEZET</w:t>
      </w: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rPr>
          <w:b/>
          <w:sz w:val="26"/>
          <w:szCs w:val="26"/>
          <w:u w:val="single"/>
        </w:rPr>
      </w:pPr>
      <w:r w:rsidRPr="00055F2E">
        <w:rPr>
          <w:b/>
          <w:sz w:val="26"/>
          <w:szCs w:val="26"/>
          <w:u w:val="single"/>
        </w:rPr>
        <w:t xml:space="preserve">Tárgy: </w:t>
      </w:r>
      <w:proofErr w:type="spellStart"/>
      <w:r w:rsidRPr="00055F2E">
        <w:rPr>
          <w:sz w:val="26"/>
          <w:szCs w:val="26"/>
        </w:rPr>
        <w:t>Bursa</w:t>
      </w:r>
      <w:proofErr w:type="spellEnd"/>
      <w:r w:rsidRPr="00055F2E">
        <w:rPr>
          <w:sz w:val="26"/>
          <w:szCs w:val="26"/>
        </w:rPr>
        <w:t xml:space="preserve"> Hungarica Felsőoktatási Önkormányzati Ösztöndíjpályázat</w:t>
      </w: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Kunszentmiklós Város Önkormányzat Képviselőtestülete (továbbiakban: Képviselőtestület) megtárgyalta Lesi Árpád polgármester előterjesztését és az alábbi határozatot hozza:</w:t>
      </w: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ind w:left="705" w:hanging="705"/>
        <w:jc w:val="both"/>
        <w:rPr>
          <w:sz w:val="26"/>
          <w:szCs w:val="26"/>
        </w:rPr>
      </w:pPr>
      <w:r w:rsidRPr="00055F2E">
        <w:rPr>
          <w:sz w:val="26"/>
          <w:szCs w:val="26"/>
        </w:rPr>
        <w:t>1./</w:t>
      </w:r>
      <w:r w:rsidRPr="00055F2E">
        <w:rPr>
          <w:sz w:val="26"/>
          <w:szCs w:val="26"/>
        </w:rPr>
        <w:tab/>
        <w:t xml:space="preserve">A Képviselő-testület úgy határoz, hogy csatlakozik a </w:t>
      </w:r>
      <w:proofErr w:type="spellStart"/>
      <w:r w:rsidRPr="00055F2E">
        <w:rPr>
          <w:sz w:val="26"/>
          <w:szCs w:val="26"/>
        </w:rPr>
        <w:t>Bursa</w:t>
      </w:r>
      <w:proofErr w:type="spellEnd"/>
      <w:r w:rsidRPr="00055F2E">
        <w:rPr>
          <w:sz w:val="26"/>
          <w:szCs w:val="26"/>
        </w:rPr>
        <w:t xml:space="preserve"> Hungarica Felsőoktatási Önkormányzati Ösztöndíjpályázat 2024. évi fordulójához és az ehhez szükséges önkormányzati önrészt a 2024. évi költségvetésben biztosítja.</w:t>
      </w:r>
    </w:p>
    <w:p w:rsidR="00055F2E" w:rsidRPr="00055F2E" w:rsidRDefault="00055F2E" w:rsidP="00055F2E">
      <w:pPr>
        <w:ind w:left="705" w:hanging="705"/>
        <w:jc w:val="both"/>
        <w:rPr>
          <w:sz w:val="26"/>
          <w:szCs w:val="26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ind w:left="705" w:hanging="705"/>
        <w:jc w:val="both"/>
        <w:rPr>
          <w:sz w:val="26"/>
          <w:szCs w:val="26"/>
        </w:rPr>
      </w:pPr>
      <w:r w:rsidRPr="00055F2E">
        <w:rPr>
          <w:sz w:val="26"/>
          <w:szCs w:val="26"/>
        </w:rPr>
        <w:t>2. / A Képviselő-testület megbízza Lesi Árpád polgármestert a további teendők ellátásával.</w:t>
      </w:r>
    </w:p>
    <w:p w:rsidR="00055F2E" w:rsidRPr="00055F2E" w:rsidRDefault="00055F2E" w:rsidP="00055F2E">
      <w:pPr>
        <w:ind w:left="705" w:hanging="705"/>
        <w:jc w:val="both"/>
        <w:rPr>
          <w:sz w:val="26"/>
          <w:szCs w:val="26"/>
        </w:rPr>
      </w:pPr>
    </w:p>
    <w:p w:rsidR="00055F2E" w:rsidRPr="00055F2E" w:rsidRDefault="00055F2E" w:rsidP="00055F2E">
      <w:pPr>
        <w:ind w:left="705" w:hanging="705"/>
        <w:jc w:val="both"/>
        <w:rPr>
          <w:sz w:val="26"/>
          <w:szCs w:val="26"/>
        </w:rPr>
      </w:pPr>
      <w:r w:rsidRPr="00055F2E">
        <w:rPr>
          <w:sz w:val="26"/>
          <w:szCs w:val="26"/>
        </w:rPr>
        <w:t>Felelős:</w:t>
      </w:r>
    </w:p>
    <w:p w:rsidR="00055F2E" w:rsidRPr="00055F2E" w:rsidRDefault="00055F2E" w:rsidP="00055F2E">
      <w:pPr>
        <w:numPr>
          <w:ilvl w:val="0"/>
          <w:numId w:val="8"/>
        </w:num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Lesi Árpád polgármester</w:t>
      </w:r>
    </w:p>
    <w:p w:rsidR="00055F2E" w:rsidRPr="00055F2E" w:rsidRDefault="00055F2E" w:rsidP="00055F2E">
      <w:pPr>
        <w:numPr>
          <w:ilvl w:val="0"/>
          <w:numId w:val="8"/>
        </w:num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Károlyi Mónika Katalin jegyző</w:t>
      </w: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  <w:r w:rsidRPr="00055F2E">
        <w:rPr>
          <w:sz w:val="26"/>
          <w:szCs w:val="26"/>
        </w:rPr>
        <w:t xml:space="preserve">Határidő: 2023. szeptember </w:t>
      </w:r>
      <w:r>
        <w:rPr>
          <w:sz w:val="26"/>
          <w:szCs w:val="26"/>
        </w:rPr>
        <w:t>29</w:t>
      </w:r>
      <w:r w:rsidRPr="00055F2E">
        <w:rPr>
          <w:sz w:val="26"/>
          <w:szCs w:val="26"/>
        </w:rPr>
        <w:t>.</w:t>
      </w: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A határozatról értesülnek:</w:t>
      </w:r>
    </w:p>
    <w:p w:rsidR="00055F2E" w:rsidRPr="00055F2E" w:rsidRDefault="00055F2E" w:rsidP="00055F2E">
      <w:pPr>
        <w:numPr>
          <w:ilvl w:val="0"/>
          <w:numId w:val="8"/>
        </w:num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Lesi Árpád polgármester</w:t>
      </w:r>
    </w:p>
    <w:p w:rsidR="00055F2E" w:rsidRPr="00055F2E" w:rsidRDefault="00055F2E" w:rsidP="00055F2E">
      <w:pPr>
        <w:numPr>
          <w:ilvl w:val="0"/>
          <w:numId w:val="8"/>
        </w:numPr>
        <w:jc w:val="both"/>
        <w:rPr>
          <w:sz w:val="26"/>
          <w:szCs w:val="26"/>
        </w:rPr>
      </w:pPr>
      <w:r w:rsidRPr="00055F2E">
        <w:rPr>
          <w:sz w:val="26"/>
          <w:szCs w:val="26"/>
        </w:rPr>
        <w:t xml:space="preserve">Károlyi Mónika Katalin jegyző </w:t>
      </w:r>
    </w:p>
    <w:p w:rsidR="00055F2E" w:rsidRPr="00055F2E" w:rsidRDefault="00055F2E" w:rsidP="00055F2E">
      <w:pPr>
        <w:numPr>
          <w:ilvl w:val="0"/>
          <w:numId w:val="8"/>
        </w:num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Halasi Gabriella – hatósági csoportvezető</w:t>
      </w:r>
    </w:p>
    <w:p w:rsidR="00055F2E" w:rsidRPr="00055F2E" w:rsidRDefault="00055F2E" w:rsidP="00055F2E">
      <w:pPr>
        <w:numPr>
          <w:ilvl w:val="0"/>
          <w:numId w:val="8"/>
        </w:num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Irattár</w:t>
      </w:r>
    </w:p>
    <w:p w:rsidR="00055F2E" w:rsidRPr="00055F2E" w:rsidRDefault="00055F2E" w:rsidP="00055F2E">
      <w:pPr>
        <w:jc w:val="both"/>
        <w:rPr>
          <w:sz w:val="26"/>
          <w:szCs w:val="26"/>
        </w:rPr>
      </w:pPr>
    </w:p>
    <w:p w:rsidR="00055F2E" w:rsidRPr="00055F2E" w:rsidRDefault="00055F2E" w:rsidP="00055F2E">
      <w:pPr>
        <w:jc w:val="both"/>
        <w:rPr>
          <w:sz w:val="26"/>
          <w:szCs w:val="26"/>
        </w:rPr>
      </w:pPr>
      <w:r w:rsidRPr="00055F2E">
        <w:rPr>
          <w:sz w:val="26"/>
          <w:szCs w:val="26"/>
        </w:rPr>
        <w:t>Kunszentmiklós, 2023. szeptember 12.</w:t>
      </w:r>
    </w:p>
    <w:p w:rsidR="00055F2E" w:rsidRPr="00055F2E" w:rsidRDefault="00055F2E" w:rsidP="00055F2E">
      <w:pPr>
        <w:tabs>
          <w:tab w:val="center" w:pos="6663"/>
        </w:tabs>
        <w:jc w:val="both"/>
        <w:rPr>
          <w:sz w:val="26"/>
          <w:szCs w:val="26"/>
        </w:rPr>
      </w:pPr>
      <w:r w:rsidRPr="00055F2E">
        <w:rPr>
          <w:sz w:val="26"/>
          <w:szCs w:val="26"/>
        </w:rPr>
        <w:tab/>
        <w:t xml:space="preserve">Lesi Árpád </w:t>
      </w:r>
      <w:proofErr w:type="spellStart"/>
      <w:r w:rsidRPr="00055F2E">
        <w:rPr>
          <w:sz w:val="26"/>
          <w:szCs w:val="26"/>
        </w:rPr>
        <w:t>sk</w:t>
      </w:r>
      <w:proofErr w:type="spellEnd"/>
      <w:r w:rsidRPr="00055F2E">
        <w:rPr>
          <w:sz w:val="26"/>
          <w:szCs w:val="26"/>
        </w:rPr>
        <w:t>.</w:t>
      </w:r>
    </w:p>
    <w:p w:rsidR="00055F2E" w:rsidRPr="00055F2E" w:rsidRDefault="00055F2E" w:rsidP="00055F2E">
      <w:pPr>
        <w:tabs>
          <w:tab w:val="center" w:pos="6663"/>
        </w:tabs>
        <w:jc w:val="both"/>
        <w:rPr>
          <w:sz w:val="26"/>
          <w:szCs w:val="26"/>
        </w:rPr>
      </w:pPr>
      <w:r w:rsidRPr="00055F2E">
        <w:rPr>
          <w:sz w:val="26"/>
          <w:szCs w:val="26"/>
        </w:rPr>
        <w:tab/>
      </w:r>
      <w:proofErr w:type="gramStart"/>
      <w:r w:rsidRPr="00055F2E">
        <w:rPr>
          <w:sz w:val="26"/>
          <w:szCs w:val="26"/>
        </w:rPr>
        <w:t>polgármester</w:t>
      </w:r>
      <w:proofErr w:type="gramEnd"/>
    </w:p>
    <w:p w:rsidR="000B4692" w:rsidRPr="001F5DD5" w:rsidRDefault="000B4692" w:rsidP="00234C39">
      <w:pPr>
        <w:outlineLvl w:val="0"/>
        <w:rPr>
          <w:shd w:val="clear" w:color="auto" w:fill="FFFFFF"/>
        </w:rPr>
      </w:pPr>
    </w:p>
    <w:sectPr w:rsidR="000B4692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96D" w:rsidRDefault="00D8296D" w:rsidP="001C3ED4">
      <w:r>
        <w:separator/>
      </w:r>
    </w:p>
  </w:endnote>
  <w:endnote w:type="continuationSeparator" w:id="0">
    <w:p w:rsidR="00D8296D" w:rsidRDefault="00D8296D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96D" w:rsidRDefault="00D8296D" w:rsidP="001C3ED4">
      <w:r>
        <w:separator/>
      </w:r>
    </w:p>
  </w:footnote>
  <w:footnote w:type="continuationSeparator" w:id="0">
    <w:p w:rsidR="00D8296D" w:rsidRDefault="00D8296D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B5862"/>
    <w:multiLevelType w:val="hybridMultilevel"/>
    <w:tmpl w:val="D5C6CC54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DB4754"/>
    <w:multiLevelType w:val="hybridMultilevel"/>
    <w:tmpl w:val="00D679A0"/>
    <w:lvl w:ilvl="0" w:tplc="7CEAB5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8820F9"/>
    <w:multiLevelType w:val="hybridMultilevel"/>
    <w:tmpl w:val="5EDE0876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55F2E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46978"/>
    <w:rsid w:val="00166358"/>
    <w:rsid w:val="00184173"/>
    <w:rsid w:val="00193CC7"/>
    <w:rsid w:val="001C07EA"/>
    <w:rsid w:val="001C0C50"/>
    <w:rsid w:val="001C3ED4"/>
    <w:rsid w:val="001F3D29"/>
    <w:rsid w:val="001F5DD5"/>
    <w:rsid w:val="001F6AF8"/>
    <w:rsid w:val="00216423"/>
    <w:rsid w:val="00234C39"/>
    <w:rsid w:val="002616D2"/>
    <w:rsid w:val="00262CBB"/>
    <w:rsid w:val="00265E4C"/>
    <w:rsid w:val="002B298F"/>
    <w:rsid w:val="002C05ED"/>
    <w:rsid w:val="00316221"/>
    <w:rsid w:val="00351045"/>
    <w:rsid w:val="00385B48"/>
    <w:rsid w:val="003924EA"/>
    <w:rsid w:val="003B57DA"/>
    <w:rsid w:val="004430A2"/>
    <w:rsid w:val="0044682B"/>
    <w:rsid w:val="004533CF"/>
    <w:rsid w:val="004A5898"/>
    <w:rsid w:val="004A779C"/>
    <w:rsid w:val="004D303F"/>
    <w:rsid w:val="004F0294"/>
    <w:rsid w:val="00505413"/>
    <w:rsid w:val="00513870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D1C5D"/>
    <w:rsid w:val="007358CC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33B6A"/>
    <w:rsid w:val="009528C4"/>
    <w:rsid w:val="00954AE9"/>
    <w:rsid w:val="009A6890"/>
    <w:rsid w:val="009B462F"/>
    <w:rsid w:val="009F32EA"/>
    <w:rsid w:val="009F75B7"/>
    <w:rsid w:val="00A0081D"/>
    <w:rsid w:val="00A54CBB"/>
    <w:rsid w:val="00A76FD4"/>
    <w:rsid w:val="00AA0372"/>
    <w:rsid w:val="00AA3784"/>
    <w:rsid w:val="00AB0F4C"/>
    <w:rsid w:val="00AB4171"/>
    <w:rsid w:val="00AB745E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40AC8"/>
    <w:rsid w:val="00C561ED"/>
    <w:rsid w:val="00CD5C57"/>
    <w:rsid w:val="00D0180D"/>
    <w:rsid w:val="00D10941"/>
    <w:rsid w:val="00D14087"/>
    <w:rsid w:val="00D349C8"/>
    <w:rsid w:val="00D54471"/>
    <w:rsid w:val="00D8296D"/>
    <w:rsid w:val="00D9500D"/>
    <w:rsid w:val="00D955E5"/>
    <w:rsid w:val="00DC466A"/>
    <w:rsid w:val="00DD7591"/>
    <w:rsid w:val="00DF1773"/>
    <w:rsid w:val="00E0315A"/>
    <w:rsid w:val="00E554B1"/>
    <w:rsid w:val="00E66E1D"/>
    <w:rsid w:val="00E85C29"/>
    <w:rsid w:val="00EC71D4"/>
    <w:rsid w:val="00EF16E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Char">
    <w:name w:val="Char"/>
    <w:basedOn w:val="Norml"/>
    <w:rsid w:val="00AA37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Char">
    <w:name w:val="Char"/>
    <w:basedOn w:val="Norml"/>
    <w:rsid w:val="00AA37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23B97-2971-47E2-8762-D1B6683A4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5642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cp:lastPrinted>2023-04-19T12:33:00Z</cp:lastPrinted>
  <dcterms:created xsi:type="dcterms:W3CDTF">2023-09-12T12:27:00Z</dcterms:created>
  <dcterms:modified xsi:type="dcterms:W3CDTF">2023-09-14T09:43:00Z</dcterms:modified>
</cp:coreProperties>
</file>