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7" w:rsidRPr="00CF4147" w:rsidRDefault="008C5268" w:rsidP="004A2607">
      <w:pPr>
        <w:jc w:val="both"/>
        <w:rPr>
          <w:b/>
          <w:sz w:val="36"/>
          <w:szCs w:val="26"/>
        </w:rPr>
      </w:pPr>
      <w:r w:rsidRPr="00CF4147">
        <w:rPr>
          <w:b/>
          <w:noProof/>
          <w:sz w:val="3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13810" wp14:editId="6D409075">
                <wp:simplePos x="0" y="0"/>
                <wp:positionH relativeFrom="column">
                  <wp:posOffset>5181600</wp:posOffset>
                </wp:positionH>
                <wp:positionV relativeFrom="paragraph">
                  <wp:posOffset>-695325</wp:posOffset>
                </wp:positionV>
                <wp:extent cx="1274445" cy="342900"/>
                <wp:effectExtent l="0" t="0" r="20955" b="19050"/>
                <wp:wrapNone/>
                <wp:docPr id="1" name="Szövegdoboz 1" descr="Kék merített papí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3429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06" w:rsidRDefault="008B2659" w:rsidP="009E6EDC">
                            <w:hyperlink r:id="rId7" w:history="1">
                              <w:r w:rsidR="00617906">
                                <w:rPr>
                                  <w:rStyle w:val="Hiperhivatkozs"/>
                                  <w:smallCaps/>
                                </w:rPr>
                                <w:t>Következő →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alt="Kék merített papír" style="position:absolute;left:0;text-align:left;margin-left:408pt;margin-top:-54.75pt;width:100.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" strokeweight="2pt">
                <v:fill r:id="rId8" o:title="Kék merített papír" recolor="t" rotate="t" type="tile"/>
                <v:textbox>
                  <w:txbxContent>
                    <w:p w:rsidR="00617906" w:rsidRDefault="00617906" w:rsidP="009E6EDC">
                      <w:hyperlink r:id="rId9" w:history="1">
                        <w:r>
                          <w:rPr>
                            <w:rStyle w:val="Hiperhivatkozs"/>
                            <w:smallCaps/>
                          </w:rPr>
                          <w:t>Következő →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A2607" w:rsidRPr="00CF4147">
        <w:rPr>
          <w:b/>
          <w:noProof/>
          <w:sz w:val="3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5F66" wp14:editId="4C4887FF">
                <wp:simplePos x="0" y="0"/>
                <wp:positionH relativeFrom="column">
                  <wp:posOffset>6731083</wp:posOffset>
                </wp:positionH>
                <wp:positionV relativeFrom="paragraph">
                  <wp:posOffset>-1066772</wp:posOffset>
                </wp:positionV>
                <wp:extent cx="97790" cy="119269"/>
                <wp:effectExtent l="0" t="0" r="16510" b="14605"/>
                <wp:wrapNone/>
                <wp:docPr id="2" name="Szövegdoboz 2" descr="Kék merített papí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19269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06" w:rsidRDefault="00617906" w:rsidP="004A2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alt="Kék merített papír" style="position:absolute;left:0;text-align:left;margin-left:530pt;margin-top:-84pt;width:7.7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" strokeweight="2pt">
                <v:fill r:id="rId8" o:title="Kék merített papír" recolor="t" rotate="t" type="tile"/>
                <v:textbox>
                  <w:txbxContent>
                    <w:p w:rsidR="00617906" w:rsidRDefault="00617906" w:rsidP="004A2607"/>
                  </w:txbxContent>
                </v:textbox>
              </v:shape>
            </w:pict>
          </mc:Fallback>
        </mc:AlternateContent>
      </w:r>
      <w:r w:rsidR="004A2607" w:rsidRPr="00CF4147">
        <w:rPr>
          <w:b/>
          <w:sz w:val="36"/>
          <w:szCs w:val="26"/>
        </w:rPr>
        <w:t>KUNSZENTMIKLÓS VÁROS POLGÁRMESTERE</w:t>
      </w:r>
    </w:p>
    <w:p w:rsidR="004A2607" w:rsidRPr="00F02FEE" w:rsidRDefault="004A2607" w:rsidP="004A2607">
      <w:pPr>
        <w:jc w:val="both"/>
        <w:rPr>
          <w:sz w:val="26"/>
          <w:szCs w:val="26"/>
        </w:rPr>
      </w:pPr>
    </w:p>
    <w:p w:rsidR="004A2607" w:rsidRPr="00F02FEE" w:rsidRDefault="004A2607" w:rsidP="004A2607">
      <w:pPr>
        <w:jc w:val="both"/>
        <w:rPr>
          <w:sz w:val="26"/>
          <w:szCs w:val="26"/>
        </w:rPr>
      </w:pPr>
      <w:r w:rsidRPr="00F02FEE">
        <w:rPr>
          <w:smallCaps/>
          <w:sz w:val="26"/>
          <w:szCs w:val="26"/>
        </w:rPr>
        <w:t xml:space="preserve">Kunszentmiklós Város </w:t>
      </w:r>
      <w:proofErr w:type="gramStart"/>
      <w:r w:rsidRPr="00F02FEE">
        <w:rPr>
          <w:smallCaps/>
          <w:sz w:val="26"/>
          <w:szCs w:val="26"/>
        </w:rPr>
        <w:t>Önkormányzata</w:t>
      </w:r>
      <w:r w:rsidRPr="00F02FEE">
        <w:rPr>
          <w:smallCaps/>
          <w:sz w:val="26"/>
          <w:szCs w:val="26"/>
        </w:rPr>
        <w:tab/>
        <w:t xml:space="preserve">         </w:t>
      </w:r>
      <w:r w:rsidRPr="00F02FEE">
        <w:rPr>
          <w:sz w:val="26"/>
          <w:szCs w:val="26"/>
        </w:rPr>
        <w:t>Témafelelős</w:t>
      </w:r>
      <w:proofErr w:type="gramEnd"/>
      <w:r w:rsidRPr="00F02FEE">
        <w:rPr>
          <w:sz w:val="26"/>
          <w:szCs w:val="26"/>
        </w:rPr>
        <w:t xml:space="preserve">: </w:t>
      </w:r>
      <w:r>
        <w:rPr>
          <w:sz w:val="26"/>
          <w:szCs w:val="26"/>
        </w:rPr>
        <w:t>Komlósdi Kitti</w:t>
      </w:r>
    </w:p>
    <w:p w:rsidR="004A2607" w:rsidRDefault="004A2607" w:rsidP="004A2607">
      <w:pPr>
        <w:jc w:val="both"/>
        <w:rPr>
          <w:smallCaps/>
          <w:sz w:val="26"/>
          <w:szCs w:val="26"/>
        </w:rPr>
      </w:pPr>
      <w:proofErr w:type="gramStart"/>
      <w:r w:rsidRPr="00F02FEE">
        <w:rPr>
          <w:smallCaps/>
          <w:sz w:val="26"/>
          <w:szCs w:val="26"/>
        </w:rPr>
        <w:t>Képviselő-testületének</w:t>
      </w:r>
      <w:r w:rsidRPr="00F02FEE">
        <w:rPr>
          <w:smallCaps/>
          <w:sz w:val="26"/>
          <w:szCs w:val="26"/>
        </w:rPr>
        <w:tab/>
      </w:r>
      <w:r w:rsidRPr="00F02FEE">
        <w:rPr>
          <w:smallCaps/>
          <w:sz w:val="26"/>
          <w:szCs w:val="26"/>
        </w:rPr>
        <w:tab/>
      </w:r>
      <w:r w:rsidRPr="00F02FEE">
        <w:rPr>
          <w:smallCaps/>
          <w:sz w:val="26"/>
          <w:szCs w:val="26"/>
        </w:rPr>
        <w:tab/>
        <w:t xml:space="preserve">          </w:t>
      </w:r>
      <w:proofErr w:type="spellStart"/>
      <w:r w:rsidRPr="00F02FEE">
        <w:rPr>
          <w:sz w:val="26"/>
          <w:szCs w:val="26"/>
        </w:rPr>
        <w:t>Ikt</w:t>
      </w:r>
      <w:proofErr w:type="spellEnd"/>
      <w:proofErr w:type="gramEnd"/>
      <w:r w:rsidRPr="00F02FEE">
        <w:rPr>
          <w:sz w:val="26"/>
          <w:szCs w:val="26"/>
        </w:rPr>
        <w:t>. Szám: Iga/</w:t>
      </w:r>
      <w:r w:rsidR="00587AEF">
        <w:rPr>
          <w:sz w:val="26"/>
          <w:szCs w:val="26"/>
        </w:rPr>
        <w:t>162-</w:t>
      </w:r>
      <w:r w:rsidR="000B1F65">
        <w:rPr>
          <w:sz w:val="26"/>
          <w:szCs w:val="26"/>
        </w:rPr>
        <w:t>5</w:t>
      </w:r>
      <w:r w:rsidRPr="00F02FEE">
        <w:rPr>
          <w:sz w:val="26"/>
          <w:szCs w:val="26"/>
        </w:rPr>
        <w:t>/</w:t>
      </w:r>
      <w:r w:rsidRPr="00F02FEE">
        <w:rPr>
          <w:smallCaps/>
          <w:sz w:val="26"/>
          <w:szCs w:val="26"/>
        </w:rPr>
        <w:t>202</w:t>
      </w:r>
      <w:r w:rsidR="008E269B">
        <w:rPr>
          <w:smallCaps/>
          <w:sz w:val="26"/>
          <w:szCs w:val="26"/>
        </w:rPr>
        <w:t>2</w:t>
      </w:r>
      <w:r w:rsidRPr="00F02FEE">
        <w:rPr>
          <w:smallCaps/>
          <w:sz w:val="26"/>
          <w:szCs w:val="26"/>
        </w:rPr>
        <w:t>.</w:t>
      </w:r>
    </w:p>
    <w:p w:rsidR="004A2607" w:rsidRDefault="004A2607" w:rsidP="004A2607">
      <w:pPr>
        <w:jc w:val="both"/>
        <w:rPr>
          <w:smallCaps/>
          <w:sz w:val="26"/>
          <w:szCs w:val="26"/>
        </w:rPr>
      </w:pPr>
    </w:p>
    <w:p w:rsidR="00CF4147" w:rsidRPr="00F02FEE" w:rsidRDefault="00CF4147" w:rsidP="004A2607">
      <w:pPr>
        <w:jc w:val="both"/>
        <w:rPr>
          <w:smallCaps/>
          <w:sz w:val="26"/>
          <w:szCs w:val="26"/>
        </w:rPr>
      </w:pPr>
    </w:p>
    <w:p w:rsidR="004A2607" w:rsidRPr="00F02FEE" w:rsidRDefault="004A2607" w:rsidP="004A2607">
      <w:pPr>
        <w:jc w:val="both"/>
        <w:rPr>
          <w:b/>
          <w:i/>
          <w:sz w:val="26"/>
          <w:szCs w:val="26"/>
        </w:rPr>
      </w:pPr>
      <w:r w:rsidRPr="00F02FEE">
        <w:rPr>
          <w:b/>
          <w:i/>
          <w:sz w:val="26"/>
          <w:szCs w:val="26"/>
        </w:rPr>
        <w:t>Tisztelt Képviselő-testület!</w:t>
      </w:r>
    </w:p>
    <w:p w:rsidR="004A2607" w:rsidRDefault="004A2607" w:rsidP="004A2607">
      <w:pPr>
        <w:jc w:val="both"/>
        <w:rPr>
          <w:b/>
          <w:i/>
          <w:sz w:val="26"/>
          <w:szCs w:val="26"/>
        </w:rPr>
      </w:pPr>
    </w:p>
    <w:p w:rsidR="004A2607" w:rsidRPr="00E90238" w:rsidRDefault="004A2607" w:rsidP="004A2607">
      <w:pPr>
        <w:jc w:val="both"/>
      </w:pPr>
      <w:r w:rsidRPr="00E90238">
        <w:t xml:space="preserve">A Szervezeti és Működési Szabályzat 9. § (4) bekezdésében foglaltaknak megfelelően a következők szerint terjesztem a Tisztelt Képviselők elé a </w:t>
      </w:r>
      <w:proofErr w:type="spellStart"/>
      <w:r w:rsidRPr="00E90238">
        <w:t>tárgybani</w:t>
      </w:r>
      <w:proofErr w:type="spellEnd"/>
      <w:r w:rsidRPr="00E90238">
        <w:t xml:space="preserve"> előterjesztést:</w:t>
      </w:r>
    </w:p>
    <w:p w:rsidR="004A2607" w:rsidRPr="00E90238" w:rsidRDefault="004A2607" w:rsidP="004A2607">
      <w:pPr>
        <w:jc w:val="both"/>
        <w:rPr>
          <w:b/>
          <w:i/>
        </w:rPr>
      </w:pPr>
    </w:p>
    <w:p w:rsidR="007331CD" w:rsidRDefault="007331CD" w:rsidP="004A2607">
      <w:pPr>
        <w:ind w:left="900" w:hanging="900"/>
        <w:jc w:val="both"/>
        <w:rPr>
          <w:b/>
          <w:u w:val="single"/>
        </w:rPr>
      </w:pPr>
    </w:p>
    <w:p w:rsidR="004A2607" w:rsidRPr="00E90238" w:rsidRDefault="004A2607" w:rsidP="004A2607">
      <w:pPr>
        <w:ind w:left="900" w:hanging="900"/>
        <w:jc w:val="both"/>
      </w:pPr>
      <w:r w:rsidRPr="00E90238">
        <w:rPr>
          <w:b/>
          <w:u w:val="single"/>
        </w:rPr>
        <w:t>Tárgy:</w:t>
      </w:r>
      <w:r w:rsidRPr="00E90238">
        <w:t xml:space="preserve"> </w:t>
      </w:r>
    </w:p>
    <w:p w:rsidR="004A2607" w:rsidRPr="00E90238" w:rsidRDefault="004A2607" w:rsidP="004A2607">
      <w:pPr>
        <w:jc w:val="both"/>
      </w:pPr>
      <w:r w:rsidRPr="00E90238">
        <w:t xml:space="preserve">1.) Beszámoló a lejárt határidejű határozatok végrehajtásáról.  </w:t>
      </w:r>
    </w:p>
    <w:p w:rsidR="004A2607" w:rsidRPr="00E90238" w:rsidRDefault="004A2607" w:rsidP="004A2607">
      <w:pPr>
        <w:jc w:val="both"/>
      </w:pPr>
      <w:r w:rsidRPr="00E90238">
        <w:t>2.) Tájékoztató a zárt ülésen hozott határozatokról.</w:t>
      </w:r>
    </w:p>
    <w:p w:rsidR="004A2607" w:rsidRDefault="004A2607" w:rsidP="004A2607">
      <w:pPr>
        <w:jc w:val="both"/>
      </w:pPr>
      <w:r w:rsidRPr="00E90238">
        <w:t>3.) Beszámoló a Képviselő-testület által a Polgármesterre és Bizottságaira átruházott hatáskörök alapján hozott döntésekről:</w:t>
      </w:r>
    </w:p>
    <w:p w:rsidR="004A2607" w:rsidRDefault="004A2607" w:rsidP="004A2607">
      <w:pPr>
        <w:jc w:val="both"/>
      </w:pPr>
    </w:p>
    <w:p w:rsidR="007331CD" w:rsidRPr="00E90238" w:rsidRDefault="007331CD" w:rsidP="004A2607">
      <w:pPr>
        <w:jc w:val="both"/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928"/>
        <w:gridCol w:w="2850"/>
        <w:gridCol w:w="3292"/>
      </w:tblGrid>
      <w:tr w:rsidR="004A2607" w:rsidTr="00686576">
        <w:tc>
          <w:tcPr>
            <w:tcW w:w="2928" w:type="dxa"/>
          </w:tcPr>
          <w:p w:rsidR="00076032" w:rsidRPr="009C3761" w:rsidRDefault="00076032" w:rsidP="00076032">
            <w:pPr>
              <w:jc w:val="both"/>
              <w:rPr>
                <w:b/>
                <w:szCs w:val="22"/>
                <w:u w:val="single"/>
                <w:lang w:eastAsia="en-US"/>
              </w:rPr>
            </w:pPr>
            <w:r w:rsidRPr="009C3761">
              <w:rPr>
                <w:b/>
                <w:szCs w:val="22"/>
                <w:u w:val="single"/>
              </w:rPr>
              <w:t xml:space="preserve">12/2022. (I.18.) </w:t>
            </w:r>
            <w:r w:rsidRPr="009C3761">
              <w:rPr>
                <w:b/>
                <w:szCs w:val="22"/>
                <w:u w:val="single"/>
                <w:lang w:eastAsia="en-US"/>
              </w:rPr>
              <w:t>KT sz.</w:t>
            </w:r>
          </w:p>
          <w:p w:rsidR="004A2607" w:rsidRPr="00076032" w:rsidRDefault="00076032" w:rsidP="00076032">
            <w:pPr>
              <w:widowControl w:val="0"/>
              <w:tabs>
                <w:tab w:val="left" w:pos="5040"/>
                <w:tab w:val="left" w:pos="5103"/>
                <w:tab w:val="left" w:pos="5954"/>
              </w:tabs>
              <w:jc w:val="both"/>
              <w:rPr>
                <w:rFonts w:eastAsia="Lucida Sans Unicode"/>
                <w:bCs/>
                <w:sz w:val="22"/>
                <w:szCs w:val="22"/>
                <w:lang w:eastAsia="hu-HU"/>
              </w:rPr>
            </w:pPr>
            <w:r w:rsidRPr="00076032">
              <w:rPr>
                <w:rFonts w:eastAsia="Lucida Sans Unicode"/>
                <w:b/>
                <w:szCs w:val="22"/>
                <w:u w:val="single"/>
                <w:lang w:eastAsia="hu-HU"/>
              </w:rPr>
              <w:t>Tárgy:</w:t>
            </w:r>
            <w:r w:rsidRPr="00076032">
              <w:rPr>
                <w:rFonts w:eastAsia="Lucida Sans Unicode"/>
                <w:b/>
                <w:szCs w:val="22"/>
                <w:lang w:eastAsia="hu-HU"/>
              </w:rPr>
              <w:t xml:space="preserve"> </w:t>
            </w:r>
            <w:r w:rsidRPr="00076032">
              <w:rPr>
                <w:rFonts w:eastAsia="Lucida Sans Unicode"/>
                <w:bCs/>
                <w:szCs w:val="22"/>
                <w:lang w:eastAsia="hu-HU"/>
              </w:rPr>
              <w:t>Belterületi csapadékvíz-kezelő rendszer Magyar Állam tulajdonát érintő területek önkormányzati tulajdonba vétele</w:t>
            </w:r>
          </w:p>
        </w:tc>
        <w:tc>
          <w:tcPr>
            <w:tcW w:w="2850" w:type="dxa"/>
          </w:tcPr>
          <w:p w:rsidR="00076032" w:rsidRPr="009C3761" w:rsidRDefault="00076032" w:rsidP="00076032">
            <w:pPr>
              <w:suppressAutoHyphens w:val="0"/>
              <w:jc w:val="both"/>
              <w:rPr>
                <w:szCs w:val="22"/>
                <w:lang w:eastAsia="hu-HU"/>
              </w:rPr>
            </w:pPr>
            <w:r w:rsidRPr="00076032">
              <w:rPr>
                <w:szCs w:val="22"/>
                <w:u w:val="single"/>
                <w:lang w:eastAsia="hu-HU"/>
              </w:rPr>
              <w:t>Határidő</w:t>
            </w:r>
            <w:r w:rsidRPr="00076032">
              <w:rPr>
                <w:szCs w:val="22"/>
                <w:lang w:eastAsia="hu-HU"/>
              </w:rPr>
              <w:t xml:space="preserve">: </w:t>
            </w:r>
          </w:p>
          <w:p w:rsidR="00076032" w:rsidRPr="009C3761" w:rsidRDefault="00076032" w:rsidP="00076032">
            <w:pPr>
              <w:suppressAutoHyphens w:val="0"/>
              <w:jc w:val="both"/>
              <w:rPr>
                <w:szCs w:val="22"/>
                <w:lang w:eastAsia="hu-HU"/>
              </w:rPr>
            </w:pPr>
          </w:p>
          <w:p w:rsidR="00076032" w:rsidRPr="00076032" w:rsidRDefault="00076032" w:rsidP="00076032">
            <w:pPr>
              <w:suppressAutoHyphens w:val="0"/>
              <w:jc w:val="both"/>
              <w:rPr>
                <w:sz w:val="22"/>
                <w:szCs w:val="22"/>
                <w:lang w:eastAsia="hu-HU"/>
              </w:rPr>
            </w:pPr>
            <w:r w:rsidRPr="00076032">
              <w:rPr>
                <w:szCs w:val="22"/>
                <w:lang w:eastAsia="hu-HU"/>
              </w:rPr>
              <w:t>2022. június 30.</w:t>
            </w:r>
          </w:p>
          <w:p w:rsidR="004A2607" w:rsidRPr="003A6549" w:rsidRDefault="004A2607" w:rsidP="000F1231">
            <w:pPr>
              <w:tabs>
                <w:tab w:val="left" w:pos="6810"/>
              </w:tabs>
              <w:suppressAutoHyphens w:val="0"/>
              <w:ind w:right="72"/>
              <w:jc w:val="both"/>
              <w:outlineLvl w:val="0"/>
              <w:rPr>
                <w:lang w:eastAsia="hu-HU"/>
              </w:rPr>
            </w:pPr>
          </w:p>
        </w:tc>
        <w:tc>
          <w:tcPr>
            <w:tcW w:w="3292" w:type="dxa"/>
          </w:tcPr>
          <w:p w:rsidR="004A2607" w:rsidRPr="00FF5BC6" w:rsidRDefault="00F97DC3" w:rsidP="00686576">
            <w:pPr>
              <w:jc w:val="both"/>
            </w:pPr>
            <w:r>
              <w:t xml:space="preserve">A területek </w:t>
            </w:r>
            <w:proofErr w:type="gramStart"/>
            <w:r w:rsidR="00686576">
              <w:t>egyenlőre</w:t>
            </w:r>
            <w:proofErr w:type="gramEnd"/>
            <w:r w:rsidR="00686576">
              <w:t xml:space="preserve"> </w:t>
            </w:r>
            <w:r>
              <w:t>nem kerülte</w:t>
            </w:r>
            <w:r w:rsidR="00686576">
              <w:t xml:space="preserve">k </w:t>
            </w:r>
            <w:r>
              <w:t>önkormányzati tulajdon</w:t>
            </w:r>
            <w:r w:rsidR="00686576">
              <w:t xml:space="preserve">ba. </w:t>
            </w:r>
          </w:p>
        </w:tc>
      </w:tr>
      <w:tr w:rsidR="000B1F65" w:rsidTr="00686576">
        <w:tc>
          <w:tcPr>
            <w:tcW w:w="2928" w:type="dxa"/>
          </w:tcPr>
          <w:p w:rsidR="00076032" w:rsidRPr="00076032" w:rsidRDefault="00076032" w:rsidP="00076032">
            <w:pPr>
              <w:jc w:val="both"/>
              <w:rPr>
                <w:b/>
                <w:u w:val="single"/>
                <w:lang w:eastAsia="en-US"/>
              </w:rPr>
            </w:pPr>
            <w:r w:rsidRPr="00076032">
              <w:rPr>
                <w:b/>
                <w:u w:val="single"/>
              </w:rPr>
              <w:t xml:space="preserve">164/2022. (V.26.) </w:t>
            </w:r>
            <w:r w:rsidRPr="00076032">
              <w:rPr>
                <w:b/>
                <w:u w:val="single"/>
                <w:lang w:eastAsia="en-US"/>
              </w:rPr>
              <w:t>KT sz.</w:t>
            </w:r>
          </w:p>
          <w:p w:rsidR="000B1F65" w:rsidRPr="00076032" w:rsidRDefault="00076032" w:rsidP="00076032">
            <w:pPr>
              <w:suppressAutoHyphens w:val="0"/>
              <w:rPr>
                <w:szCs w:val="26"/>
                <w:lang w:eastAsia="hu-HU"/>
              </w:rPr>
            </w:pPr>
            <w:r w:rsidRPr="00076032">
              <w:rPr>
                <w:b/>
                <w:szCs w:val="26"/>
                <w:u w:val="single"/>
                <w:lang w:eastAsia="hu-HU"/>
              </w:rPr>
              <w:t>Tárgy:</w:t>
            </w:r>
            <w:r w:rsidRPr="00076032">
              <w:rPr>
                <w:szCs w:val="26"/>
                <w:lang w:eastAsia="hu-HU"/>
              </w:rPr>
              <w:t xml:space="preserve"> Beszámoló Kunszentmiklós város közbiztonságának 2021. évi helyzetéről</w:t>
            </w:r>
          </w:p>
        </w:tc>
        <w:tc>
          <w:tcPr>
            <w:tcW w:w="2850" w:type="dxa"/>
          </w:tcPr>
          <w:p w:rsidR="00076032" w:rsidRDefault="00076032" w:rsidP="00076032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076032">
              <w:rPr>
                <w:szCs w:val="26"/>
                <w:u w:val="single"/>
                <w:lang w:eastAsia="hu-HU"/>
              </w:rPr>
              <w:t>Határidő:</w:t>
            </w:r>
            <w:r w:rsidRPr="00076032">
              <w:rPr>
                <w:szCs w:val="26"/>
                <w:lang w:eastAsia="hu-HU"/>
              </w:rPr>
              <w:t xml:space="preserve"> </w:t>
            </w:r>
          </w:p>
          <w:p w:rsidR="00076032" w:rsidRDefault="00076032" w:rsidP="00076032">
            <w:pPr>
              <w:suppressAutoHyphens w:val="0"/>
              <w:jc w:val="both"/>
              <w:rPr>
                <w:szCs w:val="26"/>
                <w:lang w:eastAsia="hu-HU"/>
              </w:rPr>
            </w:pPr>
          </w:p>
          <w:p w:rsidR="00076032" w:rsidRPr="00076032" w:rsidRDefault="00076032" w:rsidP="00076032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076032">
              <w:rPr>
                <w:szCs w:val="26"/>
                <w:lang w:eastAsia="hu-HU"/>
              </w:rPr>
              <w:t>2022. június 30.</w:t>
            </w:r>
          </w:p>
          <w:p w:rsidR="000B1F65" w:rsidRPr="00076032" w:rsidRDefault="000B1F65" w:rsidP="00076032">
            <w:pPr>
              <w:jc w:val="center"/>
              <w:rPr>
                <w:lang w:eastAsia="hu-HU"/>
              </w:rPr>
            </w:pPr>
          </w:p>
        </w:tc>
        <w:tc>
          <w:tcPr>
            <w:tcW w:w="3292" w:type="dxa"/>
          </w:tcPr>
          <w:p w:rsidR="000B1F65" w:rsidRPr="00FF5BC6" w:rsidRDefault="00621EC3" w:rsidP="00621EC3">
            <w:pPr>
              <w:jc w:val="both"/>
            </w:pPr>
            <w:r>
              <w:t xml:space="preserve">A beszámoló elfogadásra, a határozat kivonat megküldésre került. </w:t>
            </w:r>
          </w:p>
        </w:tc>
      </w:tr>
      <w:tr w:rsidR="000B1F65" w:rsidTr="00686576">
        <w:tc>
          <w:tcPr>
            <w:tcW w:w="2928" w:type="dxa"/>
          </w:tcPr>
          <w:p w:rsidR="00076032" w:rsidRPr="00076032" w:rsidRDefault="00076032" w:rsidP="00076032">
            <w:pPr>
              <w:jc w:val="both"/>
              <w:rPr>
                <w:b/>
                <w:u w:val="single"/>
                <w:lang w:eastAsia="en-US"/>
              </w:rPr>
            </w:pPr>
            <w:r w:rsidRPr="00076032">
              <w:rPr>
                <w:b/>
                <w:u w:val="single"/>
              </w:rPr>
              <w:t xml:space="preserve">177/2022. (V.26.) </w:t>
            </w:r>
            <w:r w:rsidRPr="00076032">
              <w:rPr>
                <w:b/>
                <w:u w:val="single"/>
                <w:lang w:eastAsia="en-US"/>
              </w:rPr>
              <w:t>KT sz.</w:t>
            </w:r>
          </w:p>
          <w:p w:rsidR="000B1F65" w:rsidRPr="00076032" w:rsidRDefault="00076032" w:rsidP="00076032">
            <w:pPr>
              <w:suppressAutoHyphens w:val="0"/>
              <w:jc w:val="both"/>
              <w:rPr>
                <w:lang w:eastAsia="hu-HU"/>
              </w:rPr>
            </w:pPr>
            <w:r w:rsidRPr="00076032">
              <w:rPr>
                <w:b/>
                <w:u w:val="single"/>
                <w:lang w:eastAsia="hu-HU"/>
              </w:rPr>
              <w:t>Tárgy:</w:t>
            </w:r>
            <w:r w:rsidRPr="00076032">
              <w:rPr>
                <w:lang w:eastAsia="hu-HU"/>
              </w:rPr>
              <w:t xml:space="preserve"> Dunaújvárosi Hivatásos Tűzoltó-parancsnokság Beszámolója a 2021. évi tűzvédelmi tevékenységről.</w:t>
            </w:r>
          </w:p>
        </w:tc>
        <w:tc>
          <w:tcPr>
            <w:tcW w:w="2850" w:type="dxa"/>
          </w:tcPr>
          <w:p w:rsidR="00076032" w:rsidRDefault="00076032" w:rsidP="00076032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076032">
              <w:rPr>
                <w:szCs w:val="26"/>
                <w:u w:val="single"/>
                <w:lang w:eastAsia="hu-HU"/>
              </w:rPr>
              <w:t>Határidő:</w:t>
            </w:r>
            <w:r w:rsidRPr="00076032">
              <w:rPr>
                <w:szCs w:val="26"/>
                <w:lang w:eastAsia="hu-HU"/>
              </w:rPr>
              <w:t xml:space="preserve"> </w:t>
            </w:r>
          </w:p>
          <w:p w:rsidR="00076032" w:rsidRDefault="00076032" w:rsidP="00076032">
            <w:pPr>
              <w:suppressAutoHyphens w:val="0"/>
              <w:jc w:val="both"/>
              <w:rPr>
                <w:szCs w:val="26"/>
                <w:lang w:eastAsia="hu-HU"/>
              </w:rPr>
            </w:pPr>
          </w:p>
          <w:p w:rsidR="00076032" w:rsidRPr="00076032" w:rsidRDefault="00076032" w:rsidP="00076032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076032">
              <w:rPr>
                <w:szCs w:val="26"/>
                <w:lang w:eastAsia="hu-HU"/>
              </w:rPr>
              <w:t>2022. június 30.</w:t>
            </w:r>
          </w:p>
          <w:p w:rsidR="000B1F65" w:rsidRPr="003A6549" w:rsidRDefault="000B1F65" w:rsidP="000F1231">
            <w:pPr>
              <w:tabs>
                <w:tab w:val="left" w:pos="6810"/>
              </w:tabs>
              <w:suppressAutoHyphens w:val="0"/>
              <w:ind w:right="72"/>
              <w:jc w:val="both"/>
              <w:outlineLvl w:val="0"/>
              <w:rPr>
                <w:lang w:eastAsia="hu-HU"/>
              </w:rPr>
            </w:pPr>
          </w:p>
        </w:tc>
        <w:tc>
          <w:tcPr>
            <w:tcW w:w="3292" w:type="dxa"/>
          </w:tcPr>
          <w:p w:rsidR="000B1F65" w:rsidRPr="00FF5BC6" w:rsidRDefault="00621EC3" w:rsidP="00ED60B8">
            <w:pPr>
              <w:jc w:val="both"/>
            </w:pPr>
            <w:r>
              <w:t>A beszámoló elfogadásra, a határozat kivonat megküldésre került.</w:t>
            </w:r>
          </w:p>
        </w:tc>
      </w:tr>
      <w:tr w:rsidR="000B1F65" w:rsidTr="00686576">
        <w:tc>
          <w:tcPr>
            <w:tcW w:w="2928" w:type="dxa"/>
          </w:tcPr>
          <w:p w:rsidR="0092690B" w:rsidRPr="0092690B" w:rsidRDefault="0092690B" w:rsidP="0092690B">
            <w:pPr>
              <w:jc w:val="both"/>
              <w:rPr>
                <w:b/>
                <w:u w:val="single"/>
                <w:lang w:eastAsia="en-US"/>
              </w:rPr>
            </w:pPr>
            <w:r w:rsidRPr="0092690B">
              <w:rPr>
                <w:b/>
                <w:u w:val="single"/>
              </w:rPr>
              <w:t xml:space="preserve">179/2022. (V.26.) </w:t>
            </w:r>
            <w:r w:rsidRPr="0092690B">
              <w:rPr>
                <w:b/>
                <w:u w:val="single"/>
                <w:lang w:eastAsia="en-US"/>
              </w:rPr>
              <w:t>KT sz.</w:t>
            </w:r>
          </w:p>
          <w:p w:rsidR="000B1F65" w:rsidRPr="001B04F0" w:rsidRDefault="0092690B" w:rsidP="0092690B">
            <w:pPr>
              <w:widowControl w:val="0"/>
              <w:tabs>
                <w:tab w:val="left" w:pos="4500"/>
                <w:tab w:val="left" w:pos="5400"/>
              </w:tabs>
              <w:jc w:val="both"/>
              <w:rPr>
                <w:rFonts w:eastAsia="Lucida Sans Unicode"/>
                <w:szCs w:val="26"/>
                <w:lang w:eastAsia="hu-HU"/>
              </w:rPr>
            </w:pPr>
            <w:r w:rsidRPr="0092690B">
              <w:rPr>
                <w:b/>
                <w:szCs w:val="26"/>
                <w:u w:val="single"/>
                <w:lang w:eastAsia="hu-HU"/>
              </w:rPr>
              <w:t>Tárgy:</w:t>
            </w:r>
            <w:r w:rsidRPr="0092690B">
              <w:rPr>
                <w:szCs w:val="26"/>
                <w:lang w:eastAsia="hu-HU"/>
              </w:rPr>
              <w:t xml:space="preserve"> a Pro Talentum Közalapítvány Felügyelőbizottságának beszámolója a 2021. évről</w:t>
            </w:r>
          </w:p>
        </w:tc>
        <w:tc>
          <w:tcPr>
            <w:tcW w:w="2850" w:type="dxa"/>
          </w:tcPr>
          <w:p w:rsidR="00686576" w:rsidRDefault="00686576" w:rsidP="00686576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076032">
              <w:rPr>
                <w:szCs w:val="26"/>
                <w:u w:val="single"/>
                <w:lang w:eastAsia="hu-HU"/>
              </w:rPr>
              <w:t>Határidő:</w:t>
            </w:r>
            <w:r w:rsidRPr="00076032">
              <w:rPr>
                <w:szCs w:val="26"/>
                <w:lang w:eastAsia="hu-HU"/>
              </w:rPr>
              <w:t xml:space="preserve"> </w:t>
            </w:r>
          </w:p>
          <w:p w:rsidR="00686576" w:rsidRDefault="00686576" w:rsidP="00686576">
            <w:pPr>
              <w:suppressAutoHyphens w:val="0"/>
              <w:jc w:val="both"/>
              <w:rPr>
                <w:szCs w:val="26"/>
                <w:lang w:eastAsia="hu-HU"/>
              </w:rPr>
            </w:pPr>
          </w:p>
          <w:p w:rsidR="00686576" w:rsidRPr="00076032" w:rsidRDefault="00686576" w:rsidP="00686576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076032">
              <w:rPr>
                <w:szCs w:val="26"/>
                <w:lang w:eastAsia="hu-HU"/>
              </w:rPr>
              <w:t>2022. június 30.</w:t>
            </w:r>
          </w:p>
          <w:p w:rsidR="000B1F65" w:rsidRPr="003A6549" w:rsidRDefault="000B1F65" w:rsidP="000F1231">
            <w:pPr>
              <w:tabs>
                <w:tab w:val="left" w:pos="6810"/>
              </w:tabs>
              <w:suppressAutoHyphens w:val="0"/>
              <w:ind w:right="72"/>
              <w:jc w:val="both"/>
              <w:outlineLvl w:val="0"/>
              <w:rPr>
                <w:lang w:eastAsia="hu-HU"/>
              </w:rPr>
            </w:pPr>
          </w:p>
        </w:tc>
        <w:tc>
          <w:tcPr>
            <w:tcW w:w="3292" w:type="dxa"/>
          </w:tcPr>
          <w:p w:rsidR="000B1F65" w:rsidRPr="00FF5BC6" w:rsidRDefault="00621EC3" w:rsidP="00ED60B8">
            <w:pPr>
              <w:jc w:val="both"/>
            </w:pPr>
            <w:r>
              <w:t>A beszámoló elfogadásra, a határozat kivonat megküldésre került.</w:t>
            </w:r>
          </w:p>
        </w:tc>
      </w:tr>
      <w:tr w:rsidR="000B1F65" w:rsidTr="00686576">
        <w:tc>
          <w:tcPr>
            <w:tcW w:w="2928" w:type="dxa"/>
          </w:tcPr>
          <w:p w:rsidR="0092690B" w:rsidRPr="0092690B" w:rsidRDefault="0092690B" w:rsidP="0092690B">
            <w:pPr>
              <w:jc w:val="both"/>
              <w:rPr>
                <w:b/>
                <w:u w:val="single"/>
                <w:lang w:eastAsia="en-US"/>
              </w:rPr>
            </w:pPr>
            <w:r w:rsidRPr="0092690B">
              <w:rPr>
                <w:b/>
                <w:u w:val="single"/>
              </w:rPr>
              <w:t xml:space="preserve">181/2022. (V.26.) </w:t>
            </w:r>
            <w:r w:rsidRPr="0092690B">
              <w:rPr>
                <w:b/>
                <w:u w:val="single"/>
                <w:lang w:eastAsia="en-US"/>
              </w:rPr>
              <w:t>KT sz.</w:t>
            </w:r>
          </w:p>
          <w:p w:rsidR="000B1F65" w:rsidRPr="0092690B" w:rsidRDefault="0092690B" w:rsidP="0092690B">
            <w:pPr>
              <w:widowControl w:val="0"/>
              <w:tabs>
                <w:tab w:val="left" w:pos="3960"/>
                <w:tab w:val="left" w:pos="4860"/>
                <w:tab w:val="left" w:pos="5760"/>
              </w:tabs>
              <w:ind w:hanging="22"/>
              <w:jc w:val="both"/>
              <w:rPr>
                <w:rFonts w:eastAsia="Lucida Sans Unicode" w:cs="Verdana"/>
                <w:color w:val="000000"/>
                <w:szCs w:val="26"/>
                <w:lang w:eastAsia="en-US"/>
              </w:rPr>
            </w:pPr>
            <w:r w:rsidRPr="0092690B">
              <w:rPr>
                <w:rFonts w:eastAsia="Lucida Sans Unicode"/>
                <w:b/>
                <w:szCs w:val="26"/>
                <w:u w:val="single"/>
                <w:lang w:eastAsia="en-US"/>
              </w:rPr>
              <w:t>Tárgy</w:t>
            </w:r>
            <w:r w:rsidRPr="0092690B">
              <w:rPr>
                <w:rFonts w:eastAsia="Lucida Sans Unicode"/>
                <w:szCs w:val="26"/>
                <w:u w:val="single"/>
                <w:lang w:eastAsia="en-US"/>
              </w:rPr>
              <w:t>:</w:t>
            </w:r>
            <w:r w:rsidRPr="0092690B">
              <w:rPr>
                <w:rFonts w:eastAsia="Lucida Sans Unicode"/>
                <w:szCs w:val="26"/>
                <w:lang w:eastAsia="en-US"/>
              </w:rPr>
              <w:t xml:space="preserve"> </w:t>
            </w:r>
            <w:r w:rsidRPr="0092690B">
              <w:rPr>
                <w:rFonts w:eastAsia="Lucida Sans Unicode" w:cs="Verdana"/>
                <w:color w:val="000000"/>
                <w:szCs w:val="26"/>
                <w:lang w:eastAsia="en-US"/>
              </w:rPr>
              <w:t>Bíráló Bizottság felállítása a játszótéri eszközök beszerzéséhez</w:t>
            </w:r>
          </w:p>
        </w:tc>
        <w:tc>
          <w:tcPr>
            <w:tcW w:w="2850" w:type="dxa"/>
          </w:tcPr>
          <w:p w:rsidR="00686576" w:rsidRDefault="00686576" w:rsidP="00686576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076032">
              <w:rPr>
                <w:szCs w:val="26"/>
                <w:u w:val="single"/>
                <w:lang w:eastAsia="hu-HU"/>
              </w:rPr>
              <w:t>Határidő:</w:t>
            </w:r>
            <w:r w:rsidRPr="00076032">
              <w:rPr>
                <w:szCs w:val="26"/>
                <w:lang w:eastAsia="hu-HU"/>
              </w:rPr>
              <w:t xml:space="preserve"> </w:t>
            </w:r>
          </w:p>
          <w:p w:rsidR="00686576" w:rsidRDefault="00686576" w:rsidP="00686576">
            <w:pPr>
              <w:suppressAutoHyphens w:val="0"/>
              <w:jc w:val="both"/>
              <w:rPr>
                <w:szCs w:val="26"/>
                <w:lang w:eastAsia="hu-HU"/>
              </w:rPr>
            </w:pPr>
          </w:p>
          <w:p w:rsidR="00686576" w:rsidRPr="00076032" w:rsidRDefault="00686576" w:rsidP="00686576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076032">
              <w:rPr>
                <w:szCs w:val="26"/>
                <w:lang w:eastAsia="hu-HU"/>
              </w:rPr>
              <w:t>2022. június 30.</w:t>
            </w:r>
          </w:p>
          <w:p w:rsidR="000B1F65" w:rsidRPr="003A6549" w:rsidRDefault="000B1F65" w:rsidP="000F1231">
            <w:pPr>
              <w:tabs>
                <w:tab w:val="left" w:pos="6810"/>
              </w:tabs>
              <w:suppressAutoHyphens w:val="0"/>
              <w:ind w:right="72"/>
              <w:jc w:val="both"/>
              <w:outlineLvl w:val="0"/>
              <w:rPr>
                <w:lang w:eastAsia="hu-HU"/>
              </w:rPr>
            </w:pPr>
          </w:p>
        </w:tc>
        <w:tc>
          <w:tcPr>
            <w:tcW w:w="3292" w:type="dxa"/>
          </w:tcPr>
          <w:p w:rsidR="000B1F65" w:rsidRPr="00FF5BC6" w:rsidRDefault="000B1F65" w:rsidP="00ED60B8">
            <w:pPr>
              <w:jc w:val="both"/>
            </w:pPr>
          </w:p>
        </w:tc>
      </w:tr>
      <w:tr w:rsidR="000B1F65" w:rsidTr="00686576">
        <w:tc>
          <w:tcPr>
            <w:tcW w:w="2928" w:type="dxa"/>
          </w:tcPr>
          <w:p w:rsidR="0057032C" w:rsidRPr="0057032C" w:rsidRDefault="0057032C" w:rsidP="0057032C">
            <w:pPr>
              <w:jc w:val="both"/>
              <w:rPr>
                <w:b/>
                <w:u w:val="single"/>
                <w:lang w:eastAsia="en-US"/>
              </w:rPr>
            </w:pPr>
            <w:r w:rsidRPr="0057032C">
              <w:rPr>
                <w:b/>
                <w:u w:val="single"/>
              </w:rPr>
              <w:t xml:space="preserve">183/2022. (V.26.) </w:t>
            </w:r>
            <w:r w:rsidRPr="0057032C">
              <w:rPr>
                <w:b/>
                <w:u w:val="single"/>
                <w:lang w:eastAsia="en-US"/>
              </w:rPr>
              <w:t>KT sz.</w:t>
            </w:r>
          </w:p>
          <w:p w:rsidR="000B1F65" w:rsidRPr="0057032C" w:rsidRDefault="0057032C" w:rsidP="0057032C">
            <w:pPr>
              <w:widowControl w:val="0"/>
              <w:jc w:val="both"/>
              <w:outlineLvl w:val="0"/>
              <w:rPr>
                <w:rFonts w:eastAsia="Calibri"/>
                <w:lang w:eastAsia="hu-HU"/>
              </w:rPr>
            </w:pPr>
            <w:r w:rsidRPr="0057032C">
              <w:rPr>
                <w:rFonts w:eastAsia="Calibri"/>
                <w:b/>
                <w:bCs/>
                <w:u w:val="single"/>
                <w:lang w:eastAsia="hu-HU"/>
              </w:rPr>
              <w:t>Tárgy</w:t>
            </w:r>
            <w:r w:rsidRPr="0057032C">
              <w:rPr>
                <w:rFonts w:eastAsia="Calibri"/>
                <w:u w:val="single"/>
                <w:lang w:eastAsia="hu-HU"/>
              </w:rPr>
              <w:t>:</w:t>
            </w:r>
            <w:r w:rsidRPr="0057032C">
              <w:rPr>
                <w:rFonts w:eastAsia="Calibri"/>
                <w:lang w:eastAsia="hu-HU"/>
              </w:rPr>
              <w:t xml:space="preserve"> Rolfim Kft. szerződés megújítása</w:t>
            </w:r>
          </w:p>
        </w:tc>
        <w:tc>
          <w:tcPr>
            <w:tcW w:w="2850" w:type="dxa"/>
          </w:tcPr>
          <w:p w:rsidR="00686576" w:rsidRDefault="00686576" w:rsidP="00686576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076032">
              <w:rPr>
                <w:szCs w:val="26"/>
                <w:u w:val="single"/>
                <w:lang w:eastAsia="hu-HU"/>
              </w:rPr>
              <w:t>Határidő:</w:t>
            </w:r>
            <w:r w:rsidRPr="00076032">
              <w:rPr>
                <w:szCs w:val="26"/>
                <w:lang w:eastAsia="hu-HU"/>
              </w:rPr>
              <w:t xml:space="preserve"> </w:t>
            </w:r>
          </w:p>
          <w:p w:rsidR="00686576" w:rsidRDefault="00686576" w:rsidP="00686576">
            <w:pPr>
              <w:suppressAutoHyphens w:val="0"/>
              <w:jc w:val="both"/>
              <w:rPr>
                <w:szCs w:val="26"/>
                <w:lang w:eastAsia="hu-HU"/>
              </w:rPr>
            </w:pPr>
          </w:p>
          <w:p w:rsidR="00CF4147" w:rsidRPr="00CF4147" w:rsidRDefault="00686576" w:rsidP="00CF4147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076032">
              <w:rPr>
                <w:szCs w:val="26"/>
                <w:lang w:eastAsia="hu-HU"/>
              </w:rPr>
              <w:t>2022. június 30.</w:t>
            </w:r>
          </w:p>
        </w:tc>
        <w:tc>
          <w:tcPr>
            <w:tcW w:w="3292" w:type="dxa"/>
          </w:tcPr>
          <w:p w:rsidR="000B1F65" w:rsidRPr="00FF5BC6" w:rsidRDefault="00621EC3" w:rsidP="00110AA8">
            <w:pPr>
              <w:jc w:val="both"/>
            </w:pPr>
            <w:r>
              <w:t xml:space="preserve">A szerződés megkötésre került </w:t>
            </w:r>
            <w:r w:rsidR="00110AA8">
              <w:t>2022. május 31. napjával.</w:t>
            </w:r>
          </w:p>
        </w:tc>
      </w:tr>
      <w:tr w:rsidR="000B1F65" w:rsidTr="00686576">
        <w:tc>
          <w:tcPr>
            <w:tcW w:w="2928" w:type="dxa"/>
          </w:tcPr>
          <w:p w:rsidR="0057032C" w:rsidRPr="0057032C" w:rsidRDefault="0057032C" w:rsidP="0057032C">
            <w:pPr>
              <w:jc w:val="both"/>
              <w:rPr>
                <w:b/>
                <w:u w:val="single"/>
                <w:lang w:eastAsia="en-US"/>
              </w:rPr>
            </w:pPr>
            <w:r w:rsidRPr="0057032C">
              <w:rPr>
                <w:b/>
                <w:u w:val="single"/>
              </w:rPr>
              <w:lastRenderedPageBreak/>
              <w:t xml:space="preserve">184/2022. (V.26.) </w:t>
            </w:r>
            <w:r w:rsidRPr="0057032C">
              <w:rPr>
                <w:b/>
                <w:u w:val="single"/>
                <w:lang w:eastAsia="en-US"/>
              </w:rPr>
              <w:t>KT sz.</w:t>
            </w:r>
          </w:p>
          <w:p w:rsidR="000B1F65" w:rsidRPr="0057032C" w:rsidRDefault="0057032C" w:rsidP="0057032C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57032C">
              <w:rPr>
                <w:b/>
                <w:bCs/>
                <w:szCs w:val="26"/>
                <w:u w:val="single"/>
                <w:lang w:eastAsia="hu-HU"/>
              </w:rPr>
              <w:t>Tárgy:</w:t>
            </w:r>
            <w:r w:rsidRPr="0057032C">
              <w:rPr>
                <w:szCs w:val="26"/>
                <w:lang w:eastAsia="hu-HU"/>
              </w:rPr>
              <w:t xml:space="preserve"> Javaslat együttműködési megállapodás jóváhagyására</w:t>
            </w:r>
          </w:p>
        </w:tc>
        <w:tc>
          <w:tcPr>
            <w:tcW w:w="2850" w:type="dxa"/>
          </w:tcPr>
          <w:p w:rsidR="00686576" w:rsidRDefault="00686576" w:rsidP="00686576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076032">
              <w:rPr>
                <w:szCs w:val="26"/>
                <w:u w:val="single"/>
                <w:lang w:eastAsia="hu-HU"/>
              </w:rPr>
              <w:t>Határidő:</w:t>
            </w:r>
            <w:r w:rsidRPr="00076032">
              <w:rPr>
                <w:szCs w:val="26"/>
                <w:lang w:eastAsia="hu-HU"/>
              </w:rPr>
              <w:t xml:space="preserve"> </w:t>
            </w:r>
          </w:p>
          <w:p w:rsidR="00686576" w:rsidRDefault="00686576" w:rsidP="00686576">
            <w:pPr>
              <w:suppressAutoHyphens w:val="0"/>
              <w:jc w:val="both"/>
              <w:rPr>
                <w:szCs w:val="26"/>
                <w:lang w:eastAsia="hu-HU"/>
              </w:rPr>
            </w:pPr>
          </w:p>
          <w:p w:rsidR="00686576" w:rsidRPr="00076032" w:rsidRDefault="00686576" w:rsidP="00686576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076032">
              <w:rPr>
                <w:szCs w:val="26"/>
                <w:lang w:eastAsia="hu-HU"/>
              </w:rPr>
              <w:t>2022. június 30.</w:t>
            </w:r>
          </w:p>
          <w:p w:rsidR="000B1F65" w:rsidRPr="003A6549" w:rsidRDefault="000B1F65" w:rsidP="000F1231">
            <w:pPr>
              <w:tabs>
                <w:tab w:val="left" w:pos="6810"/>
              </w:tabs>
              <w:suppressAutoHyphens w:val="0"/>
              <w:ind w:right="72"/>
              <w:jc w:val="both"/>
              <w:outlineLvl w:val="0"/>
              <w:rPr>
                <w:lang w:eastAsia="hu-HU"/>
              </w:rPr>
            </w:pPr>
          </w:p>
        </w:tc>
        <w:tc>
          <w:tcPr>
            <w:tcW w:w="3292" w:type="dxa"/>
          </w:tcPr>
          <w:p w:rsidR="000B1F65" w:rsidRPr="00FF5BC6" w:rsidRDefault="00686576" w:rsidP="00ED60B8">
            <w:pPr>
              <w:jc w:val="both"/>
            </w:pPr>
            <w:r>
              <w:t xml:space="preserve">Az együttműködési megállapodás elfogadásra került. </w:t>
            </w:r>
          </w:p>
        </w:tc>
      </w:tr>
      <w:tr w:rsidR="000B1F65" w:rsidTr="00686576">
        <w:tc>
          <w:tcPr>
            <w:tcW w:w="2928" w:type="dxa"/>
          </w:tcPr>
          <w:p w:rsidR="0074230B" w:rsidRPr="0074230B" w:rsidRDefault="0074230B" w:rsidP="0074230B">
            <w:pPr>
              <w:jc w:val="both"/>
              <w:rPr>
                <w:b/>
                <w:u w:val="single"/>
                <w:lang w:eastAsia="en-US"/>
              </w:rPr>
            </w:pPr>
            <w:r w:rsidRPr="0074230B">
              <w:rPr>
                <w:b/>
                <w:u w:val="single"/>
              </w:rPr>
              <w:t xml:space="preserve">197/2022. (VI.02.) </w:t>
            </w:r>
            <w:r w:rsidRPr="0074230B">
              <w:rPr>
                <w:b/>
                <w:u w:val="single"/>
                <w:lang w:eastAsia="en-US"/>
              </w:rPr>
              <w:t>KT sz.</w:t>
            </w:r>
          </w:p>
          <w:p w:rsidR="000B1F65" w:rsidRPr="0074230B" w:rsidRDefault="0074230B" w:rsidP="0074230B">
            <w:pPr>
              <w:widowControl w:val="0"/>
              <w:tabs>
                <w:tab w:val="left" w:pos="3960"/>
                <w:tab w:val="left" w:pos="4860"/>
                <w:tab w:val="left" w:pos="5760"/>
              </w:tabs>
              <w:ind w:hanging="22"/>
              <w:jc w:val="both"/>
              <w:rPr>
                <w:rFonts w:eastAsia="Lucida Sans Unicode" w:cs="Verdana"/>
                <w:color w:val="000000"/>
                <w:lang w:eastAsia="en-US"/>
              </w:rPr>
            </w:pPr>
            <w:r w:rsidRPr="0074230B">
              <w:rPr>
                <w:rFonts w:eastAsia="Lucida Sans Unicode"/>
                <w:b/>
                <w:u w:val="single"/>
                <w:lang w:eastAsia="en-US"/>
              </w:rPr>
              <w:t>Tárgy</w:t>
            </w:r>
            <w:r w:rsidRPr="0074230B">
              <w:rPr>
                <w:rFonts w:eastAsia="Lucida Sans Unicode"/>
                <w:u w:val="single"/>
                <w:lang w:eastAsia="en-US"/>
              </w:rPr>
              <w:t>:</w:t>
            </w:r>
            <w:r w:rsidRPr="0074230B">
              <w:rPr>
                <w:rFonts w:eastAsia="Lucida Sans Unicode"/>
                <w:lang w:eastAsia="en-US"/>
              </w:rPr>
              <w:t xml:space="preserve"> </w:t>
            </w:r>
            <w:r w:rsidRPr="0074230B">
              <w:rPr>
                <w:rFonts w:eastAsia="Lucida Sans Unicode" w:cs="Verdana"/>
                <w:color w:val="000000"/>
                <w:lang w:eastAsia="en-US"/>
              </w:rPr>
              <w:t>Budapest- Kelebia határátkelő közti 150. számú vasútvonal fejlesztése</w:t>
            </w:r>
          </w:p>
        </w:tc>
        <w:tc>
          <w:tcPr>
            <w:tcW w:w="2850" w:type="dxa"/>
          </w:tcPr>
          <w:p w:rsidR="0074230B" w:rsidRDefault="0074230B" w:rsidP="0074230B">
            <w:pPr>
              <w:suppressAutoHyphens w:val="0"/>
              <w:jc w:val="both"/>
              <w:rPr>
                <w:lang w:eastAsia="hu-HU"/>
              </w:rPr>
            </w:pPr>
            <w:r w:rsidRPr="0074230B">
              <w:rPr>
                <w:u w:val="single"/>
                <w:lang w:eastAsia="hu-HU"/>
              </w:rPr>
              <w:t>Határidő</w:t>
            </w:r>
            <w:r w:rsidRPr="0074230B">
              <w:rPr>
                <w:lang w:eastAsia="hu-HU"/>
              </w:rPr>
              <w:t xml:space="preserve">: </w:t>
            </w:r>
          </w:p>
          <w:p w:rsidR="0074230B" w:rsidRDefault="0074230B" w:rsidP="0074230B">
            <w:pPr>
              <w:suppressAutoHyphens w:val="0"/>
              <w:jc w:val="both"/>
              <w:rPr>
                <w:lang w:eastAsia="hu-HU"/>
              </w:rPr>
            </w:pPr>
          </w:p>
          <w:p w:rsidR="0074230B" w:rsidRPr="0074230B" w:rsidRDefault="0074230B" w:rsidP="0074230B">
            <w:pPr>
              <w:suppressAutoHyphens w:val="0"/>
              <w:jc w:val="both"/>
              <w:rPr>
                <w:lang w:eastAsia="hu-HU"/>
              </w:rPr>
            </w:pPr>
            <w:r w:rsidRPr="0074230B">
              <w:rPr>
                <w:lang w:eastAsia="hu-HU"/>
              </w:rPr>
              <w:t>azonnal</w:t>
            </w:r>
          </w:p>
          <w:p w:rsidR="000B1F65" w:rsidRPr="003A6549" w:rsidRDefault="000B1F65" w:rsidP="000F1231">
            <w:pPr>
              <w:tabs>
                <w:tab w:val="left" w:pos="6810"/>
              </w:tabs>
              <w:suppressAutoHyphens w:val="0"/>
              <w:ind w:right="72"/>
              <w:jc w:val="both"/>
              <w:outlineLvl w:val="0"/>
              <w:rPr>
                <w:lang w:eastAsia="hu-HU"/>
              </w:rPr>
            </w:pPr>
          </w:p>
        </w:tc>
        <w:tc>
          <w:tcPr>
            <w:tcW w:w="3292" w:type="dxa"/>
          </w:tcPr>
          <w:p w:rsidR="000B1F65" w:rsidRPr="00FF5BC6" w:rsidRDefault="00F97DC3" w:rsidP="00846827">
            <w:pPr>
              <w:jc w:val="both"/>
            </w:pPr>
            <w:r>
              <w:t xml:space="preserve">A szerződés megküldése folyamatban van. </w:t>
            </w:r>
          </w:p>
        </w:tc>
      </w:tr>
      <w:tr w:rsidR="000B1F65" w:rsidTr="00686576">
        <w:tc>
          <w:tcPr>
            <w:tcW w:w="2928" w:type="dxa"/>
          </w:tcPr>
          <w:p w:rsidR="007C3D3B" w:rsidRPr="007C3D3B" w:rsidRDefault="007C3D3B" w:rsidP="007C3D3B">
            <w:pPr>
              <w:jc w:val="both"/>
              <w:rPr>
                <w:b/>
                <w:u w:val="single"/>
                <w:lang w:eastAsia="en-US"/>
              </w:rPr>
            </w:pPr>
            <w:r w:rsidRPr="007C3D3B">
              <w:rPr>
                <w:b/>
                <w:u w:val="single"/>
              </w:rPr>
              <w:t xml:space="preserve">198/2022. (VI.02.) </w:t>
            </w:r>
            <w:r w:rsidRPr="007C3D3B">
              <w:rPr>
                <w:b/>
                <w:u w:val="single"/>
                <w:lang w:eastAsia="en-US"/>
              </w:rPr>
              <w:t>KT sz.</w:t>
            </w:r>
          </w:p>
          <w:p w:rsidR="000B1F65" w:rsidRPr="007C3D3B" w:rsidRDefault="007C3D3B" w:rsidP="007C3D3B">
            <w:pPr>
              <w:widowControl w:val="0"/>
              <w:jc w:val="both"/>
              <w:outlineLvl w:val="0"/>
              <w:rPr>
                <w:rFonts w:eastAsia="Calibri"/>
                <w:lang w:eastAsia="hu-HU"/>
              </w:rPr>
            </w:pPr>
            <w:r w:rsidRPr="007C3D3B">
              <w:rPr>
                <w:rFonts w:eastAsia="Calibri"/>
                <w:b/>
                <w:bCs/>
                <w:u w:val="single"/>
                <w:lang w:eastAsia="hu-HU"/>
              </w:rPr>
              <w:t>Tárgy</w:t>
            </w:r>
            <w:r w:rsidRPr="007C3D3B">
              <w:rPr>
                <w:rFonts w:eastAsia="Calibri"/>
                <w:u w:val="single"/>
                <w:lang w:eastAsia="hu-HU"/>
              </w:rPr>
              <w:t>:</w:t>
            </w:r>
            <w:r w:rsidRPr="007C3D3B">
              <w:rPr>
                <w:rFonts w:eastAsia="Calibri"/>
                <w:lang w:eastAsia="hu-HU"/>
              </w:rPr>
              <w:t xml:space="preserve"> Kunbábonyi plusz hulladékszállításra irányuló szerződés</w:t>
            </w:r>
          </w:p>
        </w:tc>
        <w:tc>
          <w:tcPr>
            <w:tcW w:w="2850" w:type="dxa"/>
          </w:tcPr>
          <w:p w:rsidR="007C3D3B" w:rsidRDefault="007C3D3B" w:rsidP="007C3D3B">
            <w:pPr>
              <w:widowControl w:val="0"/>
              <w:jc w:val="both"/>
              <w:rPr>
                <w:rFonts w:eastAsia="Calibri"/>
                <w:lang w:eastAsia="hu-HU"/>
              </w:rPr>
            </w:pPr>
            <w:r w:rsidRPr="007C3D3B">
              <w:rPr>
                <w:rFonts w:eastAsia="Calibri"/>
                <w:u w:val="single"/>
                <w:lang w:eastAsia="hu-HU"/>
              </w:rPr>
              <w:t>Határidő</w:t>
            </w:r>
            <w:r w:rsidRPr="007C3D3B">
              <w:rPr>
                <w:rFonts w:eastAsia="Calibri"/>
                <w:lang w:eastAsia="hu-HU"/>
              </w:rPr>
              <w:t xml:space="preserve">: </w:t>
            </w:r>
          </w:p>
          <w:p w:rsidR="007C3D3B" w:rsidRDefault="007C3D3B" w:rsidP="007C3D3B">
            <w:pPr>
              <w:widowControl w:val="0"/>
              <w:jc w:val="both"/>
              <w:rPr>
                <w:rFonts w:eastAsia="Calibri"/>
                <w:lang w:eastAsia="hu-HU"/>
              </w:rPr>
            </w:pPr>
          </w:p>
          <w:p w:rsidR="007C3D3B" w:rsidRPr="007C3D3B" w:rsidRDefault="007C3D3B" w:rsidP="007C3D3B">
            <w:pPr>
              <w:widowControl w:val="0"/>
              <w:jc w:val="both"/>
              <w:rPr>
                <w:rFonts w:eastAsia="Calibri"/>
                <w:lang w:eastAsia="hu-HU"/>
              </w:rPr>
            </w:pPr>
            <w:r w:rsidRPr="007C3D3B">
              <w:rPr>
                <w:rFonts w:eastAsia="Calibri"/>
                <w:lang w:eastAsia="hu-HU"/>
              </w:rPr>
              <w:t>2022. június 03.</w:t>
            </w:r>
          </w:p>
          <w:p w:rsidR="000B1F65" w:rsidRPr="003A6549" w:rsidRDefault="000B1F65" w:rsidP="000F1231">
            <w:pPr>
              <w:tabs>
                <w:tab w:val="left" w:pos="6810"/>
              </w:tabs>
              <w:suppressAutoHyphens w:val="0"/>
              <w:ind w:right="72"/>
              <w:jc w:val="both"/>
              <w:outlineLvl w:val="0"/>
              <w:rPr>
                <w:lang w:eastAsia="hu-HU"/>
              </w:rPr>
            </w:pPr>
          </w:p>
        </w:tc>
        <w:tc>
          <w:tcPr>
            <w:tcW w:w="3292" w:type="dxa"/>
          </w:tcPr>
          <w:p w:rsidR="000B1F65" w:rsidRPr="00FF5BC6" w:rsidRDefault="00846827" w:rsidP="00ED60B8">
            <w:pPr>
              <w:jc w:val="both"/>
            </w:pPr>
            <w:r>
              <w:t>A szerződés megkötésre került 2022. június 7. napjával.</w:t>
            </w:r>
          </w:p>
        </w:tc>
      </w:tr>
      <w:tr w:rsidR="000B1F65" w:rsidTr="00686576">
        <w:tc>
          <w:tcPr>
            <w:tcW w:w="2928" w:type="dxa"/>
          </w:tcPr>
          <w:p w:rsidR="007C3D3B" w:rsidRPr="007C3D3B" w:rsidRDefault="007C3D3B" w:rsidP="007C3D3B">
            <w:pPr>
              <w:jc w:val="both"/>
              <w:rPr>
                <w:b/>
                <w:u w:val="single"/>
                <w:lang w:eastAsia="en-US"/>
              </w:rPr>
            </w:pPr>
            <w:r w:rsidRPr="007C3D3B">
              <w:rPr>
                <w:b/>
                <w:u w:val="single"/>
              </w:rPr>
              <w:t xml:space="preserve">199/2022. (VI.02.) </w:t>
            </w:r>
            <w:r w:rsidRPr="007C3D3B">
              <w:rPr>
                <w:b/>
                <w:u w:val="single"/>
                <w:lang w:eastAsia="en-US"/>
              </w:rPr>
              <w:t>KT sz.</w:t>
            </w:r>
          </w:p>
          <w:p w:rsidR="000B1F65" w:rsidRPr="007C3D3B" w:rsidRDefault="007C3D3B" w:rsidP="007C3D3B">
            <w:pPr>
              <w:suppressAutoHyphens w:val="0"/>
              <w:jc w:val="both"/>
              <w:rPr>
                <w:rFonts w:eastAsia="Calibri"/>
                <w:i/>
                <w:lang w:eastAsia="hu-HU"/>
              </w:rPr>
            </w:pPr>
            <w:r w:rsidRPr="007C3D3B">
              <w:rPr>
                <w:rFonts w:eastAsia="Calibri"/>
                <w:b/>
                <w:bCs/>
                <w:u w:val="single"/>
                <w:lang w:eastAsia="hu-HU"/>
              </w:rPr>
              <w:t>Tárgy:</w:t>
            </w:r>
            <w:r w:rsidRPr="007C3D3B">
              <w:rPr>
                <w:rFonts w:eastAsia="Calibri"/>
                <w:b/>
                <w:bCs/>
                <w:i/>
                <w:lang w:eastAsia="hu-HU"/>
              </w:rPr>
              <w:t xml:space="preserve"> </w:t>
            </w:r>
            <w:r w:rsidRPr="007C3D3B">
              <w:rPr>
                <w:rFonts w:eastAsia="Calibri"/>
                <w:bCs/>
                <w:lang w:eastAsia="hu-HU"/>
              </w:rPr>
              <w:t>Szúnyoggyérítés megrendelése</w:t>
            </w:r>
          </w:p>
        </w:tc>
        <w:tc>
          <w:tcPr>
            <w:tcW w:w="2850" w:type="dxa"/>
          </w:tcPr>
          <w:p w:rsidR="007C3D3B" w:rsidRDefault="007C3D3B" w:rsidP="007C3D3B">
            <w:pPr>
              <w:widowControl w:val="0"/>
              <w:jc w:val="both"/>
              <w:rPr>
                <w:rFonts w:eastAsia="Calibri"/>
                <w:lang w:eastAsia="hu-HU"/>
              </w:rPr>
            </w:pPr>
            <w:r w:rsidRPr="007C3D3B">
              <w:rPr>
                <w:rFonts w:eastAsia="Calibri"/>
                <w:u w:val="single"/>
                <w:lang w:eastAsia="hu-HU"/>
              </w:rPr>
              <w:t>Határidő</w:t>
            </w:r>
            <w:r w:rsidRPr="007C3D3B">
              <w:rPr>
                <w:rFonts w:eastAsia="Calibri"/>
                <w:lang w:eastAsia="hu-HU"/>
              </w:rPr>
              <w:t xml:space="preserve">: </w:t>
            </w:r>
          </w:p>
          <w:p w:rsidR="007C3D3B" w:rsidRDefault="007C3D3B" w:rsidP="007C3D3B">
            <w:pPr>
              <w:widowControl w:val="0"/>
              <w:jc w:val="both"/>
              <w:rPr>
                <w:rFonts w:eastAsia="Calibri"/>
                <w:lang w:eastAsia="hu-HU"/>
              </w:rPr>
            </w:pPr>
          </w:p>
          <w:p w:rsidR="000B1F65" w:rsidRPr="007C3D3B" w:rsidRDefault="007C3D3B" w:rsidP="007C3D3B">
            <w:pPr>
              <w:widowControl w:val="0"/>
              <w:jc w:val="both"/>
              <w:rPr>
                <w:rFonts w:eastAsia="Calibri"/>
                <w:lang w:eastAsia="hu-HU"/>
              </w:rPr>
            </w:pPr>
            <w:r w:rsidRPr="007C3D3B">
              <w:rPr>
                <w:rFonts w:eastAsia="Calibri"/>
                <w:lang w:eastAsia="hu-HU"/>
              </w:rPr>
              <w:t>2022. június 10.</w:t>
            </w:r>
          </w:p>
        </w:tc>
        <w:tc>
          <w:tcPr>
            <w:tcW w:w="3292" w:type="dxa"/>
          </w:tcPr>
          <w:p w:rsidR="000B1F65" w:rsidRPr="00FF5BC6" w:rsidRDefault="00846827" w:rsidP="00846827">
            <w:pPr>
              <w:jc w:val="both"/>
            </w:pPr>
            <w:r>
              <w:t>A szúnyoggyérítés 2022. június 15. napjára megrendelésre került, rossz idő esetén a gyérítés pótlása 2022. június 16-17.</w:t>
            </w:r>
          </w:p>
        </w:tc>
      </w:tr>
    </w:tbl>
    <w:p w:rsidR="00A11353" w:rsidRDefault="00A11353" w:rsidP="004A2607">
      <w:pPr>
        <w:jc w:val="both"/>
        <w:rPr>
          <w:b/>
          <w:u w:val="single"/>
        </w:rPr>
      </w:pPr>
    </w:p>
    <w:p w:rsidR="00DD4F75" w:rsidRPr="00AC348F" w:rsidRDefault="004A2607" w:rsidP="004A2607">
      <w:pPr>
        <w:jc w:val="both"/>
        <w:rPr>
          <w:b/>
          <w:u w:val="single"/>
        </w:rPr>
      </w:pPr>
      <w:r w:rsidRPr="00E90238">
        <w:rPr>
          <w:b/>
          <w:u w:val="single"/>
        </w:rPr>
        <w:t>2.) Tájékoztató a zárt ülésen hozott határozatokról.</w:t>
      </w:r>
    </w:p>
    <w:p w:rsidR="004A2607" w:rsidRDefault="004A2607" w:rsidP="004A2607">
      <w:pPr>
        <w:jc w:val="both"/>
      </w:pPr>
    </w:p>
    <w:p w:rsidR="004A2607" w:rsidRDefault="004A2607" w:rsidP="004A2607">
      <w:pPr>
        <w:jc w:val="both"/>
      </w:pPr>
      <w:r w:rsidRPr="00E90238">
        <w:t xml:space="preserve">Az MÖTV törvény </w:t>
      </w:r>
      <w:proofErr w:type="gramStart"/>
      <w:r w:rsidRPr="00E90238">
        <w:t>alapján</w:t>
      </w:r>
      <w:proofErr w:type="gramEnd"/>
      <w:r w:rsidRPr="00E90238">
        <w:t xml:space="preserve"> a képviselő-testület soron következő ülésén tájékoztatni kell a lakosságot a zárt ülésen hozott határozatokról. </w:t>
      </w:r>
    </w:p>
    <w:p w:rsidR="00DB355B" w:rsidRDefault="00DB355B" w:rsidP="004A2607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3198"/>
        <w:gridCol w:w="3071"/>
      </w:tblGrid>
      <w:tr w:rsidR="00AC348F" w:rsidTr="00686576">
        <w:tc>
          <w:tcPr>
            <w:tcW w:w="2943" w:type="dxa"/>
          </w:tcPr>
          <w:p w:rsidR="00737884" w:rsidRPr="00737884" w:rsidRDefault="00737884" w:rsidP="00737884">
            <w:pPr>
              <w:jc w:val="both"/>
              <w:rPr>
                <w:b/>
                <w:u w:val="single"/>
                <w:lang w:eastAsia="en-US"/>
              </w:rPr>
            </w:pPr>
            <w:r w:rsidRPr="00737884">
              <w:rPr>
                <w:b/>
                <w:u w:val="single"/>
              </w:rPr>
              <w:t xml:space="preserve">195/2022. (V.26.) </w:t>
            </w:r>
            <w:r w:rsidRPr="00737884">
              <w:rPr>
                <w:b/>
                <w:u w:val="single"/>
                <w:lang w:eastAsia="en-US"/>
              </w:rPr>
              <w:t>KT sz.</w:t>
            </w:r>
          </w:p>
          <w:p w:rsidR="00AC348F" w:rsidRPr="00737884" w:rsidRDefault="00737884" w:rsidP="00686576">
            <w:pPr>
              <w:tabs>
                <w:tab w:val="left" w:pos="4680"/>
              </w:tabs>
              <w:suppressAutoHyphens w:val="0"/>
              <w:ind w:right="317"/>
              <w:jc w:val="both"/>
              <w:rPr>
                <w:lang w:eastAsia="hu-HU"/>
              </w:rPr>
            </w:pPr>
            <w:r w:rsidRPr="00737884">
              <w:rPr>
                <w:b/>
                <w:u w:val="single"/>
                <w:lang w:eastAsia="hu-HU"/>
              </w:rPr>
              <w:t>Tárgy:</w:t>
            </w:r>
            <w:r w:rsidRPr="00737884">
              <w:rPr>
                <w:b/>
                <w:lang w:eastAsia="hu-HU"/>
              </w:rPr>
              <w:t xml:space="preserve"> </w:t>
            </w:r>
            <w:proofErr w:type="spellStart"/>
            <w:r w:rsidRPr="00737884">
              <w:rPr>
                <w:lang w:eastAsia="hu-HU"/>
              </w:rPr>
              <w:t>Nédó</w:t>
            </w:r>
            <w:proofErr w:type="spellEnd"/>
            <w:r w:rsidRPr="00737884">
              <w:rPr>
                <w:lang w:eastAsia="hu-HU"/>
              </w:rPr>
              <w:t xml:space="preserve"> Natália Kunszentmiklós, Liszt Ferenc utca 32. szám alatti lakos szociális bérlakás igénylésére irányuló kérelme</w:t>
            </w:r>
          </w:p>
        </w:tc>
        <w:tc>
          <w:tcPr>
            <w:tcW w:w="3198" w:type="dxa"/>
          </w:tcPr>
          <w:p w:rsidR="00737884" w:rsidRDefault="00737884" w:rsidP="007378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  <w:r w:rsidRPr="00737884">
              <w:rPr>
                <w:u w:val="single"/>
                <w:lang w:eastAsia="hu-HU"/>
              </w:rPr>
              <w:t>Határidő:</w:t>
            </w:r>
            <w:r w:rsidRPr="00737884">
              <w:rPr>
                <w:lang w:eastAsia="hu-HU"/>
              </w:rPr>
              <w:t xml:space="preserve"> </w:t>
            </w:r>
          </w:p>
          <w:p w:rsidR="00737884" w:rsidRDefault="00737884" w:rsidP="007378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</w:p>
          <w:p w:rsidR="00737884" w:rsidRPr="00737884" w:rsidRDefault="00737884" w:rsidP="007378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  <w:r w:rsidRPr="00737884">
              <w:rPr>
                <w:lang w:eastAsia="hu-HU"/>
              </w:rPr>
              <w:t>2022. május 31.</w:t>
            </w:r>
          </w:p>
          <w:p w:rsidR="00AC348F" w:rsidRPr="000C0894" w:rsidRDefault="00AC348F" w:rsidP="00D1627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</w:p>
        </w:tc>
        <w:tc>
          <w:tcPr>
            <w:tcW w:w="3071" w:type="dxa"/>
          </w:tcPr>
          <w:p w:rsidR="00AC348F" w:rsidRPr="00911EBB" w:rsidRDefault="00911EBB" w:rsidP="00787328">
            <w:pPr>
              <w:jc w:val="both"/>
            </w:pPr>
            <w:r w:rsidRPr="00911EBB">
              <w:t xml:space="preserve">A </w:t>
            </w:r>
            <w:r w:rsidR="00787328">
              <w:t xml:space="preserve">lakásbérletre irányuló kérelem elutasításra került. </w:t>
            </w:r>
          </w:p>
        </w:tc>
      </w:tr>
    </w:tbl>
    <w:p w:rsidR="0065690B" w:rsidRDefault="0065690B" w:rsidP="004A2607">
      <w:pPr>
        <w:jc w:val="both"/>
        <w:rPr>
          <w:b/>
        </w:rPr>
      </w:pPr>
    </w:p>
    <w:p w:rsidR="004A2607" w:rsidRPr="00E90238" w:rsidRDefault="004A2607" w:rsidP="004A2607">
      <w:pPr>
        <w:jc w:val="both"/>
        <w:rPr>
          <w:b/>
        </w:rPr>
      </w:pPr>
      <w:r w:rsidRPr="00E90238">
        <w:rPr>
          <w:b/>
        </w:rPr>
        <w:t>3.) Beszámoló a Képviselő-testület által a Polgármesterre és Bizottságaira átruházott hatáskörök alapján hozott döntésekről:</w:t>
      </w:r>
    </w:p>
    <w:p w:rsidR="004A2607" w:rsidRPr="00E90238" w:rsidRDefault="004A2607" w:rsidP="004A2607"/>
    <w:p w:rsidR="004A2607" w:rsidRPr="00E90238" w:rsidRDefault="004A2607" w:rsidP="004A2607">
      <w:pPr>
        <w:rPr>
          <w:b/>
          <w:bCs/>
          <w:u w:val="single"/>
        </w:rPr>
      </w:pPr>
      <w:proofErr w:type="gramStart"/>
      <w:r w:rsidRPr="00E90238">
        <w:rPr>
          <w:b/>
          <w:bCs/>
          <w:u w:val="single"/>
        </w:rPr>
        <w:t>a</w:t>
      </w:r>
      <w:proofErr w:type="gramEnd"/>
      <w:r w:rsidRPr="00E90238">
        <w:rPr>
          <w:b/>
          <w:bCs/>
          <w:u w:val="single"/>
        </w:rPr>
        <w:t>)</w:t>
      </w:r>
    </w:p>
    <w:p w:rsidR="004A2607" w:rsidRPr="00E90238" w:rsidRDefault="0058268D" w:rsidP="004A2607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polgármester</w:t>
      </w:r>
      <w:proofErr w:type="gramEnd"/>
      <w:r w:rsidR="008D3F2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6</w:t>
      </w:r>
      <w:r w:rsidR="004A2607" w:rsidRPr="00E90238">
        <w:rPr>
          <w:b/>
          <w:bCs/>
          <w:u w:val="single"/>
        </w:rPr>
        <w:t>. hó</w:t>
      </w:r>
    </w:p>
    <w:p w:rsidR="004A2607" w:rsidRPr="00E90238" w:rsidRDefault="004A2607" w:rsidP="004A2607">
      <w:r w:rsidRPr="00E90238">
        <w:t>1.2. A közterület használat engedélyezése</w:t>
      </w:r>
      <w:proofErr w:type="gramStart"/>
      <w:r w:rsidRPr="00E90238">
        <w:t>.:</w:t>
      </w:r>
      <w:proofErr w:type="gramEnd"/>
      <w:r w:rsidRPr="00E90238">
        <w:rPr>
          <w:color w:val="1F497D"/>
        </w:rPr>
        <w:t xml:space="preserve">  </w:t>
      </w:r>
      <w:r w:rsidR="0082592F">
        <w:rPr>
          <w:color w:val="1F497D"/>
        </w:rPr>
        <w:t>1</w:t>
      </w:r>
      <w:r w:rsidR="00C26D11">
        <w:rPr>
          <w:color w:val="1F497D"/>
        </w:rPr>
        <w:t xml:space="preserve"> </w:t>
      </w:r>
      <w:r w:rsidRPr="00E90238">
        <w:rPr>
          <w:color w:val="1F497D"/>
        </w:rPr>
        <w:t>db</w:t>
      </w:r>
    </w:p>
    <w:p w:rsidR="004A2607" w:rsidRPr="00E90238" w:rsidRDefault="004A2607" w:rsidP="004A2607">
      <w:r w:rsidRPr="00E90238">
        <w:t>1.5. Dönt a lakossági járdaépítésre beérkező kérelmek ügyében</w:t>
      </w:r>
      <w:proofErr w:type="gramStart"/>
      <w:r w:rsidRPr="00E90238">
        <w:t>.:</w:t>
      </w:r>
      <w:proofErr w:type="gramEnd"/>
      <w:r w:rsidRPr="00E90238">
        <w:rPr>
          <w:color w:val="1F497D"/>
        </w:rPr>
        <w:t>  </w:t>
      </w:r>
      <w:r w:rsidR="0082592F">
        <w:rPr>
          <w:color w:val="1F497D"/>
        </w:rPr>
        <w:t>2</w:t>
      </w:r>
      <w:r w:rsidR="00795F6A">
        <w:rPr>
          <w:color w:val="1F497D"/>
        </w:rPr>
        <w:t xml:space="preserve"> </w:t>
      </w:r>
      <w:r w:rsidRPr="00E90238">
        <w:rPr>
          <w:color w:val="1F497D"/>
        </w:rPr>
        <w:t>db</w:t>
      </w:r>
    </w:p>
    <w:p w:rsidR="004A2607" w:rsidRPr="00E90238" w:rsidRDefault="004A2607" w:rsidP="004A2607">
      <w:pPr>
        <w:rPr>
          <w:color w:val="1F497D"/>
        </w:rPr>
      </w:pPr>
      <w:r w:rsidRPr="00E90238">
        <w:t>1.8.  Önkormányzati kezelésű közutak közútkezelési hozzájárulásával kapcsola</w:t>
      </w:r>
      <w:r w:rsidR="00986528">
        <w:t xml:space="preserve">tos </w:t>
      </w:r>
      <w:r w:rsidRPr="00E90238">
        <w:t>hatáskörök</w:t>
      </w:r>
      <w:proofErr w:type="gramStart"/>
      <w:r w:rsidRPr="00E90238">
        <w:t>.:</w:t>
      </w:r>
      <w:proofErr w:type="gramEnd"/>
      <w:r w:rsidRPr="00E90238">
        <w:rPr>
          <w:color w:val="1F497D"/>
        </w:rPr>
        <w:t> </w:t>
      </w:r>
      <w:r w:rsidR="008721E8">
        <w:rPr>
          <w:color w:val="1F497D"/>
        </w:rPr>
        <w:t xml:space="preserve"> </w:t>
      </w:r>
      <w:r w:rsidR="0082592F">
        <w:rPr>
          <w:color w:val="1F497D"/>
        </w:rPr>
        <w:t>8</w:t>
      </w:r>
      <w:r w:rsidRPr="00E90238">
        <w:rPr>
          <w:color w:val="1F497D"/>
        </w:rPr>
        <w:t xml:space="preserve"> db  </w:t>
      </w:r>
    </w:p>
    <w:p w:rsidR="004A2607" w:rsidRPr="00E90238" w:rsidRDefault="004A2607" w:rsidP="004A2607">
      <w:pPr>
        <w:rPr>
          <w:color w:val="1F497D"/>
          <w:u w:val="single"/>
        </w:rPr>
      </w:pPr>
      <w:r w:rsidRPr="00E90238">
        <w:t xml:space="preserve">1.9 Dönt a Városháza pincéjének bérbeadásáról: </w:t>
      </w:r>
      <w:r w:rsidR="008B2659">
        <w:rPr>
          <w:color w:val="1F497D" w:themeColor="text2"/>
        </w:rPr>
        <w:t>0</w:t>
      </w:r>
      <w:bookmarkStart w:id="0" w:name="_GoBack"/>
      <w:bookmarkEnd w:id="0"/>
      <w:r w:rsidR="004B4ABA">
        <w:rPr>
          <w:color w:val="1F497D" w:themeColor="text2"/>
        </w:rPr>
        <w:t xml:space="preserve"> </w:t>
      </w:r>
      <w:r w:rsidRPr="00E90238">
        <w:rPr>
          <w:color w:val="1F497D" w:themeColor="text2"/>
        </w:rPr>
        <w:t xml:space="preserve">db </w:t>
      </w:r>
    </w:p>
    <w:p w:rsidR="004A2607" w:rsidRPr="00E90238" w:rsidRDefault="004A2607" w:rsidP="004A2607">
      <w:pPr>
        <w:rPr>
          <w:color w:val="000000"/>
          <w:lang w:eastAsia="en-US"/>
        </w:rPr>
      </w:pPr>
      <w:r w:rsidRPr="00E90238">
        <w:t>1.10. Dönt a t</w:t>
      </w:r>
      <w:r w:rsidRPr="00E90238">
        <w:rPr>
          <w:color w:val="000000"/>
          <w:lang w:eastAsia="en-US"/>
        </w:rPr>
        <w:t>emetési költségekhez való hozzájárulásról</w:t>
      </w:r>
      <w:r w:rsidRPr="00E90238">
        <w:t xml:space="preserve">: </w:t>
      </w:r>
      <w:r w:rsidR="00986528">
        <w:rPr>
          <w:color w:val="365F91" w:themeColor="accent1" w:themeShade="BF"/>
        </w:rPr>
        <w:t>0</w:t>
      </w:r>
      <w:r w:rsidRPr="00E90238">
        <w:t xml:space="preserve"> db</w:t>
      </w:r>
      <w:r w:rsidRPr="00E90238">
        <w:rPr>
          <w:color w:val="000000"/>
          <w:lang w:eastAsia="en-US"/>
        </w:rPr>
        <w:t xml:space="preserve"> </w:t>
      </w:r>
    </w:p>
    <w:p w:rsidR="004A2607" w:rsidRPr="00E90238" w:rsidRDefault="004A2607" w:rsidP="004A2607">
      <w:pPr>
        <w:rPr>
          <w:bCs/>
        </w:rPr>
      </w:pPr>
      <w:r w:rsidRPr="00E90238">
        <w:rPr>
          <w:bCs/>
        </w:rPr>
        <w:t>Tulajdonosi döntés: 0 db.</w:t>
      </w:r>
    </w:p>
    <w:p w:rsidR="004A2607" w:rsidRPr="00E90238" w:rsidRDefault="004A2607" w:rsidP="004A2607">
      <w:pPr>
        <w:rPr>
          <w:b/>
          <w:u w:val="single"/>
        </w:rPr>
      </w:pPr>
    </w:p>
    <w:p w:rsidR="004A2607" w:rsidRPr="00E90238" w:rsidRDefault="004A2607" w:rsidP="004A2607">
      <w:pPr>
        <w:rPr>
          <w:b/>
          <w:u w:val="single"/>
        </w:rPr>
      </w:pPr>
      <w:r w:rsidRPr="00E90238">
        <w:rPr>
          <w:b/>
          <w:u w:val="single"/>
        </w:rPr>
        <w:t xml:space="preserve">b) </w:t>
      </w:r>
    </w:p>
    <w:p w:rsidR="004A2607" w:rsidRPr="00E90238" w:rsidRDefault="004A2607" w:rsidP="004A2607">
      <w:pPr>
        <w:rPr>
          <w:b/>
          <w:u w:val="single"/>
        </w:rPr>
      </w:pPr>
    </w:p>
    <w:p w:rsidR="004A2607" w:rsidRPr="00E90238" w:rsidRDefault="004A2607" w:rsidP="004A2607">
      <w:pPr>
        <w:jc w:val="both"/>
        <w:rPr>
          <w:bCs/>
        </w:rPr>
      </w:pPr>
      <w:r w:rsidRPr="00E90238">
        <w:rPr>
          <w:b/>
          <w:u w:val="single"/>
        </w:rPr>
        <w:t xml:space="preserve">Ügyrendi és Szociális Bizottság </w:t>
      </w:r>
      <w:r w:rsidR="0058268D">
        <w:rPr>
          <w:b/>
          <w:bCs/>
          <w:u w:val="single"/>
        </w:rPr>
        <w:t>6</w:t>
      </w:r>
      <w:r w:rsidR="0007481D">
        <w:rPr>
          <w:b/>
          <w:bCs/>
          <w:u w:val="single"/>
        </w:rPr>
        <w:t>.</w:t>
      </w:r>
      <w:r w:rsidRPr="00E90238">
        <w:rPr>
          <w:b/>
          <w:bCs/>
          <w:u w:val="single"/>
        </w:rPr>
        <w:t xml:space="preserve"> hó</w:t>
      </w:r>
      <w:r w:rsidRPr="00E90238">
        <w:rPr>
          <w:bCs/>
        </w:rPr>
        <w:t xml:space="preserve"> </w:t>
      </w:r>
    </w:p>
    <w:p w:rsidR="004A2607" w:rsidRPr="00E90238" w:rsidRDefault="004A2607" w:rsidP="004A2607">
      <w:pPr>
        <w:jc w:val="both"/>
        <w:rPr>
          <w:rFonts w:eastAsia="Calibri"/>
          <w:lang w:eastAsia="en-US"/>
        </w:rPr>
      </w:pPr>
      <w:r w:rsidRPr="00E90238">
        <w:lastRenderedPageBreak/>
        <w:t>2.3.</w:t>
      </w:r>
      <w:r w:rsidRPr="00E90238">
        <w:rPr>
          <w:rFonts w:eastAsia="Calibri"/>
          <w:lang w:eastAsia="en-US"/>
        </w:rPr>
        <w:t xml:space="preserve"> Dönt a rendkívüli települési támogatás iránti kérelmekről: </w:t>
      </w:r>
      <w:r w:rsidR="00E701B5">
        <w:rPr>
          <w:bCs/>
        </w:rPr>
        <w:t>8</w:t>
      </w:r>
      <w:r w:rsidRPr="00E90238">
        <w:rPr>
          <w:bCs/>
        </w:rPr>
        <w:t xml:space="preserve"> db </w:t>
      </w:r>
      <w:r w:rsidRPr="00E90238">
        <w:rPr>
          <w:rFonts w:eastAsia="Calibri"/>
          <w:lang w:eastAsia="en-US"/>
        </w:rPr>
        <w:t xml:space="preserve">támogatás megállapítás, </w:t>
      </w:r>
      <w:r w:rsidR="00EC7208">
        <w:rPr>
          <w:rFonts w:eastAsia="Calibri"/>
          <w:lang w:eastAsia="en-US"/>
        </w:rPr>
        <w:t>0</w:t>
      </w:r>
      <w:r w:rsidR="000F1083">
        <w:rPr>
          <w:rFonts w:eastAsia="Calibri"/>
          <w:lang w:eastAsia="en-US"/>
        </w:rPr>
        <w:t xml:space="preserve"> db</w:t>
      </w:r>
      <w:r w:rsidRPr="00E90238">
        <w:rPr>
          <w:rFonts w:eastAsia="Calibri"/>
          <w:lang w:eastAsia="en-US"/>
        </w:rPr>
        <w:t xml:space="preserve"> kérelem elutasításra került.</w:t>
      </w:r>
    </w:p>
    <w:p w:rsidR="004A2607" w:rsidRPr="00E90238" w:rsidRDefault="004A2607" w:rsidP="004A2607">
      <w:pPr>
        <w:rPr>
          <w:rFonts w:eastAsia="Calibri"/>
          <w:b/>
          <w:u w:val="single"/>
          <w:lang w:eastAsia="en-US"/>
        </w:rPr>
      </w:pPr>
    </w:p>
    <w:p w:rsidR="004A2607" w:rsidRPr="00E90238" w:rsidRDefault="004A2607" w:rsidP="004A2607">
      <w:pPr>
        <w:rPr>
          <w:b/>
          <w:u w:val="single"/>
        </w:rPr>
      </w:pPr>
      <w:r w:rsidRPr="00E90238">
        <w:rPr>
          <w:rFonts w:eastAsia="Calibri"/>
          <w:b/>
          <w:u w:val="single"/>
          <w:lang w:eastAsia="en-US"/>
        </w:rPr>
        <w:t xml:space="preserve">c) </w:t>
      </w:r>
      <w:r w:rsidRPr="00E90238">
        <w:rPr>
          <w:b/>
          <w:u w:val="single"/>
        </w:rPr>
        <w:t xml:space="preserve"> </w:t>
      </w:r>
    </w:p>
    <w:p w:rsidR="004A2607" w:rsidRPr="00E90238" w:rsidRDefault="004A2607" w:rsidP="004A2607">
      <w:pPr>
        <w:rPr>
          <w:b/>
          <w:u w:val="single"/>
        </w:rPr>
      </w:pPr>
    </w:p>
    <w:p w:rsidR="004A2607" w:rsidRPr="00E90238" w:rsidRDefault="004A2607" w:rsidP="004A2607">
      <w:r w:rsidRPr="00E90238">
        <w:t>4.    A Jegyzőre átruházott hatáskörök:</w:t>
      </w:r>
    </w:p>
    <w:p w:rsidR="004A2607" w:rsidRPr="00E90238" w:rsidRDefault="004A2607" w:rsidP="004A2607">
      <w:pPr>
        <w:jc w:val="both"/>
      </w:pPr>
      <w:r w:rsidRPr="00E90238">
        <w:t xml:space="preserve">4.1 </w:t>
      </w:r>
      <w:r w:rsidR="00770A15">
        <w:t xml:space="preserve"> </w:t>
      </w:r>
      <w:r w:rsidRPr="00E90238">
        <w:t>Dönt a havi rendszerességgel nyújtott települési támogatással kapcsolatos ügyekben</w:t>
      </w:r>
      <w:r w:rsidR="002B7B2A">
        <w:t xml:space="preserve">: </w:t>
      </w:r>
      <w:r w:rsidR="00EC7208">
        <w:t>0</w:t>
      </w:r>
      <w:r w:rsidR="002B7B2A">
        <w:t xml:space="preserve">db. </w:t>
      </w:r>
    </w:p>
    <w:p w:rsidR="004A2607" w:rsidRPr="00E90238" w:rsidRDefault="004A2607" w:rsidP="004A2607">
      <w:pPr>
        <w:rPr>
          <w:rFonts w:ascii="Calibri" w:hAnsi="Calibri" w:cs="Calibri"/>
        </w:rPr>
      </w:pPr>
    </w:p>
    <w:p w:rsidR="004A2607" w:rsidRPr="00E90238" w:rsidRDefault="004A2607" w:rsidP="004A2607">
      <w:pPr>
        <w:rPr>
          <w:rFonts w:ascii="Calibri" w:hAnsi="Calibri" w:cs="Calibri"/>
        </w:rPr>
      </w:pPr>
    </w:p>
    <w:p w:rsidR="004A2607" w:rsidRPr="00E90238" w:rsidRDefault="004A2607" w:rsidP="004A2607">
      <w:pPr>
        <w:rPr>
          <w:b/>
          <w:bCs/>
          <w:u w:val="single"/>
        </w:rPr>
      </w:pPr>
      <w:proofErr w:type="gramStart"/>
      <w:r w:rsidRPr="00E90238">
        <w:rPr>
          <w:b/>
          <w:bCs/>
          <w:u w:val="single"/>
        </w:rPr>
        <w:t>jegyző</w:t>
      </w:r>
      <w:proofErr w:type="gramEnd"/>
      <w:r w:rsidRPr="00E90238">
        <w:rPr>
          <w:b/>
          <w:bCs/>
          <w:u w:val="single"/>
        </w:rPr>
        <w:t xml:space="preserve"> </w:t>
      </w:r>
      <w:r w:rsidR="0058268D">
        <w:rPr>
          <w:b/>
          <w:bCs/>
          <w:u w:val="single"/>
        </w:rPr>
        <w:t>6</w:t>
      </w:r>
      <w:r w:rsidRPr="00E90238">
        <w:rPr>
          <w:b/>
          <w:bCs/>
          <w:u w:val="single"/>
        </w:rPr>
        <w:t>. hó</w:t>
      </w:r>
    </w:p>
    <w:p w:rsidR="004A2607" w:rsidRPr="00E90238" w:rsidRDefault="004A2607" w:rsidP="004A2607">
      <w:pPr>
        <w:widowControl w:val="0"/>
        <w:ind w:left="180" w:hanging="180"/>
        <w:rPr>
          <w:rFonts w:eastAsia="Lucida Sans Unicode"/>
          <w:lang w:eastAsia="hu-HU"/>
        </w:rPr>
      </w:pPr>
      <w:r w:rsidRPr="00E90238">
        <w:rPr>
          <w:rFonts w:eastAsia="Lucida Sans Unicode"/>
          <w:lang w:eastAsia="hu-HU"/>
        </w:rPr>
        <w:t xml:space="preserve">-   lakásfenntartási támogatás megállapítás: </w:t>
      </w:r>
      <w:r w:rsidR="00EC7208">
        <w:rPr>
          <w:rFonts w:eastAsia="Lucida Sans Unicode"/>
          <w:lang w:eastAsia="hu-HU"/>
        </w:rPr>
        <w:t>0</w:t>
      </w:r>
      <w:r w:rsidRPr="00E90238">
        <w:rPr>
          <w:rFonts w:eastAsia="Lucida Sans Unicode"/>
          <w:lang w:eastAsia="hu-HU"/>
        </w:rPr>
        <w:t>  db,</w:t>
      </w:r>
    </w:p>
    <w:p w:rsidR="004A2607" w:rsidRPr="00E90238" w:rsidRDefault="004A2607" w:rsidP="004A2607">
      <w:pPr>
        <w:widowControl w:val="0"/>
        <w:rPr>
          <w:rFonts w:eastAsia="Lucida Sans Unicode"/>
          <w:lang w:eastAsia="hu-HU"/>
        </w:rPr>
      </w:pPr>
      <w:r w:rsidRPr="00E90238">
        <w:rPr>
          <w:rFonts w:eastAsia="Lucida Sans Unicode"/>
          <w:lang w:eastAsia="hu-HU"/>
        </w:rPr>
        <w:t>-   gyógyszerköltség viseléséhez nyújtott támogatás megállapítás: </w:t>
      </w:r>
      <w:r w:rsidR="00EC7208">
        <w:rPr>
          <w:rFonts w:eastAsia="Lucida Sans Unicode"/>
          <w:lang w:eastAsia="hu-HU"/>
        </w:rPr>
        <w:t>0</w:t>
      </w:r>
      <w:r w:rsidRPr="00E90238">
        <w:rPr>
          <w:rFonts w:eastAsia="Lucida Sans Unicode"/>
          <w:lang w:eastAsia="hu-HU"/>
        </w:rPr>
        <w:t>  db</w:t>
      </w:r>
    </w:p>
    <w:p w:rsidR="004A2607" w:rsidRDefault="004A2607" w:rsidP="004A2607">
      <w:pPr>
        <w:rPr>
          <w:rFonts w:ascii="Calibri" w:hAnsi="Calibri" w:cs="Calibri"/>
        </w:rPr>
      </w:pPr>
    </w:p>
    <w:p w:rsidR="004A2607" w:rsidRPr="00E90238" w:rsidRDefault="004A2607" w:rsidP="004A2607">
      <w:pPr>
        <w:jc w:val="both"/>
      </w:pPr>
      <w:r w:rsidRPr="00E90238">
        <w:t>A fentiek alapján kérem a Tisztelt Képviselő-testület döntését.</w:t>
      </w:r>
    </w:p>
    <w:p w:rsidR="004A2607" w:rsidRDefault="004A2607" w:rsidP="004E40DA">
      <w:pPr>
        <w:rPr>
          <w:b/>
          <w:sz w:val="28"/>
          <w:u w:val="single"/>
        </w:rPr>
      </w:pPr>
    </w:p>
    <w:p w:rsidR="004A2607" w:rsidRPr="00E90238" w:rsidRDefault="004A2607" w:rsidP="004A2607">
      <w:pPr>
        <w:jc w:val="center"/>
        <w:rPr>
          <w:b/>
          <w:sz w:val="28"/>
          <w:u w:val="single"/>
        </w:rPr>
      </w:pPr>
      <w:r w:rsidRPr="00E90238">
        <w:rPr>
          <w:b/>
          <w:sz w:val="28"/>
          <w:u w:val="single"/>
        </w:rPr>
        <w:t>HATÁROZAT-TERVEZET</w:t>
      </w:r>
    </w:p>
    <w:p w:rsidR="0058268D" w:rsidRDefault="0058268D" w:rsidP="004A2607">
      <w:pPr>
        <w:jc w:val="both"/>
        <w:rPr>
          <w:b/>
          <w:bCs/>
          <w:u w:val="single"/>
        </w:rPr>
      </w:pPr>
    </w:p>
    <w:p w:rsidR="004A2607" w:rsidRPr="00A973FF" w:rsidRDefault="004A2607" w:rsidP="004A2607">
      <w:pPr>
        <w:jc w:val="both"/>
      </w:pPr>
      <w:r w:rsidRPr="00E90238">
        <w:rPr>
          <w:b/>
          <w:u w:val="single"/>
        </w:rPr>
        <w:t>Tárgy:</w:t>
      </w:r>
      <w:r w:rsidRPr="00E90238">
        <w:t xml:space="preserve"> </w:t>
      </w:r>
      <w:r w:rsidRPr="00A973FF">
        <w:t>Beszámoló a lejárt határidejű határozatok végrehajtásáról és az átruházott hatáskörben hozott döntésekről</w:t>
      </w:r>
    </w:p>
    <w:p w:rsidR="004A2607" w:rsidRPr="00E90238" w:rsidRDefault="004A2607" w:rsidP="004A2607">
      <w:pPr>
        <w:jc w:val="both"/>
      </w:pPr>
    </w:p>
    <w:p w:rsidR="004A2607" w:rsidRPr="00E90238" w:rsidRDefault="004A2607" w:rsidP="004A2607">
      <w:pPr>
        <w:jc w:val="both"/>
      </w:pPr>
      <w:r w:rsidRPr="00E90238">
        <w:t>Kunszentmiklós Város Önkormányzat Képviselő-testülete (továbbiakban: Képviselő-testület) megtárgyalta Lesi Árpád előterjesztését és a következő határozatot hozza:</w:t>
      </w:r>
    </w:p>
    <w:p w:rsidR="004A2607" w:rsidRPr="00E90238" w:rsidRDefault="004A2607" w:rsidP="004A2607">
      <w:pPr>
        <w:jc w:val="both"/>
      </w:pPr>
    </w:p>
    <w:p w:rsidR="004A2607" w:rsidRPr="00E90238" w:rsidRDefault="004A2607" w:rsidP="004A2607">
      <w:pPr>
        <w:jc w:val="both"/>
      </w:pPr>
      <w:r w:rsidRPr="00E90238">
        <w:t>1.) A Képviselő-testület úgy határoz, hogy a lejárt határidejű határozatok végrehajtásáról és az átruházott hatáskörben hozott döntésekről szóló beszámolót elfogadja.</w:t>
      </w:r>
    </w:p>
    <w:p w:rsidR="004A2607" w:rsidRPr="00E90238" w:rsidRDefault="004A2607" w:rsidP="004A2607">
      <w:pPr>
        <w:jc w:val="both"/>
      </w:pPr>
    </w:p>
    <w:p w:rsidR="004A2607" w:rsidRPr="00E90238" w:rsidRDefault="004A2607" w:rsidP="004A2607">
      <w:pPr>
        <w:jc w:val="both"/>
      </w:pPr>
      <w:r w:rsidRPr="00E90238">
        <w:t>2.) A Képviselő-testület megbízza a polgármestert a további teendők ellátásával.</w:t>
      </w:r>
    </w:p>
    <w:p w:rsidR="004A2607" w:rsidRPr="00E90238" w:rsidRDefault="004A2607" w:rsidP="004A2607">
      <w:pPr>
        <w:jc w:val="both"/>
        <w:rPr>
          <w:u w:val="single"/>
        </w:rPr>
      </w:pPr>
    </w:p>
    <w:p w:rsidR="004A2607" w:rsidRPr="00E90238" w:rsidRDefault="004A2607" w:rsidP="004A2607">
      <w:pPr>
        <w:jc w:val="both"/>
      </w:pPr>
      <w:r w:rsidRPr="00E90238">
        <w:rPr>
          <w:u w:val="single"/>
        </w:rPr>
        <w:t>Határidő:</w:t>
      </w:r>
      <w:r w:rsidRPr="00E90238">
        <w:t xml:space="preserve"> azonnal</w:t>
      </w:r>
    </w:p>
    <w:p w:rsidR="004A2607" w:rsidRPr="00E90238" w:rsidRDefault="004A2607" w:rsidP="004A2607">
      <w:pPr>
        <w:jc w:val="both"/>
        <w:rPr>
          <w:u w:val="single"/>
        </w:rPr>
      </w:pPr>
      <w:r w:rsidRPr="00E90238">
        <w:rPr>
          <w:u w:val="single"/>
        </w:rPr>
        <w:t>Felelős:</w:t>
      </w:r>
    </w:p>
    <w:p w:rsidR="004A2607" w:rsidRPr="00E90238" w:rsidRDefault="004A2607" w:rsidP="004A2607">
      <w:pPr>
        <w:jc w:val="both"/>
      </w:pPr>
      <w:r w:rsidRPr="00E90238">
        <w:t>- Lesi Árpád polgármester</w:t>
      </w:r>
    </w:p>
    <w:p w:rsidR="004A2607" w:rsidRDefault="004A2607" w:rsidP="004A2607">
      <w:pPr>
        <w:jc w:val="both"/>
      </w:pPr>
      <w:r w:rsidRPr="00E90238">
        <w:t xml:space="preserve">- dr. </w:t>
      </w:r>
      <w:proofErr w:type="spellStart"/>
      <w:r w:rsidRPr="00E90238">
        <w:t>Sipeki</w:t>
      </w:r>
      <w:proofErr w:type="spellEnd"/>
      <w:r w:rsidRPr="00E90238">
        <w:t xml:space="preserve"> Gerda jegyző</w:t>
      </w:r>
    </w:p>
    <w:p w:rsidR="004A2607" w:rsidRPr="00E90238" w:rsidRDefault="004A2607" w:rsidP="004A2607">
      <w:pPr>
        <w:jc w:val="both"/>
      </w:pPr>
    </w:p>
    <w:p w:rsidR="004A2607" w:rsidRPr="00E90238" w:rsidRDefault="004A2607" w:rsidP="004A2607">
      <w:pPr>
        <w:jc w:val="both"/>
        <w:rPr>
          <w:u w:val="single"/>
        </w:rPr>
      </w:pPr>
      <w:r w:rsidRPr="00E90238">
        <w:rPr>
          <w:u w:val="single"/>
        </w:rPr>
        <w:t>A határozatról értesülnek:</w:t>
      </w:r>
    </w:p>
    <w:p w:rsidR="004A2607" w:rsidRPr="00E90238" w:rsidRDefault="004A2607" w:rsidP="004A2607">
      <w:pPr>
        <w:jc w:val="both"/>
      </w:pPr>
      <w:r w:rsidRPr="00E90238">
        <w:t>- Lesi Árpád polgármester</w:t>
      </w:r>
    </w:p>
    <w:p w:rsidR="004A2607" w:rsidRPr="00E90238" w:rsidRDefault="004A2607" w:rsidP="004A2607">
      <w:pPr>
        <w:jc w:val="both"/>
      </w:pPr>
      <w:r w:rsidRPr="00E90238">
        <w:t xml:space="preserve">- dr. </w:t>
      </w:r>
      <w:proofErr w:type="spellStart"/>
      <w:r w:rsidRPr="00E90238">
        <w:t>Sipeki</w:t>
      </w:r>
      <w:proofErr w:type="spellEnd"/>
      <w:r w:rsidRPr="00E90238">
        <w:t xml:space="preserve"> Gerda jegyző</w:t>
      </w:r>
    </w:p>
    <w:p w:rsidR="004A2607" w:rsidRPr="00E90238" w:rsidRDefault="004A2607" w:rsidP="004A2607">
      <w:pPr>
        <w:jc w:val="both"/>
      </w:pPr>
      <w:r w:rsidRPr="00E90238">
        <w:t>- Irattár</w:t>
      </w:r>
    </w:p>
    <w:p w:rsidR="004A2607" w:rsidRPr="00E90238" w:rsidRDefault="004A2607" w:rsidP="004A2607">
      <w:pPr>
        <w:jc w:val="both"/>
      </w:pPr>
    </w:p>
    <w:p w:rsidR="004A2607" w:rsidRPr="00E90238" w:rsidRDefault="004A2607" w:rsidP="004A2607">
      <w:pPr>
        <w:jc w:val="both"/>
      </w:pPr>
      <w:r w:rsidRPr="00E90238">
        <w:t>Kunszentmiklós, 202</w:t>
      </w:r>
      <w:r w:rsidR="00B66749">
        <w:t>2</w:t>
      </w:r>
      <w:r w:rsidRPr="00E90238">
        <w:t xml:space="preserve">. </w:t>
      </w:r>
      <w:r w:rsidR="0058268D">
        <w:t>június</w:t>
      </w:r>
      <w:r>
        <w:t xml:space="preserve"> </w:t>
      </w:r>
      <w:r w:rsidR="00BA7A74">
        <w:t>1</w:t>
      </w:r>
      <w:r w:rsidR="0058268D">
        <w:t>5</w:t>
      </w:r>
      <w:r w:rsidRPr="00E90238">
        <w:t>.</w:t>
      </w:r>
    </w:p>
    <w:p w:rsidR="004A2607" w:rsidRPr="00E90238" w:rsidRDefault="004A2607" w:rsidP="004A2607">
      <w:pPr>
        <w:jc w:val="both"/>
      </w:pPr>
    </w:p>
    <w:p w:rsidR="004A2607" w:rsidRPr="00E90238" w:rsidRDefault="004A2607" w:rsidP="004A2607">
      <w:pPr>
        <w:jc w:val="both"/>
      </w:pPr>
    </w:p>
    <w:p w:rsidR="004A2607" w:rsidRPr="00E90238" w:rsidRDefault="004A2607" w:rsidP="004A2607">
      <w:pPr>
        <w:jc w:val="both"/>
      </w:pPr>
    </w:p>
    <w:p w:rsidR="004A2607" w:rsidRPr="00E90238" w:rsidRDefault="004A2607" w:rsidP="004A2607">
      <w:pPr>
        <w:jc w:val="both"/>
      </w:pPr>
      <w:r>
        <w:t xml:space="preserve">                                                                                                    </w:t>
      </w:r>
      <w:r w:rsidRPr="00E90238">
        <w:t>Lesi Árpád</w:t>
      </w:r>
      <w:r>
        <w:t xml:space="preserve"> </w:t>
      </w:r>
    </w:p>
    <w:p w:rsidR="004A2607" w:rsidRPr="00E90238" w:rsidRDefault="004A2607" w:rsidP="004A2607">
      <w:pPr>
        <w:jc w:val="both"/>
        <w:rPr>
          <w:lang w:eastAsia="en-US"/>
        </w:rPr>
      </w:pPr>
      <w:r>
        <w:t xml:space="preserve">                                                                                                  </w:t>
      </w:r>
      <w:proofErr w:type="gramStart"/>
      <w:r w:rsidRPr="00E90238">
        <w:t>polgármester</w:t>
      </w:r>
      <w:proofErr w:type="gramEnd"/>
    </w:p>
    <w:p w:rsidR="004A2607" w:rsidRPr="00E90238" w:rsidRDefault="004A2607" w:rsidP="004A2607"/>
    <w:p w:rsidR="004A2607" w:rsidRDefault="004A2607"/>
    <w:sectPr w:rsidR="004A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B83033"/>
    <w:multiLevelType w:val="hybridMultilevel"/>
    <w:tmpl w:val="2DF0BBE4"/>
    <w:lvl w:ilvl="0" w:tplc="AAE83068">
      <w:start w:val="1"/>
      <w:numFmt w:val="lowerLetter"/>
      <w:lvlText w:val="%1)"/>
      <w:lvlJc w:val="left"/>
      <w:pPr>
        <w:ind w:left="502" w:hanging="360"/>
      </w:pPr>
      <w:rPr>
        <w:rFonts w:ascii="Times New Roman" w:eastAsia="Lucida Sans Unicode" w:hAnsi="Times New Roman" w:cs="Times New Roman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83"/>
    <w:rsid w:val="000129D1"/>
    <w:rsid w:val="00047912"/>
    <w:rsid w:val="00074794"/>
    <w:rsid w:val="0007481D"/>
    <w:rsid w:val="00076032"/>
    <w:rsid w:val="00081C43"/>
    <w:rsid w:val="000873D1"/>
    <w:rsid w:val="00092B02"/>
    <w:rsid w:val="00093A02"/>
    <w:rsid w:val="000951DF"/>
    <w:rsid w:val="000B1CDE"/>
    <w:rsid w:val="000B1F65"/>
    <w:rsid w:val="000B526D"/>
    <w:rsid w:val="000B76A2"/>
    <w:rsid w:val="000C0894"/>
    <w:rsid w:val="000D4FB5"/>
    <w:rsid w:val="000E25E6"/>
    <w:rsid w:val="000E3F23"/>
    <w:rsid w:val="000F1083"/>
    <w:rsid w:val="000F1231"/>
    <w:rsid w:val="000F4F88"/>
    <w:rsid w:val="001025F0"/>
    <w:rsid w:val="00102D82"/>
    <w:rsid w:val="00110AA8"/>
    <w:rsid w:val="001210E1"/>
    <w:rsid w:val="00123261"/>
    <w:rsid w:val="00127C58"/>
    <w:rsid w:val="00184487"/>
    <w:rsid w:val="001A5E9B"/>
    <w:rsid w:val="001B04F0"/>
    <w:rsid w:val="001B35F9"/>
    <w:rsid w:val="001B5294"/>
    <w:rsid w:val="001C0B36"/>
    <w:rsid w:val="001C689E"/>
    <w:rsid w:val="001E287A"/>
    <w:rsid w:val="001E2A9F"/>
    <w:rsid w:val="001E7A87"/>
    <w:rsid w:val="001F6AF8"/>
    <w:rsid w:val="00201638"/>
    <w:rsid w:val="0022571C"/>
    <w:rsid w:val="002260A0"/>
    <w:rsid w:val="00235374"/>
    <w:rsid w:val="002616D2"/>
    <w:rsid w:val="00285294"/>
    <w:rsid w:val="002A1BEC"/>
    <w:rsid w:val="002A6420"/>
    <w:rsid w:val="002B298F"/>
    <w:rsid w:val="002B74D4"/>
    <w:rsid w:val="002B7B2A"/>
    <w:rsid w:val="002D1520"/>
    <w:rsid w:val="002D4136"/>
    <w:rsid w:val="002D4D3F"/>
    <w:rsid w:val="002E0BC2"/>
    <w:rsid w:val="00316221"/>
    <w:rsid w:val="00316236"/>
    <w:rsid w:val="00327279"/>
    <w:rsid w:val="003360EF"/>
    <w:rsid w:val="003412BC"/>
    <w:rsid w:val="00363975"/>
    <w:rsid w:val="00367C54"/>
    <w:rsid w:val="00387217"/>
    <w:rsid w:val="003924EA"/>
    <w:rsid w:val="00392F70"/>
    <w:rsid w:val="003A4F10"/>
    <w:rsid w:val="003A6549"/>
    <w:rsid w:val="003D422B"/>
    <w:rsid w:val="003D526F"/>
    <w:rsid w:val="003D6EC3"/>
    <w:rsid w:val="003D7038"/>
    <w:rsid w:val="004042BA"/>
    <w:rsid w:val="00406072"/>
    <w:rsid w:val="0040758B"/>
    <w:rsid w:val="00415370"/>
    <w:rsid w:val="004430A2"/>
    <w:rsid w:val="0044682B"/>
    <w:rsid w:val="004677BF"/>
    <w:rsid w:val="00483AA5"/>
    <w:rsid w:val="004A2607"/>
    <w:rsid w:val="004B4ABA"/>
    <w:rsid w:val="004B6CFC"/>
    <w:rsid w:val="004D6163"/>
    <w:rsid w:val="004E40DA"/>
    <w:rsid w:val="004E7D2A"/>
    <w:rsid w:val="004F0294"/>
    <w:rsid w:val="004F394E"/>
    <w:rsid w:val="004F5EEF"/>
    <w:rsid w:val="00513870"/>
    <w:rsid w:val="005270E3"/>
    <w:rsid w:val="005302B6"/>
    <w:rsid w:val="00531581"/>
    <w:rsid w:val="00557F49"/>
    <w:rsid w:val="0057032C"/>
    <w:rsid w:val="005711D9"/>
    <w:rsid w:val="0058268D"/>
    <w:rsid w:val="005832E4"/>
    <w:rsid w:val="00586DDE"/>
    <w:rsid w:val="00587AEF"/>
    <w:rsid w:val="005960D2"/>
    <w:rsid w:val="005A2F33"/>
    <w:rsid w:val="005A4286"/>
    <w:rsid w:val="005D6859"/>
    <w:rsid w:val="005E17F9"/>
    <w:rsid w:val="005F2DB8"/>
    <w:rsid w:val="005F7FC4"/>
    <w:rsid w:val="006005A9"/>
    <w:rsid w:val="006049D0"/>
    <w:rsid w:val="00606515"/>
    <w:rsid w:val="00617906"/>
    <w:rsid w:val="00621EC3"/>
    <w:rsid w:val="006229F6"/>
    <w:rsid w:val="00623798"/>
    <w:rsid w:val="006308FC"/>
    <w:rsid w:val="00633BE7"/>
    <w:rsid w:val="0064005C"/>
    <w:rsid w:val="00645899"/>
    <w:rsid w:val="00647FCD"/>
    <w:rsid w:val="00650E2F"/>
    <w:rsid w:val="0065690B"/>
    <w:rsid w:val="00656C92"/>
    <w:rsid w:val="0066198E"/>
    <w:rsid w:val="00680AE9"/>
    <w:rsid w:val="00686576"/>
    <w:rsid w:val="00695994"/>
    <w:rsid w:val="00695ABC"/>
    <w:rsid w:val="006A058A"/>
    <w:rsid w:val="006B0994"/>
    <w:rsid w:val="006C4336"/>
    <w:rsid w:val="006C5A12"/>
    <w:rsid w:val="006E4B31"/>
    <w:rsid w:val="007108CF"/>
    <w:rsid w:val="007331CD"/>
    <w:rsid w:val="00737884"/>
    <w:rsid w:val="007415EF"/>
    <w:rsid w:val="0074173A"/>
    <w:rsid w:val="0074230B"/>
    <w:rsid w:val="00754A2C"/>
    <w:rsid w:val="00755552"/>
    <w:rsid w:val="00770A15"/>
    <w:rsid w:val="00771151"/>
    <w:rsid w:val="00771ED6"/>
    <w:rsid w:val="007745B7"/>
    <w:rsid w:val="00787328"/>
    <w:rsid w:val="00793407"/>
    <w:rsid w:val="00795F6A"/>
    <w:rsid w:val="007A48B2"/>
    <w:rsid w:val="007B5E77"/>
    <w:rsid w:val="007B663D"/>
    <w:rsid w:val="007C3D3B"/>
    <w:rsid w:val="007C48EC"/>
    <w:rsid w:val="007C6292"/>
    <w:rsid w:val="007F3A37"/>
    <w:rsid w:val="0082592F"/>
    <w:rsid w:val="008422BF"/>
    <w:rsid w:val="00846827"/>
    <w:rsid w:val="00852FF8"/>
    <w:rsid w:val="0086472D"/>
    <w:rsid w:val="008721E8"/>
    <w:rsid w:val="00873476"/>
    <w:rsid w:val="00873F2F"/>
    <w:rsid w:val="008769F0"/>
    <w:rsid w:val="008A1B58"/>
    <w:rsid w:val="008B1FAA"/>
    <w:rsid w:val="008B2659"/>
    <w:rsid w:val="008C2DB7"/>
    <w:rsid w:val="008C5268"/>
    <w:rsid w:val="008D3F21"/>
    <w:rsid w:val="008E269B"/>
    <w:rsid w:val="008F08FB"/>
    <w:rsid w:val="008F1DAC"/>
    <w:rsid w:val="00901921"/>
    <w:rsid w:val="0090358C"/>
    <w:rsid w:val="00911EBB"/>
    <w:rsid w:val="00917507"/>
    <w:rsid w:val="00924E50"/>
    <w:rsid w:val="0092690B"/>
    <w:rsid w:val="00926A2F"/>
    <w:rsid w:val="00931533"/>
    <w:rsid w:val="0094380B"/>
    <w:rsid w:val="00946D3D"/>
    <w:rsid w:val="0096561C"/>
    <w:rsid w:val="00971314"/>
    <w:rsid w:val="00976F7E"/>
    <w:rsid w:val="00986528"/>
    <w:rsid w:val="009877A5"/>
    <w:rsid w:val="009B2CF1"/>
    <w:rsid w:val="009B537F"/>
    <w:rsid w:val="009C3761"/>
    <w:rsid w:val="009C522D"/>
    <w:rsid w:val="009E6EDC"/>
    <w:rsid w:val="009F32EA"/>
    <w:rsid w:val="00A0081D"/>
    <w:rsid w:val="00A0614D"/>
    <w:rsid w:val="00A11353"/>
    <w:rsid w:val="00A14A83"/>
    <w:rsid w:val="00A258C4"/>
    <w:rsid w:val="00A356BF"/>
    <w:rsid w:val="00A7431C"/>
    <w:rsid w:val="00A77878"/>
    <w:rsid w:val="00A91EA9"/>
    <w:rsid w:val="00A973FF"/>
    <w:rsid w:val="00AA75D4"/>
    <w:rsid w:val="00AB0F80"/>
    <w:rsid w:val="00AC348F"/>
    <w:rsid w:val="00AD45A5"/>
    <w:rsid w:val="00AD5C8F"/>
    <w:rsid w:val="00AD7B13"/>
    <w:rsid w:val="00AE4914"/>
    <w:rsid w:val="00AF2E27"/>
    <w:rsid w:val="00B20CDE"/>
    <w:rsid w:val="00B63873"/>
    <w:rsid w:val="00B66749"/>
    <w:rsid w:val="00B75581"/>
    <w:rsid w:val="00B9020F"/>
    <w:rsid w:val="00BA1AB8"/>
    <w:rsid w:val="00BA510A"/>
    <w:rsid w:val="00BA7A74"/>
    <w:rsid w:val="00BB7682"/>
    <w:rsid w:val="00BC248C"/>
    <w:rsid w:val="00BE01DF"/>
    <w:rsid w:val="00BE1BE1"/>
    <w:rsid w:val="00BE4A4E"/>
    <w:rsid w:val="00C2231C"/>
    <w:rsid w:val="00C26D11"/>
    <w:rsid w:val="00C305C3"/>
    <w:rsid w:val="00C6068B"/>
    <w:rsid w:val="00C60B43"/>
    <w:rsid w:val="00C62C52"/>
    <w:rsid w:val="00C72E8D"/>
    <w:rsid w:val="00C903FB"/>
    <w:rsid w:val="00CA6479"/>
    <w:rsid w:val="00CB074A"/>
    <w:rsid w:val="00CB1B94"/>
    <w:rsid w:val="00CF36A0"/>
    <w:rsid w:val="00CF4147"/>
    <w:rsid w:val="00CF4998"/>
    <w:rsid w:val="00CF6C26"/>
    <w:rsid w:val="00D10941"/>
    <w:rsid w:val="00D349C8"/>
    <w:rsid w:val="00D53E23"/>
    <w:rsid w:val="00D57BA9"/>
    <w:rsid w:val="00D70F99"/>
    <w:rsid w:val="00D723D7"/>
    <w:rsid w:val="00D95865"/>
    <w:rsid w:val="00DA5DB6"/>
    <w:rsid w:val="00DB355B"/>
    <w:rsid w:val="00DB378B"/>
    <w:rsid w:val="00DC5A4C"/>
    <w:rsid w:val="00DD4F75"/>
    <w:rsid w:val="00DD7591"/>
    <w:rsid w:val="00DE38C3"/>
    <w:rsid w:val="00DF62CA"/>
    <w:rsid w:val="00E008FA"/>
    <w:rsid w:val="00E0315A"/>
    <w:rsid w:val="00E47CE8"/>
    <w:rsid w:val="00E5547C"/>
    <w:rsid w:val="00E64C55"/>
    <w:rsid w:val="00E701B5"/>
    <w:rsid w:val="00E70DF6"/>
    <w:rsid w:val="00E95E66"/>
    <w:rsid w:val="00EA0618"/>
    <w:rsid w:val="00EA4189"/>
    <w:rsid w:val="00EC0972"/>
    <w:rsid w:val="00EC7208"/>
    <w:rsid w:val="00ED2748"/>
    <w:rsid w:val="00ED60B8"/>
    <w:rsid w:val="00ED7AFD"/>
    <w:rsid w:val="00EE1E06"/>
    <w:rsid w:val="00EE71C1"/>
    <w:rsid w:val="00F02B15"/>
    <w:rsid w:val="00F04EA4"/>
    <w:rsid w:val="00F25292"/>
    <w:rsid w:val="00F47FCA"/>
    <w:rsid w:val="00F62D1A"/>
    <w:rsid w:val="00F745EC"/>
    <w:rsid w:val="00F97DC3"/>
    <w:rsid w:val="00FA0246"/>
    <w:rsid w:val="00FB1F58"/>
    <w:rsid w:val="00FB439A"/>
    <w:rsid w:val="00FC4E86"/>
    <w:rsid w:val="00FC724B"/>
    <w:rsid w:val="00FD7D64"/>
    <w:rsid w:val="00FE14DF"/>
    <w:rsid w:val="00FE58F0"/>
    <w:rsid w:val="00FF5BC6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6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A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C5268"/>
    <w:rPr>
      <w:color w:val="0000FF"/>
      <w:u w:val="single"/>
    </w:rPr>
  </w:style>
  <w:style w:type="paragraph" w:customStyle="1" w:styleId="CharCharCharCharCharCharCharCharCharCharCharChar1Char">
    <w:name w:val="Char Char Char Char Char Char Char Char Char Char Char Char1 Char"/>
    <w:basedOn w:val="Norml"/>
    <w:rsid w:val="00D70F99"/>
    <w:pPr>
      <w:widowControl w:val="0"/>
      <w:suppressAutoHyphens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6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A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C5268"/>
    <w:rPr>
      <w:color w:val="0000FF"/>
      <w:u w:val="single"/>
    </w:rPr>
  </w:style>
  <w:style w:type="paragraph" w:customStyle="1" w:styleId="CharCharCharCharCharCharCharCharCharCharCharChar1Char">
    <w:name w:val="Char Char Char Char Char Char Char Char Char Char Char Char1 Char"/>
    <w:basedOn w:val="Norml"/>
    <w:rsid w:val="00D70F99"/>
    <w:pPr>
      <w:widowControl w:val="0"/>
      <w:suppressAutoHyphens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jegyzo_jan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egyzo_jan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624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61</cp:revision>
  <dcterms:created xsi:type="dcterms:W3CDTF">2021-11-10T09:46:00Z</dcterms:created>
  <dcterms:modified xsi:type="dcterms:W3CDTF">2022-06-15T13:29:00Z</dcterms:modified>
</cp:coreProperties>
</file>