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AF044" w14:textId="2F50B298" w:rsidR="00957A08" w:rsidRDefault="00957A08" w:rsidP="00957A08">
      <w:pPr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KUNSZENTMIKLÓS VÁROS POLGÁRMESTERE</w:t>
      </w:r>
    </w:p>
    <w:p w14:paraId="62805058" w14:textId="77777777" w:rsidR="00957A08" w:rsidRDefault="00957A08" w:rsidP="00957A08">
      <w:pPr>
        <w:rPr>
          <w:b/>
          <w:bCs/>
          <w:sz w:val="26"/>
          <w:szCs w:val="26"/>
        </w:rPr>
      </w:pPr>
    </w:p>
    <w:p w14:paraId="6F973288" w14:textId="77777777" w:rsidR="00957A08" w:rsidRDefault="00957A08" w:rsidP="00957A08">
      <w:pPr>
        <w:outlineLvl w:val="0"/>
        <w:rPr>
          <w:sz w:val="26"/>
          <w:szCs w:val="26"/>
        </w:rPr>
      </w:pPr>
      <w:r>
        <w:rPr>
          <w:sz w:val="26"/>
          <w:szCs w:val="26"/>
        </w:rPr>
        <w:t>Témafelelős: Papp Edit, Márkus Irén</w:t>
      </w:r>
    </w:p>
    <w:p w14:paraId="167A8132" w14:textId="77777777" w:rsidR="00957A08" w:rsidRDefault="00957A08" w:rsidP="00957A08">
      <w:pPr>
        <w:ind w:left="4248"/>
        <w:rPr>
          <w:sz w:val="26"/>
          <w:szCs w:val="26"/>
        </w:rPr>
      </w:pPr>
      <w:r>
        <w:rPr>
          <w:b/>
          <w:bCs/>
          <w:sz w:val="26"/>
          <w:szCs w:val="26"/>
          <w:u w:val="single"/>
        </w:rPr>
        <w:t>Tárgy:</w:t>
      </w:r>
      <w:r>
        <w:rPr>
          <w:sz w:val="26"/>
          <w:szCs w:val="26"/>
        </w:rPr>
        <w:t xml:space="preserve"> 2022. évi költségvetés I. forduló</w:t>
      </w:r>
    </w:p>
    <w:p w14:paraId="74BB2351" w14:textId="77777777" w:rsidR="00957A08" w:rsidRDefault="00957A08" w:rsidP="00957A08">
      <w:pPr>
        <w:rPr>
          <w:sz w:val="26"/>
          <w:szCs w:val="26"/>
        </w:rPr>
      </w:pPr>
    </w:p>
    <w:p w14:paraId="4A46D78E" w14:textId="77777777" w:rsidR="00BC25A6" w:rsidRDefault="00BC25A6" w:rsidP="00957A08">
      <w:pPr>
        <w:rPr>
          <w:sz w:val="26"/>
          <w:szCs w:val="26"/>
        </w:rPr>
      </w:pPr>
    </w:p>
    <w:p w14:paraId="1AC8499D" w14:textId="77777777" w:rsidR="00BC25A6" w:rsidRDefault="00BC25A6" w:rsidP="00BC25A6">
      <w:pPr>
        <w:suppressAutoHyphens/>
        <w:jc w:val="both"/>
        <w:rPr>
          <w:sz w:val="26"/>
          <w:szCs w:val="26"/>
        </w:rPr>
      </w:pPr>
      <w:r>
        <w:rPr>
          <w:sz w:val="26"/>
          <w:szCs w:val="26"/>
          <w:u w:val="single"/>
          <w:lang w:eastAsia="ar-SA"/>
        </w:rPr>
        <w:t xml:space="preserve">Véleményező bizottság: </w:t>
      </w:r>
      <w:r>
        <w:rPr>
          <w:sz w:val="26"/>
          <w:szCs w:val="26"/>
        </w:rPr>
        <w:t xml:space="preserve">Pénzügyi Bizottság, </w:t>
      </w:r>
    </w:p>
    <w:p w14:paraId="10BCDC83" w14:textId="77777777" w:rsidR="00BC25A6" w:rsidRDefault="00BC25A6" w:rsidP="00BC25A6">
      <w:pPr>
        <w:suppressAutoHyphens/>
        <w:ind w:left="2520" w:hanging="2520"/>
        <w:rPr>
          <w:sz w:val="26"/>
          <w:szCs w:val="26"/>
        </w:rPr>
      </w:pPr>
      <w:r>
        <w:rPr>
          <w:sz w:val="26"/>
          <w:szCs w:val="26"/>
        </w:rPr>
        <w:t>Ügyrendi, Szociális és Egyházügyi Bizottság,</w:t>
      </w:r>
    </w:p>
    <w:p w14:paraId="38644437" w14:textId="77777777" w:rsidR="00BC25A6" w:rsidRDefault="00BC25A6" w:rsidP="00BC25A6">
      <w:pPr>
        <w:suppressAutoHyphens/>
        <w:jc w:val="both"/>
        <w:rPr>
          <w:sz w:val="26"/>
          <w:szCs w:val="26"/>
          <w:lang w:eastAsia="ar-SA"/>
        </w:rPr>
      </w:pPr>
      <w:r w:rsidRPr="00D53A4A">
        <w:rPr>
          <w:sz w:val="26"/>
          <w:szCs w:val="26"/>
          <w:lang w:eastAsia="ar-SA"/>
        </w:rPr>
        <w:t>Városszépítő, Turisztikai, Kulturális és Egészségügyi Bizottság</w:t>
      </w:r>
    </w:p>
    <w:p w14:paraId="7999B56A" w14:textId="77777777" w:rsidR="00BC25A6" w:rsidRDefault="00BC25A6" w:rsidP="00BC25A6">
      <w:pPr>
        <w:suppressAutoHyphens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14:paraId="18D18FA2" w14:textId="77777777" w:rsidR="00BC25A6" w:rsidRDefault="00BC25A6" w:rsidP="00BC25A6">
      <w:pPr>
        <w:suppressAutoHyphens/>
        <w:rPr>
          <w:sz w:val="26"/>
          <w:szCs w:val="26"/>
        </w:rPr>
      </w:pPr>
    </w:p>
    <w:p w14:paraId="3A7FF186" w14:textId="77777777" w:rsidR="00957A08" w:rsidRDefault="00957A08" w:rsidP="00957A08">
      <w:pPr>
        <w:outlineLvl w:val="0"/>
        <w:rPr>
          <w:smallCaps/>
          <w:sz w:val="26"/>
          <w:szCs w:val="26"/>
        </w:rPr>
      </w:pPr>
      <w:r>
        <w:rPr>
          <w:smallCaps/>
          <w:sz w:val="26"/>
          <w:szCs w:val="26"/>
        </w:rPr>
        <w:t>Kunszentmiklós Város Önkormányzat</w:t>
      </w:r>
    </w:p>
    <w:p w14:paraId="596179F2" w14:textId="77777777" w:rsidR="00957A08" w:rsidRDefault="00957A08" w:rsidP="00957A08">
      <w:pPr>
        <w:outlineLvl w:val="0"/>
        <w:rPr>
          <w:smallCaps/>
          <w:sz w:val="26"/>
          <w:szCs w:val="26"/>
        </w:rPr>
      </w:pPr>
      <w:r>
        <w:rPr>
          <w:smallCaps/>
          <w:sz w:val="26"/>
          <w:szCs w:val="26"/>
        </w:rPr>
        <w:t>Képviselő-Testületének</w:t>
      </w:r>
    </w:p>
    <w:p w14:paraId="0B9011B5" w14:textId="77777777" w:rsidR="00957A08" w:rsidRDefault="00957A08" w:rsidP="00957A08">
      <w:pPr>
        <w:rPr>
          <w:smallCaps/>
          <w:sz w:val="26"/>
          <w:szCs w:val="26"/>
        </w:rPr>
      </w:pPr>
    </w:p>
    <w:p w14:paraId="31040999" w14:textId="77777777" w:rsidR="00957A08" w:rsidRDefault="00957A08" w:rsidP="00957A08">
      <w:pPr>
        <w:rPr>
          <w:smallCaps/>
          <w:sz w:val="26"/>
          <w:szCs w:val="26"/>
        </w:rPr>
      </w:pPr>
    </w:p>
    <w:p w14:paraId="02F0F8F2" w14:textId="77777777" w:rsidR="00957A08" w:rsidRDefault="00957A08" w:rsidP="00957A08">
      <w:pPr>
        <w:outlineLvl w:val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Tisztelt Képviselő-testület!</w:t>
      </w:r>
    </w:p>
    <w:p w14:paraId="718AFE87" w14:textId="77777777" w:rsidR="00957A08" w:rsidRDefault="00957A08" w:rsidP="00957A08">
      <w:pPr>
        <w:rPr>
          <w:b/>
          <w:bCs/>
          <w:i/>
          <w:iCs/>
          <w:sz w:val="26"/>
          <w:szCs w:val="26"/>
        </w:rPr>
      </w:pPr>
    </w:p>
    <w:p w14:paraId="7C537E19" w14:textId="77777777" w:rsidR="00957A08" w:rsidRDefault="00957A08" w:rsidP="00957A08">
      <w:pPr>
        <w:jc w:val="both"/>
        <w:rPr>
          <w:sz w:val="26"/>
          <w:szCs w:val="26"/>
        </w:rPr>
      </w:pPr>
      <w:r>
        <w:rPr>
          <w:sz w:val="26"/>
          <w:szCs w:val="26"/>
        </w:rPr>
        <w:t>A 2022. évi költségvetést az eddigiekhez hasonló formában és tartalommal készítettük el.</w:t>
      </w:r>
    </w:p>
    <w:p w14:paraId="2A197BFF" w14:textId="77777777" w:rsidR="00957A08" w:rsidRDefault="00957A08" w:rsidP="00957A08">
      <w:pPr>
        <w:jc w:val="both"/>
        <w:rPr>
          <w:sz w:val="26"/>
          <w:szCs w:val="26"/>
        </w:rPr>
      </w:pPr>
    </w:p>
    <w:p w14:paraId="2EB6A34E" w14:textId="77777777" w:rsidR="00957A08" w:rsidRDefault="00957A08" w:rsidP="00957A0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Az előterjesztés készítésének időpontjában a 2021. évi teljesítési adatok már ismertek (bár ezek a számok még nyers adatok, még változhatnak), bázisadatként figyelembe vehetők. </w:t>
      </w:r>
    </w:p>
    <w:p w14:paraId="2FA3AD9F" w14:textId="77777777" w:rsidR="00957A08" w:rsidRDefault="00957A08" w:rsidP="00957A08">
      <w:pPr>
        <w:jc w:val="both"/>
        <w:rPr>
          <w:sz w:val="26"/>
          <w:szCs w:val="26"/>
        </w:rPr>
      </w:pPr>
    </w:p>
    <w:p w14:paraId="35486EC6" w14:textId="77777777" w:rsidR="00957A08" w:rsidRDefault="00957A08" w:rsidP="00957A0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A személyi juttatások esetében a költségvetés összeállításánál figyelembe vettük </w:t>
      </w:r>
      <w:proofErr w:type="gramStart"/>
      <w:r>
        <w:rPr>
          <w:sz w:val="26"/>
          <w:szCs w:val="26"/>
        </w:rPr>
        <w:t>a  2022.</w:t>
      </w:r>
      <w:proofErr w:type="gramEnd"/>
      <w:r>
        <w:rPr>
          <w:sz w:val="26"/>
          <w:szCs w:val="26"/>
        </w:rPr>
        <w:t xml:space="preserve"> évre vonatkozó minimálbér és garantált bérminimum összegének emelkedését, a központilag meghatározott kötelező bérfejlesztéseket, valamint a Polgármesteri Hivatal és az Önkormányzat vonatkozásában a képviselő-testületi határozat szerint terveztünk.</w:t>
      </w:r>
    </w:p>
    <w:p w14:paraId="36CE7CBE" w14:textId="77777777" w:rsidR="00957A08" w:rsidRDefault="00957A08" w:rsidP="00957A0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A felhalmozási és felújítási kiadások az intézmények költségvetésébe kerültek betervezésre.</w:t>
      </w:r>
    </w:p>
    <w:p w14:paraId="2A94648F" w14:textId="77777777" w:rsidR="00957A08" w:rsidRDefault="00957A08" w:rsidP="00957A08">
      <w:pPr>
        <w:jc w:val="both"/>
        <w:rPr>
          <w:sz w:val="26"/>
          <w:szCs w:val="26"/>
        </w:rPr>
      </w:pPr>
    </w:p>
    <w:p w14:paraId="19E28C22" w14:textId="77777777" w:rsidR="00957A08" w:rsidRDefault="00957A08" w:rsidP="00957A08">
      <w:pPr>
        <w:jc w:val="both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Bevételek:</w:t>
      </w:r>
    </w:p>
    <w:p w14:paraId="2326A116" w14:textId="77777777" w:rsidR="00957A08" w:rsidRDefault="00957A08" w:rsidP="00957A08">
      <w:pPr>
        <w:numPr>
          <w:ilvl w:val="0"/>
          <w:numId w:val="9"/>
        </w:numPr>
        <w:tabs>
          <w:tab w:val="clear" w:pos="1065"/>
          <w:tab w:val="num" w:pos="1620"/>
        </w:tabs>
        <w:ind w:left="1620" w:hanging="915"/>
        <w:jc w:val="both"/>
        <w:rPr>
          <w:sz w:val="26"/>
          <w:szCs w:val="26"/>
        </w:rPr>
      </w:pPr>
      <w:r>
        <w:rPr>
          <w:sz w:val="26"/>
          <w:szCs w:val="26"/>
        </w:rPr>
        <w:t>Az adóbevételekről nem tárgyalt a Képviselő-testület, új adónem bevezetéséről nem született döntés, de nem is lehetne emelés a veszélyhelyzetre, való tekintetre.</w:t>
      </w:r>
    </w:p>
    <w:p w14:paraId="1BFE8D54" w14:textId="77777777" w:rsidR="00957A08" w:rsidRDefault="00957A08" w:rsidP="00957A08">
      <w:pPr>
        <w:jc w:val="both"/>
        <w:outlineLvl w:val="0"/>
        <w:rPr>
          <w:sz w:val="26"/>
          <w:szCs w:val="26"/>
        </w:rPr>
      </w:pPr>
      <w:r>
        <w:rPr>
          <w:b/>
          <w:bCs/>
          <w:sz w:val="26"/>
          <w:szCs w:val="26"/>
        </w:rPr>
        <w:t>Kiadások:</w:t>
      </w:r>
    </w:p>
    <w:p w14:paraId="0F809C2C" w14:textId="77777777" w:rsidR="00957A08" w:rsidRDefault="00957A08" w:rsidP="00957A08">
      <w:pPr>
        <w:numPr>
          <w:ilvl w:val="0"/>
          <w:numId w:val="10"/>
        </w:numPr>
        <w:jc w:val="both"/>
        <w:rPr>
          <w:sz w:val="26"/>
          <w:szCs w:val="26"/>
        </w:rPr>
      </w:pPr>
      <w:r>
        <w:rPr>
          <w:sz w:val="26"/>
          <w:szCs w:val="26"/>
        </w:rPr>
        <w:t>A meglévő intézmények működtetését 2022. évben is biztosítani kívánja a Képviselő-testület az előző évivel azonos szerkezetben, nem kíván létszámcsökkentést végrehajtani.</w:t>
      </w:r>
    </w:p>
    <w:p w14:paraId="53F3F07E" w14:textId="77777777" w:rsidR="00957A08" w:rsidRDefault="00957A08" w:rsidP="00957A08">
      <w:pPr>
        <w:jc w:val="both"/>
        <w:rPr>
          <w:sz w:val="26"/>
          <w:szCs w:val="26"/>
        </w:rPr>
      </w:pPr>
    </w:p>
    <w:p w14:paraId="505DE791" w14:textId="77777777" w:rsidR="00957A08" w:rsidRDefault="00957A08" w:rsidP="00957A08">
      <w:pPr>
        <w:jc w:val="both"/>
        <w:rPr>
          <w:sz w:val="26"/>
          <w:szCs w:val="26"/>
        </w:rPr>
      </w:pPr>
      <w:r>
        <w:rPr>
          <w:sz w:val="26"/>
          <w:szCs w:val="26"/>
        </w:rPr>
        <w:t>A Magyar Közlöny 5. számában megjelent a 8/2022. (I.14.) Kormány rendelete a települési önkormányzatok által biztosított egyes közszolgáltatásokat érintő 2022. évi béremelésekhez nyújtott támogatásokról. A Kormány rendelet 1. melléklete szerint önkormányzatunkat 4.788.552.-Ft összegű támogatás illeti meg. A Kormány rendelet 2. melléklete tartalmazza a KVTV. 2. melléklete egyes jogcímeihez kapcsolódó kiegészítő támogatás jogcímeit és fajlagos összegeit. Ennek számszerűsített összege még nem ismert. A második fordulóra tervszámot már tudunk szolgáltatni a január végén kiutalt állami támogatás összege alapján. Ezekkel a támogatási összegekkel a költségvetés összeállításánál még nem terveztünk.</w:t>
      </w:r>
    </w:p>
    <w:p w14:paraId="3D897EB1" w14:textId="77777777" w:rsidR="00957A08" w:rsidRDefault="00957A08" w:rsidP="00957A08">
      <w:pPr>
        <w:jc w:val="both"/>
        <w:rPr>
          <w:sz w:val="26"/>
          <w:szCs w:val="26"/>
        </w:rPr>
      </w:pPr>
    </w:p>
    <w:p w14:paraId="5ECE1E0C" w14:textId="77777777" w:rsidR="00957A08" w:rsidRDefault="00957A08" w:rsidP="00957A08">
      <w:pPr>
        <w:jc w:val="both"/>
        <w:rPr>
          <w:sz w:val="26"/>
          <w:szCs w:val="26"/>
        </w:rPr>
      </w:pPr>
      <w:r>
        <w:rPr>
          <w:sz w:val="26"/>
          <w:szCs w:val="26"/>
        </w:rPr>
        <w:t>Fentiek alapján kérem a Tisztelt Képviselő-testület véleményét.</w:t>
      </w:r>
    </w:p>
    <w:p w14:paraId="246392B8" w14:textId="77777777" w:rsidR="00957A08" w:rsidRDefault="00957A08" w:rsidP="00957A08">
      <w:pPr>
        <w:jc w:val="center"/>
        <w:outlineLvl w:val="0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t>HATÁROZAT-TERVEZET</w:t>
      </w:r>
    </w:p>
    <w:p w14:paraId="1B0066F3" w14:textId="77777777" w:rsidR="00957A08" w:rsidRDefault="00957A08" w:rsidP="00957A08">
      <w:pPr>
        <w:rPr>
          <w:sz w:val="26"/>
          <w:szCs w:val="26"/>
        </w:rPr>
      </w:pPr>
    </w:p>
    <w:p w14:paraId="797A4467" w14:textId="77777777" w:rsidR="00957A08" w:rsidRDefault="00957A08" w:rsidP="00957A08">
      <w:pPr>
        <w:outlineLvl w:val="0"/>
        <w:rPr>
          <w:sz w:val="26"/>
          <w:szCs w:val="26"/>
        </w:rPr>
      </w:pPr>
      <w:r>
        <w:rPr>
          <w:b/>
          <w:bCs/>
          <w:sz w:val="26"/>
          <w:szCs w:val="26"/>
          <w:u w:val="single"/>
        </w:rPr>
        <w:t>Tárgy:</w:t>
      </w:r>
      <w:r>
        <w:rPr>
          <w:sz w:val="26"/>
          <w:szCs w:val="26"/>
        </w:rPr>
        <w:t xml:space="preserve"> 2022. évi költségvetés I. forduló</w:t>
      </w:r>
    </w:p>
    <w:p w14:paraId="629F123C" w14:textId="77777777" w:rsidR="00957A08" w:rsidRDefault="00957A08" w:rsidP="00957A08">
      <w:pPr>
        <w:rPr>
          <w:sz w:val="26"/>
          <w:szCs w:val="26"/>
        </w:rPr>
      </w:pPr>
    </w:p>
    <w:p w14:paraId="0B8B7A84" w14:textId="77777777" w:rsidR="00957A08" w:rsidRDefault="00957A08" w:rsidP="00957A08">
      <w:pPr>
        <w:jc w:val="both"/>
        <w:rPr>
          <w:sz w:val="26"/>
          <w:szCs w:val="26"/>
        </w:rPr>
      </w:pPr>
      <w:r>
        <w:rPr>
          <w:sz w:val="26"/>
          <w:szCs w:val="26"/>
        </w:rPr>
        <w:t>Kunszentmiklós Város Önkormányzat Képviselő-testülete (továbbiakban: Képviselő-testület) megtárgyalta Lesi Árpád polgármester előterjesztését és a következő határozatot hozza:</w:t>
      </w:r>
    </w:p>
    <w:p w14:paraId="00E7D0F4" w14:textId="77777777" w:rsidR="00957A08" w:rsidRDefault="00957A08" w:rsidP="00957A08">
      <w:pPr>
        <w:jc w:val="both"/>
        <w:rPr>
          <w:sz w:val="26"/>
          <w:szCs w:val="26"/>
        </w:rPr>
      </w:pPr>
    </w:p>
    <w:p w14:paraId="5847E08E" w14:textId="77777777" w:rsidR="00957A08" w:rsidRDefault="00957A08" w:rsidP="00957A08">
      <w:pPr>
        <w:jc w:val="both"/>
        <w:rPr>
          <w:sz w:val="26"/>
          <w:szCs w:val="26"/>
        </w:rPr>
      </w:pPr>
      <w:r>
        <w:rPr>
          <w:sz w:val="26"/>
          <w:szCs w:val="26"/>
        </w:rPr>
        <w:t>1./</w:t>
      </w:r>
      <w:r>
        <w:rPr>
          <w:sz w:val="26"/>
          <w:szCs w:val="26"/>
        </w:rPr>
        <w:tab/>
        <w:t>A Képviselő-testület úgy határoz, hogy a költségvetés elkészítését az alábbiak szerint kell elvégezni:</w:t>
      </w:r>
    </w:p>
    <w:p w14:paraId="587E7F1A" w14:textId="77777777" w:rsidR="00957A08" w:rsidRDefault="00957A08" w:rsidP="00957A08">
      <w:pPr>
        <w:jc w:val="both"/>
        <w:outlineLvl w:val="0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Bevételek:</w:t>
      </w:r>
    </w:p>
    <w:p w14:paraId="07DEF3BF" w14:textId="77777777" w:rsidR="00957A08" w:rsidRDefault="00957A08" w:rsidP="00957A08">
      <w:pPr>
        <w:numPr>
          <w:ilvl w:val="0"/>
          <w:numId w:val="9"/>
        </w:numPr>
        <w:tabs>
          <w:tab w:val="clear" w:pos="1065"/>
          <w:tab w:val="num" w:pos="1620"/>
        </w:tabs>
        <w:ind w:left="1620" w:hanging="915"/>
        <w:jc w:val="both"/>
        <w:rPr>
          <w:sz w:val="26"/>
          <w:szCs w:val="26"/>
        </w:rPr>
      </w:pPr>
      <w:r>
        <w:rPr>
          <w:sz w:val="26"/>
          <w:szCs w:val="26"/>
        </w:rPr>
        <w:t>Az adóbevételekről nem tárgyalt a Képviselő-testület, új adónem bevezetéséről nem született döntés.</w:t>
      </w:r>
    </w:p>
    <w:p w14:paraId="0F399E10" w14:textId="77777777" w:rsidR="00957A08" w:rsidRDefault="00957A08" w:rsidP="00957A08">
      <w:pPr>
        <w:jc w:val="both"/>
        <w:outlineLvl w:val="0"/>
        <w:rPr>
          <w:sz w:val="26"/>
          <w:szCs w:val="26"/>
        </w:rPr>
      </w:pPr>
      <w:r>
        <w:rPr>
          <w:b/>
          <w:bCs/>
          <w:sz w:val="26"/>
          <w:szCs w:val="26"/>
        </w:rPr>
        <w:t>Kiadások:</w:t>
      </w:r>
    </w:p>
    <w:p w14:paraId="30717DB7" w14:textId="77777777" w:rsidR="00957A08" w:rsidRDefault="00957A08" w:rsidP="00957A08">
      <w:pPr>
        <w:jc w:val="both"/>
        <w:rPr>
          <w:sz w:val="26"/>
          <w:szCs w:val="26"/>
        </w:rPr>
      </w:pPr>
    </w:p>
    <w:p w14:paraId="0CF0AE46" w14:textId="77777777" w:rsidR="00957A08" w:rsidRDefault="00957A08" w:rsidP="00957A08">
      <w:pPr>
        <w:numPr>
          <w:ilvl w:val="0"/>
          <w:numId w:val="10"/>
        </w:numPr>
        <w:jc w:val="both"/>
        <w:rPr>
          <w:sz w:val="26"/>
          <w:szCs w:val="26"/>
        </w:rPr>
      </w:pPr>
      <w:r>
        <w:rPr>
          <w:sz w:val="26"/>
          <w:szCs w:val="26"/>
        </w:rPr>
        <w:t>A meglévő intézmények működtetését 2022. évben is biztosítani kívánja a Képviselő-testület az előző évivel azonos szerkezetben, nem kíván létszámcsökkentést végrehajtani.</w:t>
      </w:r>
    </w:p>
    <w:p w14:paraId="085A7046" w14:textId="77777777" w:rsidR="00957A08" w:rsidRDefault="00957A08" w:rsidP="00957A08">
      <w:pPr>
        <w:ind w:left="454"/>
        <w:jc w:val="both"/>
        <w:rPr>
          <w:sz w:val="26"/>
          <w:szCs w:val="26"/>
        </w:rPr>
      </w:pPr>
    </w:p>
    <w:p w14:paraId="1091F3CA" w14:textId="77777777" w:rsidR="00957A08" w:rsidRDefault="00957A08" w:rsidP="00957A08">
      <w:pPr>
        <w:jc w:val="both"/>
        <w:rPr>
          <w:sz w:val="26"/>
          <w:szCs w:val="26"/>
        </w:rPr>
      </w:pPr>
      <w:r>
        <w:rPr>
          <w:sz w:val="26"/>
          <w:szCs w:val="26"/>
        </w:rPr>
        <w:t>2./</w:t>
      </w:r>
      <w:r>
        <w:rPr>
          <w:sz w:val="26"/>
          <w:szCs w:val="26"/>
        </w:rPr>
        <w:tab/>
        <w:t xml:space="preserve"> A Képviselő-testület megbízza a polgármestert a további teendők ellátásával.</w:t>
      </w:r>
    </w:p>
    <w:p w14:paraId="4A42555D" w14:textId="77777777" w:rsidR="00957A08" w:rsidRDefault="00957A08" w:rsidP="00957A08">
      <w:pPr>
        <w:jc w:val="both"/>
        <w:rPr>
          <w:sz w:val="26"/>
          <w:szCs w:val="26"/>
        </w:rPr>
      </w:pPr>
    </w:p>
    <w:p w14:paraId="6DD1A77A" w14:textId="77777777" w:rsidR="00957A08" w:rsidRDefault="00957A08" w:rsidP="00957A0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3./ </w:t>
      </w:r>
      <w:r>
        <w:rPr>
          <w:sz w:val="26"/>
          <w:szCs w:val="26"/>
        </w:rPr>
        <w:tab/>
        <w:t>A Képviselő-testület megbízza a jegyzőt a további teendők ellátásával.</w:t>
      </w:r>
    </w:p>
    <w:p w14:paraId="1F12D33B" w14:textId="77777777" w:rsidR="00957A08" w:rsidRDefault="00957A08" w:rsidP="00957A08">
      <w:pPr>
        <w:jc w:val="both"/>
        <w:rPr>
          <w:sz w:val="26"/>
          <w:szCs w:val="26"/>
        </w:rPr>
      </w:pPr>
    </w:p>
    <w:p w14:paraId="303E4518" w14:textId="77777777" w:rsidR="00957A08" w:rsidRDefault="00957A08" w:rsidP="00957A08">
      <w:pPr>
        <w:outlineLvl w:val="0"/>
        <w:rPr>
          <w:sz w:val="26"/>
          <w:szCs w:val="26"/>
        </w:rPr>
      </w:pPr>
      <w:r>
        <w:rPr>
          <w:sz w:val="26"/>
          <w:szCs w:val="26"/>
          <w:u w:val="single"/>
        </w:rPr>
        <w:t>Határidő:</w:t>
      </w:r>
      <w:r>
        <w:rPr>
          <w:sz w:val="26"/>
          <w:szCs w:val="26"/>
        </w:rPr>
        <w:t xml:space="preserve"> 2022. január 19.</w:t>
      </w:r>
    </w:p>
    <w:p w14:paraId="5FED6835" w14:textId="77777777" w:rsidR="00957A08" w:rsidRDefault="00957A08" w:rsidP="00957A08">
      <w:pPr>
        <w:rPr>
          <w:sz w:val="26"/>
          <w:szCs w:val="26"/>
        </w:rPr>
      </w:pPr>
    </w:p>
    <w:p w14:paraId="31C3A5D4" w14:textId="77777777" w:rsidR="00957A08" w:rsidRDefault="00957A08" w:rsidP="00957A08">
      <w:pPr>
        <w:outlineLvl w:val="0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Felelős:</w:t>
      </w:r>
    </w:p>
    <w:p w14:paraId="39BD710F" w14:textId="77777777" w:rsidR="00957A08" w:rsidRDefault="00957A08" w:rsidP="00957A08">
      <w:pPr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Lesi Árpád polgármester</w:t>
      </w:r>
    </w:p>
    <w:p w14:paraId="33A72B62" w14:textId="77777777" w:rsidR="00957A08" w:rsidRDefault="00957A08" w:rsidP="00957A08">
      <w:pPr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 xml:space="preserve">dr. </w:t>
      </w:r>
      <w:proofErr w:type="spellStart"/>
      <w:r>
        <w:rPr>
          <w:sz w:val="26"/>
          <w:szCs w:val="26"/>
        </w:rPr>
        <w:t>Sipeki</w:t>
      </w:r>
      <w:proofErr w:type="spellEnd"/>
      <w:r>
        <w:rPr>
          <w:sz w:val="26"/>
          <w:szCs w:val="26"/>
        </w:rPr>
        <w:t xml:space="preserve"> Gerda jegyző</w:t>
      </w:r>
    </w:p>
    <w:p w14:paraId="2F382DC3" w14:textId="77777777" w:rsidR="00957A08" w:rsidRDefault="00957A08" w:rsidP="00957A08">
      <w:pPr>
        <w:ind w:left="454"/>
        <w:rPr>
          <w:sz w:val="26"/>
          <w:szCs w:val="26"/>
        </w:rPr>
      </w:pPr>
    </w:p>
    <w:p w14:paraId="19405F8B" w14:textId="77777777" w:rsidR="00957A08" w:rsidRDefault="00957A08" w:rsidP="00957A08">
      <w:pPr>
        <w:outlineLvl w:val="0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A határozatról értesülnek:</w:t>
      </w:r>
    </w:p>
    <w:p w14:paraId="559E18D5" w14:textId="77777777" w:rsidR="00957A08" w:rsidRDefault="00957A08" w:rsidP="00957A08">
      <w:pPr>
        <w:rPr>
          <w:sz w:val="26"/>
          <w:szCs w:val="26"/>
        </w:rPr>
      </w:pPr>
      <w:r>
        <w:rPr>
          <w:sz w:val="26"/>
          <w:szCs w:val="26"/>
        </w:rPr>
        <w:t>-Lesi Árpád polgármester</w:t>
      </w:r>
    </w:p>
    <w:p w14:paraId="2D2B8C34" w14:textId="77777777" w:rsidR="00957A08" w:rsidRDefault="00957A08" w:rsidP="00957A08">
      <w:pPr>
        <w:rPr>
          <w:sz w:val="26"/>
          <w:szCs w:val="26"/>
        </w:rPr>
      </w:pPr>
      <w:r>
        <w:rPr>
          <w:sz w:val="26"/>
          <w:szCs w:val="26"/>
        </w:rPr>
        <w:t xml:space="preserve">-dr. </w:t>
      </w:r>
      <w:proofErr w:type="spellStart"/>
      <w:r>
        <w:rPr>
          <w:sz w:val="26"/>
          <w:szCs w:val="26"/>
        </w:rPr>
        <w:t>Sipeki</w:t>
      </w:r>
      <w:proofErr w:type="spellEnd"/>
      <w:r>
        <w:rPr>
          <w:sz w:val="26"/>
          <w:szCs w:val="26"/>
        </w:rPr>
        <w:t xml:space="preserve"> Gerda jegyző</w:t>
      </w:r>
    </w:p>
    <w:p w14:paraId="7AAE8526" w14:textId="77777777" w:rsidR="00957A08" w:rsidRDefault="00957A08" w:rsidP="00957A08">
      <w:pPr>
        <w:rPr>
          <w:sz w:val="26"/>
          <w:szCs w:val="26"/>
        </w:rPr>
      </w:pPr>
      <w:r>
        <w:rPr>
          <w:sz w:val="26"/>
          <w:szCs w:val="26"/>
        </w:rPr>
        <w:t>-Papp Edit költségvetési csoportvezető</w:t>
      </w:r>
    </w:p>
    <w:p w14:paraId="1436EFFA" w14:textId="77777777" w:rsidR="00957A08" w:rsidRDefault="00957A08" w:rsidP="00957A08">
      <w:pPr>
        <w:rPr>
          <w:sz w:val="26"/>
          <w:szCs w:val="26"/>
        </w:rPr>
      </w:pPr>
      <w:r>
        <w:rPr>
          <w:sz w:val="26"/>
          <w:szCs w:val="26"/>
        </w:rPr>
        <w:t>-Márkus Irén költségvetési ügyintéző</w:t>
      </w:r>
    </w:p>
    <w:p w14:paraId="1AA11653" w14:textId="77777777" w:rsidR="00957A08" w:rsidRDefault="00957A08" w:rsidP="00957A08">
      <w:pPr>
        <w:rPr>
          <w:sz w:val="26"/>
          <w:szCs w:val="26"/>
        </w:rPr>
      </w:pPr>
      <w:r>
        <w:rPr>
          <w:sz w:val="26"/>
          <w:szCs w:val="26"/>
        </w:rPr>
        <w:t>-Irattár</w:t>
      </w:r>
    </w:p>
    <w:p w14:paraId="30E23316" w14:textId="77777777" w:rsidR="00957A08" w:rsidRDefault="00957A08" w:rsidP="00957A08">
      <w:pPr>
        <w:rPr>
          <w:sz w:val="26"/>
          <w:szCs w:val="26"/>
        </w:rPr>
      </w:pPr>
    </w:p>
    <w:p w14:paraId="70CEB106" w14:textId="77777777" w:rsidR="00957A08" w:rsidRDefault="00957A08" w:rsidP="00957A0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Kunszentmiklós, 2022. január 19. </w:t>
      </w:r>
    </w:p>
    <w:p w14:paraId="446A31CF" w14:textId="77777777" w:rsidR="00957A08" w:rsidRDefault="00957A08" w:rsidP="00957A0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Lesi Árpád </w:t>
      </w:r>
      <w:proofErr w:type="spellStart"/>
      <w:r>
        <w:rPr>
          <w:sz w:val="26"/>
          <w:szCs w:val="26"/>
        </w:rPr>
        <w:t>sk</w:t>
      </w:r>
      <w:proofErr w:type="spellEnd"/>
      <w:r>
        <w:rPr>
          <w:sz w:val="26"/>
          <w:szCs w:val="26"/>
        </w:rPr>
        <w:t>.</w:t>
      </w:r>
    </w:p>
    <w:p w14:paraId="3905AB24" w14:textId="77777777" w:rsidR="00957A08" w:rsidRDefault="00957A08" w:rsidP="00957A0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polgármester </w:t>
      </w:r>
    </w:p>
    <w:p w14:paraId="29834EDC" w14:textId="77777777" w:rsidR="00957A08" w:rsidRDefault="00957A08" w:rsidP="00957A08">
      <w:pPr>
        <w:rPr>
          <w:sz w:val="26"/>
          <w:szCs w:val="26"/>
        </w:rPr>
      </w:pPr>
    </w:p>
    <w:p w14:paraId="2D750C0A" w14:textId="77777777" w:rsidR="00957A08" w:rsidRDefault="00957A08" w:rsidP="00957A08">
      <w:pPr>
        <w:rPr>
          <w:sz w:val="26"/>
          <w:szCs w:val="26"/>
        </w:rPr>
      </w:pPr>
    </w:p>
    <w:p w14:paraId="7E5BA55C" w14:textId="77777777" w:rsidR="00957A08" w:rsidRDefault="00957A08" w:rsidP="00957A08">
      <w:pPr>
        <w:rPr>
          <w:sz w:val="26"/>
          <w:szCs w:val="26"/>
        </w:rPr>
      </w:pPr>
    </w:p>
    <w:p w14:paraId="1CE3B070" w14:textId="77777777" w:rsidR="00A328ED" w:rsidRDefault="00A328ED" w:rsidP="00326B21">
      <w:pPr>
        <w:rPr>
          <w:sz w:val="26"/>
          <w:szCs w:val="26"/>
        </w:rPr>
      </w:pPr>
    </w:p>
    <w:p w14:paraId="65F46F75" w14:textId="77777777" w:rsidR="00A328ED" w:rsidRDefault="00A328ED" w:rsidP="00326B21">
      <w:pPr>
        <w:rPr>
          <w:sz w:val="26"/>
          <w:szCs w:val="26"/>
        </w:rPr>
      </w:pPr>
    </w:p>
    <w:p w14:paraId="6D64D33D" w14:textId="77777777" w:rsidR="00413FCE" w:rsidRDefault="00413FCE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5008AF0A" w14:textId="77777777" w:rsidR="00A328ED" w:rsidRDefault="00413FCE" w:rsidP="00326B21">
      <w:pPr>
        <w:rPr>
          <w:sz w:val="26"/>
          <w:szCs w:val="26"/>
        </w:rPr>
      </w:pPr>
      <w:r>
        <w:rPr>
          <w:sz w:val="26"/>
          <w:szCs w:val="26"/>
        </w:rPr>
        <w:lastRenderedPageBreak/>
        <w:t>Mellékletek:</w:t>
      </w:r>
    </w:p>
    <w:p w14:paraId="782FF16A" w14:textId="77777777" w:rsidR="00413FCE" w:rsidRDefault="00413FCE" w:rsidP="00326B21">
      <w:pPr>
        <w:rPr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1"/>
        <w:gridCol w:w="7261"/>
      </w:tblGrid>
      <w:tr w:rsidR="00413FCE" w14:paraId="0D430F59" w14:textId="77777777" w:rsidTr="00413FCE">
        <w:tc>
          <w:tcPr>
            <w:tcW w:w="1951" w:type="dxa"/>
          </w:tcPr>
          <w:p w14:paraId="624D6717" w14:textId="77777777" w:rsidR="00413FCE" w:rsidRDefault="004B5F62" w:rsidP="00326B21">
            <w:pPr>
              <w:rPr>
                <w:sz w:val="26"/>
                <w:szCs w:val="26"/>
              </w:rPr>
            </w:pPr>
            <w:hyperlink r:id="rId5" w:history="1">
              <w:r w:rsidR="00413FCE" w:rsidRPr="00D74C76">
                <w:rPr>
                  <w:rStyle w:val="Hyperlink"/>
                  <w:sz w:val="26"/>
                  <w:szCs w:val="26"/>
                </w:rPr>
                <w:t>1.sz melléklet</w:t>
              </w:r>
            </w:hyperlink>
          </w:p>
        </w:tc>
        <w:tc>
          <w:tcPr>
            <w:tcW w:w="7261" w:type="dxa"/>
          </w:tcPr>
          <w:p w14:paraId="4E78D9A9" w14:textId="77777777" w:rsidR="00413FCE" w:rsidRDefault="00551350" w:rsidP="0055135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Önkormányzat kétlapos</w:t>
            </w:r>
          </w:p>
        </w:tc>
      </w:tr>
      <w:tr w:rsidR="00413FCE" w14:paraId="5AD9FA41" w14:textId="77777777" w:rsidTr="00413FCE">
        <w:tc>
          <w:tcPr>
            <w:tcW w:w="1951" w:type="dxa"/>
          </w:tcPr>
          <w:p w14:paraId="60B092D6" w14:textId="77777777" w:rsidR="00413FCE" w:rsidRDefault="004B5F62" w:rsidP="00326B21">
            <w:pPr>
              <w:rPr>
                <w:sz w:val="26"/>
                <w:szCs w:val="26"/>
              </w:rPr>
            </w:pPr>
            <w:hyperlink r:id="rId6" w:history="1">
              <w:r w:rsidR="00413FCE" w:rsidRPr="00D74C76">
                <w:rPr>
                  <w:rStyle w:val="Hyperlink"/>
                  <w:sz w:val="26"/>
                  <w:szCs w:val="26"/>
                </w:rPr>
                <w:t>2.sz melléklet</w:t>
              </w:r>
            </w:hyperlink>
          </w:p>
        </w:tc>
        <w:tc>
          <w:tcPr>
            <w:tcW w:w="7261" w:type="dxa"/>
          </w:tcPr>
          <w:p w14:paraId="70FDFCD9" w14:textId="77777777" w:rsidR="00413FCE" w:rsidRDefault="00551350" w:rsidP="00326B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Hivatal kétlapos</w:t>
            </w:r>
          </w:p>
        </w:tc>
      </w:tr>
      <w:tr w:rsidR="00413FCE" w14:paraId="73D0C52C" w14:textId="77777777" w:rsidTr="00413FCE">
        <w:tc>
          <w:tcPr>
            <w:tcW w:w="1951" w:type="dxa"/>
          </w:tcPr>
          <w:p w14:paraId="77627F54" w14:textId="77777777" w:rsidR="00413FCE" w:rsidRDefault="004B5F62" w:rsidP="00326B21">
            <w:pPr>
              <w:rPr>
                <w:sz w:val="26"/>
                <w:szCs w:val="26"/>
              </w:rPr>
            </w:pPr>
            <w:hyperlink r:id="rId7" w:history="1">
              <w:r w:rsidR="00413FCE" w:rsidRPr="00D74C76">
                <w:rPr>
                  <w:rStyle w:val="Hyperlink"/>
                  <w:sz w:val="26"/>
                  <w:szCs w:val="26"/>
                </w:rPr>
                <w:t>3.sz melléklet</w:t>
              </w:r>
            </w:hyperlink>
          </w:p>
        </w:tc>
        <w:tc>
          <w:tcPr>
            <w:tcW w:w="7261" w:type="dxa"/>
          </w:tcPr>
          <w:p w14:paraId="18BBB30D" w14:textId="77777777" w:rsidR="00413FCE" w:rsidRDefault="00551350" w:rsidP="00551350">
            <w:pPr>
              <w:tabs>
                <w:tab w:val="left" w:pos="108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Sportközpont kétlapos</w:t>
            </w:r>
          </w:p>
        </w:tc>
      </w:tr>
      <w:tr w:rsidR="00413FCE" w14:paraId="65037639" w14:textId="77777777" w:rsidTr="00413FCE">
        <w:tc>
          <w:tcPr>
            <w:tcW w:w="1951" w:type="dxa"/>
          </w:tcPr>
          <w:p w14:paraId="2B2925D1" w14:textId="77777777" w:rsidR="00413FCE" w:rsidRDefault="004B5F62" w:rsidP="00326B21">
            <w:pPr>
              <w:rPr>
                <w:sz w:val="26"/>
                <w:szCs w:val="26"/>
              </w:rPr>
            </w:pPr>
            <w:hyperlink r:id="rId8" w:history="1">
              <w:r w:rsidR="00413FCE" w:rsidRPr="00D74C76">
                <w:rPr>
                  <w:rStyle w:val="Hyperlink"/>
                  <w:sz w:val="26"/>
                  <w:szCs w:val="26"/>
                </w:rPr>
                <w:t>4.sz melléklet</w:t>
              </w:r>
            </w:hyperlink>
          </w:p>
        </w:tc>
        <w:tc>
          <w:tcPr>
            <w:tcW w:w="7261" w:type="dxa"/>
          </w:tcPr>
          <w:p w14:paraId="649C8E14" w14:textId="77777777" w:rsidR="00413FCE" w:rsidRDefault="00551350" w:rsidP="0055135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ÁMK kétlapos</w:t>
            </w:r>
          </w:p>
        </w:tc>
      </w:tr>
      <w:tr w:rsidR="00413FCE" w14:paraId="0E9E4265" w14:textId="77777777" w:rsidTr="00413FCE">
        <w:tc>
          <w:tcPr>
            <w:tcW w:w="1951" w:type="dxa"/>
          </w:tcPr>
          <w:p w14:paraId="50DB4432" w14:textId="77777777" w:rsidR="00413FCE" w:rsidRDefault="004B5F62" w:rsidP="00326B21">
            <w:pPr>
              <w:rPr>
                <w:sz w:val="26"/>
                <w:szCs w:val="26"/>
              </w:rPr>
            </w:pPr>
            <w:hyperlink r:id="rId9" w:history="1">
              <w:r w:rsidR="00413FCE" w:rsidRPr="00D74C76">
                <w:rPr>
                  <w:rStyle w:val="Hyperlink"/>
                  <w:sz w:val="26"/>
                  <w:szCs w:val="26"/>
                </w:rPr>
                <w:t>5.sz melléklet</w:t>
              </w:r>
            </w:hyperlink>
          </w:p>
        </w:tc>
        <w:tc>
          <w:tcPr>
            <w:tcW w:w="7261" w:type="dxa"/>
          </w:tcPr>
          <w:p w14:paraId="06D403B1" w14:textId="77777777" w:rsidR="00413FCE" w:rsidRDefault="00551350" w:rsidP="00326B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EÜ központ kétlapos</w:t>
            </w:r>
          </w:p>
        </w:tc>
      </w:tr>
      <w:tr w:rsidR="00413FCE" w14:paraId="3D29208E" w14:textId="77777777" w:rsidTr="00413FCE">
        <w:tc>
          <w:tcPr>
            <w:tcW w:w="1951" w:type="dxa"/>
          </w:tcPr>
          <w:p w14:paraId="6865CCCB" w14:textId="77777777" w:rsidR="00413FCE" w:rsidRDefault="004B5F62" w:rsidP="00326B21">
            <w:pPr>
              <w:rPr>
                <w:sz w:val="26"/>
                <w:szCs w:val="26"/>
              </w:rPr>
            </w:pPr>
            <w:hyperlink r:id="rId10" w:history="1">
              <w:r w:rsidR="00413FCE" w:rsidRPr="00D74C76">
                <w:rPr>
                  <w:rStyle w:val="Hyperlink"/>
                  <w:sz w:val="26"/>
                  <w:szCs w:val="26"/>
                </w:rPr>
                <w:t>6.sz melléklet</w:t>
              </w:r>
            </w:hyperlink>
          </w:p>
        </w:tc>
        <w:tc>
          <w:tcPr>
            <w:tcW w:w="7261" w:type="dxa"/>
          </w:tcPr>
          <w:p w14:paraId="246E791D" w14:textId="77777777" w:rsidR="00413FCE" w:rsidRDefault="00551350" w:rsidP="0055135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Bölcsőde kétlapos</w:t>
            </w:r>
          </w:p>
        </w:tc>
      </w:tr>
      <w:tr w:rsidR="00413FCE" w14:paraId="76BD7E2C" w14:textId="77777777" w:rsidTr="00413FCE">
        <w:tc>
          <w:tcPr>
            <w:tcW w:w="1951" w:type="dxa"/>
          </w:tcPr>
          <w:p w14:paraId="6DD2CB50" w14:textId="77777777" w:rsidR="00413FCE" w:rsidRDefault="004B5F62" w:rsidP="00326B21">
            <w:pPr>
              <w:rPr>
                <w:sz w:val="26"/>
                <w:szCs w:val="26"/>
              </w:rPr>
            </w:pPr>
            <w:hyperlink r:id="rId11" w:history="1">
              <w:r w:rsidR="00413FCE" w:rsidRPr="00D74C76">
                <w:rPr>
                  <w:rStyle w:val="Hyperlink"/>
                  <w:sz w:val="26"/>
                  <w:szCs w:val="26"/>
                </w:rPr>
                <w:t>7.sz melléklet</w:t>
              </w:r>
            </w:hyperlink>
          </w:p>
        </w:tc>
        <w:tc>
          <w:tcPr>
            <w:tcW w:w="7261" w:type="dxa"/>
          </w:tcPr>
          <w:p w14:paraId="4ACEB333" w14:textId="77777777" w:rsidR="00413FCE" w:rsidRDefault="00551350" w:rsidP="00326B21">
            <w:pPr>
              <w:rPr>
                <w:sz w:val="26"/>
                <w:szCs w:val="26"/>
              </w:rPr>
            </w:pPr>
            <w:r w:rsidRPr="00551350">
              <w:rPr>
                <w:sz w:val="26"/>
                <w:szCs w:val="26"/>
              </w:rPr>
              <w:t>Önkormányzat egyéb üzemeltetési és fenntartási szolgáltatások kiadásai</w:t>
            </w:r>
          </w:p>
        </w:tc>
      </w:tr>
      <w:tr w:rsidR="00413FCE" w14:paraId="4FF3F2B6" w14:textId="77777777" w:rsidTr="00413FCE">
        <w:tc>
          <w:tcPr>
            <w:tcW w:w="1951" w:type="dxa"/>
          </w:tcPr>
          <w:p w14:paraId="5E9E453C" w14:textId="77777777" w:rsidR="00413FCE" w:rsidRDefault="004B5F62" w:rsidP="00326B21">
            <w:pPr>
              <w:rPr>
                <w:sz w:val="26"/>
                <w:szCs w:val="26"/>
              </w:rPr>
            </w:pPr>
            <w:hyperlink r:id="rId12" w:history="1">
              <w:r w:rsidR="00413FCE" w:rsidRPr="00D74C76">
                <w:rPr>
                  <w:rStyle w:val="Hyperlink"/>
                  <w:sz w:val="26"/>
                  <w:szCs w:val="26"/>
                </w:rPr>
                <w:t>8.sz melléklet</w:t>
              </w:r>
            </w:hyperlink>
          </w:p>
        </w:tc>
        <w:tc>
          <w:tcPr>
            <w:tcW w:w="7261" w:type="dxa"/>
          </w:tcPr>
          <w:p w14:paraId="78D2F452" w14:textId="77777777" w:rsidR="00413FCE" w:rsidRDefault="00551350" w:rsidP="00551350">
            <w:pPr>
              <w:rPr>
                <w:sz w:val="26"/>
                <w:szCs w:val="26"/>
              </w:rPr>
            </w:pPr>
            <w:r w:rsidRPr="00551350">
              <w:rPr>
                <w:sz w:val="26"/>
                <w:szCs w:val="26"/>
              </w:rPr>
              <w:t>Önkormányzat saját és sajátos bevételei</w:t>
            </w:r>
          </w:p>
        </w:tc>
      </w:tr>
      <w:tr w:rsidR="00413FCE" w14:paraId="348DE21E" w14:textId="77777777" w:rsidTr="00413FCE">
        <w:tc>
          <w:tcPr>
            <w:tcW w:w="1951" w:type="dxa"/>
          </w:tcPr>
          <w:p w14:paraId="5CB312F2" w14:textId="77777777" w:rsidR="00413FCE" w:rsidRDefault="004B5F62" w:rsidP="00326B21">
            <w:pPr>
              <w:rPr>
                <w:sz w:val="26"/>
                <w:szCs w:val="26"/>
              </w:rPr>
            </w:pPr>
            <w:hyperlink r:id="rId13" w:history="1">
              <w:r w:rsidR="00413FCE" w:rsidRPr="00D74C76">
                <w:rPr>
                  <w:rStyle w:val="Hyperlink"/>
                  <w:sz w:val="26"/>
                  <w:szCs w:val="26"/>
                </w:rPr>
                <w:t>9.sz melléklet</w:t>
              </w:r>
            </w:hyperlink>
          </w:p>
        </w:tc>
        <w:tc>
          <w:tcPr>
            <w:tcW w:w="7261" w:type="dxa"/>
          </w:tcPr>
          <w:p w14:paraId="5CEABE28" w14:textId="77777777" w:rsidR="00413FCE" w:rsidRDefault="00551350" w:rsidP="00326B21">
            <w:pPr>
              <w:rPr>
                <w:sz w:val="26"/>
                <w:szCs w:val="26"/>
              </w:rPr>
            </w:pPr>
            <w:r w:rsidRPr="00551350">
              <w:rPr>
                <w:sz w:val="26"/>
                <w:szCs w:val="26"/>
              </w:rPr>
              <w:t>Önkormányzati működési célú pénzeszköz átadás és támogatások</w:t>
            </w:r>
          </w:p>
        </w:tc>
      </w:tr>
      <w:tr w:rsidR="00413FCE" w14:paraId="13E17599" w14:textId="77777777" w:rsidTr="00413FCE">
        <w:tc>
          <w:tcPr>
            <w:tcW w:w="1951" w:type="dxa"/>
          </w:tcPr>
          <w:p w14:paraId="42286DB8" w14:textId="77777777" w:rsidR="00413FCE" w:rsidRDefault="004B5F62" w:rsidP="00326B21">
            <w:pPr>
              <w:rPr>
                <w:sz w:val="26"/>
                <w:szCs w:val="26"/>
              </w:rPr>
            </w:pPr>
            <w:hyperlink r:id="rId14" w:history="1">
              <w:r w:rsidR="00413FCE" w:rsidRPr="00D74C76">
                <w:rPr>
                  <w:rStyle w:val="Hyperlink"/>
                  <w:sz w:val="26"/>
                  <w:szCs w:val="26"/>
                </w:rPr>
                <w:t>10.sz melléklet</w:t>
              </w:r>
            </w:hyperlink>
          </w:p>
        </w:tc>
        <w:tc>
          <w:tcPr>
            <w:tcW w:w="7261" w:type="dxa"/>
          </w:tcPr>
          <w:p w14:paraId="2405F700" w14:textId="77777777" w:rsidR="00413FCE" w:rsidRDefault="00551350" w:rsidP="00326B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2021 és 2022. évi </w:t>
            </w:r>
            <w:r w:rsidRPr="00551350">
              <w:rPr>
                <w:sz w:val="26"/>
                <w:szCs w:val="26"/>
              </w:rPr>
              <w:t>mutatószámok</w:t>
            </w:r>
          </w:p>
        </w:tc>
      </w:tr>
      <w:tr w:rsidR="00413FCE" w14:paraId="57C3773F" w14:textId="77777777" w:rsidTr="00413FCE">
        <w:tc>
          <w:tcPr>
            <w:tcW w:w="1951" w:type="dxa"/>
          </w:tcPr>
          <w:p w14:paraId="4B6923B5" w14:textId="77777777" w:rsidR="00413FCE" w:rsidRDefault="004B5F62" w:rsidP="00326B21">
            <w:pPr>
              <w:rPr>
                <w:sz w:val="26"/>
                <w:szCs w:val="26"/>
              </w:rPr>
            </w:pPr>
            <w:hyperlink r:id="rId15" w:history="1">
              <w:r w:rsidR="00413FCE" w:rsidRPr="00D74C76">
                <w:rPr>
                  <w:rStyle w:val="Hyperlink"/>
                  <w:sz w:val="26"/>
                  <w:szCs w:val="26"/>
                </w:rPr>
                <w:t>R06 melléklet</w:t>
              </w:r>
            </w:hyperlink>
          </w:p>
        </w:tc>
        <w:tc>
          <w:tcPr>
            <w:tcW w:w="7261" w:type="dxa"/>
          </w:tcPr>
          <w:p w14:paraId="1B8BA847" w14:textId="77777777" w:rsidR="00413FCE" w:rsidRDefault="0048260B" w:rsidP="00326B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Felhalmozási kiadások</w:t>
            </w:r>
          </w:p>
        </w:tc>
      </w:tr>
      <w:tr w:rsidR="00413FCE" w14:paraId="10AF40D6" w14:textId="77777777" w:rsidTr="00413FCE">
        <w:tc>
          <w:tcPr>
            <w:tcW w:w="1951" w:type="dxa"/>
          </w:tcPr>
          <w:p w14:paraId="00C2825C" w14:textId="77777777" w:rsidR="00413FCE" w:rsidRDefault="004B5F62" w:rsidP="00413FCE">
            <w:pPr>
              <w:rPr>
                <w:sz w:val="26"/>
                <w:szCs w:val="26"/>
              </w:rPr>
            </w:pPr>
            <w:hyperlink r:id="rId16" w:history="1">
              <w:r w:rsidR="00413FCE" w:rsidRPr="00D74C76">
                <w:rPr>
                  <w:rStyle w:val="Hyperlink"/>
                  <w:sz w:val="26"/>
                  <w:szCs w:val="26"/>
                </w:rPr>
                <w:t>R07 melléklet</w:t>
              </w:r>
            </w:hyperlink>
          </w:p>
        </w:tc>
        <w:tc>
          <w:tcPr>
            <w:tcW w:w="7261" w:type="dxa"/>
          </w:tcPr>
          <w:p w14:paraId="410FA810" w14:textId="77777777" w:rsidR="00413FCE" w:rsidRDefault="0048260B" w:rsidP="0048260B">
            <w:pPr>
              <w:rPr>
                <w:sz w:val="26"/>
                <w:szCs w:val="26"/>
              </w:rPr>
            </w:pPr>
            <w:r w:rsidRPr="0048260B">
              <w:rPr>
                <w:sz w:val="26"/>
                <w:szCs w:val="26"/>
              </w:rPr>
              <w:t>Európai Uniós felújítási és felhalmozási kiadások</w:t>
            </w:r>
          </w:p>
        </w:tc>
      </w:tr>
      <w:tr w:rsidR="00413FCE" w14:paraId="382DE0AF" w14:textId="77777777" w:rsidTr="00413FCE">
        <w:tc>
          <w:tcPr>
            <w:tcW w:w="1951" w:type="dxa"/>
          </w:tcPr>
          <w:p w14:paraId="2E571A93" w14:textId="77777777" w:rsidR="00413FCE" w:rsidRDefault="004B5F62" w:rsidP="00413FCE">
            <w:pPr>
              <w:rPr>
                <w:sz w:val="26"/>
                <w:szCs w:val="26"/>
              </w:rPr>
            </w:pPr>
            <w:hyperlink r:id="rId17" w:history="1">
              <w:r w:rsidR="00413FCE" w:rsidRPr="00D74C76">
                <w:rPr>
                  <w:rStyle w:val="Hyperlink"/>
                  <w:sz w:val="26"/>
                  <w:szCs w:val="26"/>
                </w:rPr>
                <w:t>R08 melléklet</w:t>
              </w:r>
            </w:hyperlink>
          </w:p>
        </w:tc>
        <w:tc>
          <w:tcPr>
            <w:tcW w:w="7261" w:type="dxa"/>
          </w:tcPr>
          <w:p w14:paraId="5EA34228" w14:textId="77777777" w:rsidR="00413FCE" w:rsidRDefault="0048260B" w:rsidP="00326B21">
            <w:pPr>
              <w:rPr>
                <w:sz w:val="26"/>
                <w:szCs w:val="26"/>
              </w:rPr>
            </w:pPr>
            <w:r w:rsidRPr="0048260B">
              <w:rPr>
                <w:sz w:val="26"/>
                <w:szCs w:val="26"/>
              </w:rPr>
              <w:t>Felújítási kiadások</w:t>
            </w:r>
          </w:p>
        </w:tc>
      </w:tr>
      <w:tr w:rsidR="00413FCE" w14:paraId="09A96630" w14:textId="77777777" w:rsidTr="00413FCE">
        <w:tc>
          <w:tcPr>
            <w:tcW w:w="1951" w:type="dxa"/>
          </w:tcPr>
          <w:p w14:paraId="53115F7B" w14:textId="77777777" w:rsidR="00413FCE" w:rsidRDefault="004B5F62" w:rsidP="00413FCE">
            <w:pPr>
              <w:rPr>
                <w:sz w:val="26"/>
                <w:szCs w:val="26"/>
              </w:rPr>
            </w:pPr>
            <w:hyperlink r:id="rId18" w:history="1">
              <w:r w:rsidR="00413FCE" w:rsidRPr="00D74C76">
                <w:rPr>
                  <w:rStyle w:val="Hyperlink"/>
                  <w:sz w:val="26"/>
                  <w:szCs w:val="26"/>
                </w:rPr>
                <w:t>R09 melléklet</w:t>
              </w:r>
            </w:hyperlink>
          </w:p>
        </w:tc>
        <w:tc>
          <w:tcPr>
            <w:tcW w:w="7261" w:type="dxa"/>
          </w:tcPr>
          <w:p w14:paraId="5C88DD94" w14:textId="77777777" w:rsidR="00413FCE" w:rsidRDefault="000939A6" w:rsidP="000939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Szociális támogatások</w:t>
            </w:r>
          </w:p>
        </w:tc>
      </w:tr>
      <w:tr w:rsidR="00413FCE" w14:paraId="37102106" w14:textId="77777777" w:rsidTr="00413FCE">
        <w:tc>
          <w:tcPr>
            <w:tcW w:w="1951" w:type="dxa"/>
          </w:tcPr>
          <w:p w14:paraId="42C1F6BC" w14:textId="77777777" w:rsidR="00413FCE" w:rsidRDefault="004B5F62" w:rsidP="00413FCE">
            <w:pPr>
              <w:rPr>
                <w:sz w:val="26"/>
                <w:szCs w:val="26"/>
              </w:rPr>
            </w:pPr>
            <w:hyperlink r:id="rId19" w:history="1">
              <w:r w:rsidR="00413FCE" w:rsidRPr="00D74C76">
                <w:rPr>
                  <w:rStyle w:val="Hyperlink"/>
                  <w:sz w:val="26"/>
                  <w:szCs w:val="26"/>
                </w:rPr>
                <w:t>R11 melléklet</w:t>
              </w:r>
            </w:hyperlink>
          </w:p>
        </w:tc>
        <w:tc>
          <w:tcPr>
            <w:tcW w:w="7261" w:type="dxa"/>
          </w:tcPr>
          <w:p w14:paraId="26236616" w14:textId="77777777" w:rsidR="00413FCE" w:rsidRDefault="000939A6" w:rsidP="00326B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Központi bevételek</w:t>
            </w:r>
          </w:p>
        </w:tc>
      </w:tr>
      <w:tr w:rsidR="00413FCE" w14:paraId="0AB903DF" w14:textId="77777777" w:rsidTr="00413FCE">
        <w:tc>
          <w:tcPr>
            <w:tcW w:w="1951" w:type="dxa"/>
          </w:tcPr>
          <w:p w14:paraId="00CFC484" w14:textId="77777777" w:rsidR="00413FCE" w:rsidRDefault="004B5F62" w:rsidP="00413FCE">
            <w:pPr>
              <w:rPr>
                <w:sz w:val="26"/>
                <w:szCs w:val="26"/>
              </w:rPr>
            </w:pPr>
            <w:hyperlink r:id="rId20" w:history="1">
              <w:r w:rsidR="00413FCE" w:rsidRPr="00D74C76">
                <w:rPr>
                  <w:rStyle w:val="Hyperlink"/>
                  <w:sz w:val="26"/>
                  <w:szCs w:val="26"/>
                </w:rPr>
                <w:t>R14 melléklet</w:t>
              </w:r>
            </w:hyperlink>
          </w:p>
        </w:tc>
        <w:tc>
          <w:tcPr>
            <w:tcW w:w="7261" w:type="dxa"/>
          </w:tcPr>
          <w:p w14:paraId="3DB2AD8E" w14:textId="77777777" w:rsidR="00413FCE" w:rsidRDefault="000939A6" w:rsidP="00326B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Adóbevételek</w:t>
            </w:r>
          </w:p>
        </w:tc>
      </w:tr>
      <w:tr w:rsidR="00413FCE" w14:paraId="1AEB0A8D" w14:textId="77777777" w:rsidTr="00413FCE">
        <w:tc>
          <w:tcPr>
            <w:tcW w:w="1951" w:type="dxa"/>
          </w:tcPr>
          <w:p w14:paraId="76D6346F" w14:textId="77777777" w:rsidR="00413FCE" w:rsidRDefault="004B5F62" w:rsidP="00413FCE">
            <w:pPr>
              <w:rPr>
                <w:sz w:val="26"/>
                <w:szCs w:val="26"/>
              </w:rPr>
            </w:pPr>
            <w:hyperlink r:id="rId21" w:history="1">
              <w:r w:rsidR="00413FCE" w:rsidRPr="00D74C76">
                <w:rPr>
                  <w:rStyle w:val="Hyperlink"/>
                  <w:sz w:val="26"/>
                  <w:szCs w:val="26"/>
                </w:rPr>
                <w:t>R15 melléklet</w:t>
              </w:r>
            </w:hyperlink>
          </w:p>
        </w:tc>
        <w:tc>
          <w:tcPr>
            <w:tcW w:w="7261" w:type="dxa"/>
          </w:tcPr>
          <w:p w14:paraId="12A68FE5" w14:textId="77777777" w:rsidR="00413FCE" w:rsidRDefault="000939A6" w:rsidP="00326B21">
            <w:pPr>
              <w:rPr>
                <w:sz w:val="26"/>
                <w:szCs w:val="26"/>
              </w:rPr>
            </w:pPr>
            <w:r w:rsidRPr="000939A6">
              <w:rPr>
                <w:sz w:val="26"/>
                <w:szCs w:val="26"/>
              </w:rPr>
              <w:t>Önkormányzat intézményi finanszírozás kiadásai</w:t>
            </w:r>
          </w:p>
        </w:tc>
      </w:tr>
      <w:tr w:rsidR="00413FCE" w14:paraId="53519D09" w14:textId="77777777" w:rsidTr="00413FCE">
        <w:tc>
          <w:tcPr>
            <w:tcW w:w="1951" w:type="dxa"/>
          </w:tcPr>
          <w:p w14:paraId="46008C34" w14:textId="77777777" w:rsidR="00413FCE" w:rsidRDefault="004B5F62" w:rsidP="00413FCE">
            <w:pPr>
              <w:rPr>
                <w:sz w:val="26"/>
                <w:szCs w:val="26"/>
              </w:rPr>
            </w:pPr>
            <w:hyperlink r:id="rId22" w:history="1">
              <w:r w:rsidR="00413FCE" w:rsidRPr="00D74C76">
                <w:rPr>
                  <w:rStyle w:val="Hyperlink"/>
                  <w:sz w:val="26"/>
                  <w:szCs w:val="26"/>
                </w:rPr>
                <w:t>R16 melléklet</w:t>
              </w:r>
            </w:hyperlink>
          </w:p>
        </w:tc>
        <w:tc>
          <w:tcPr>
            <w:tcW w:w="7261" w:type="dxa"/>
          </w:tcPr>
          <w:p w14:paraId="1E0F7D96" w14:textId="77777777" w:rsidR="00413FCE" w:rsidRDefault="000939A6" w:rsidP="00326B21">
            <w:pPr>
              <w:rPr>
                <w:sz w:val="26"/>
                <w:szCs w:val="26"/>
              </w:rPr>
            </w:pPr>
            <w:r w:rsidRPr="000939A6">
              <w:rPr>
                <w:sz w:val="26"/>
                <w:szCs w:val="26"/>
              </w:rPr>
              <w:t>Tárgyi eszköz értékesítés</w:t>
            </w:r>
          </w:p>
        </w:tc>
      </w:tr>
    </w:tbl>
    <w:p w14:paraId="7D024F49" w14:textId="77777777" w:rsidR="00413FCE" w:rsidRDefault="00413FCE" w:rsidP="00326B21">
      <w:pPr>
        <w:rPr>
          <w:sz w:val="26"/>
          <w:szCs w:val="26"/>
        </w:rPr>
      </w:pPr>
    </w:p>
    <w:p w14:paraId="5CA8AEBC" w14:textId="77777777" w:rsidR="00A328ED" w:rsidRDefault="00A328ED" w:rsidP="00326B21">
      <w:pPr>
        <w:rPr>
          <w:sz w:val="26"/>
          <w:szCs w:val="26"/>
        </w:rPr>
      </w:pPr>
    </w:p>
    <w:p w14:paraId="4E444F04" w14:textId="77777777" w:rsidR="00A328ED" w:rsidRDefault="00A328ED" w:rsidP="00326B21">
      <w:pPr>
        <w:rPr>
          <w:sz w:val="26"/>
          <w:szCs w:val="26"/>
        </w:rPr>
      </w:pPr>
    </w:p>
    <w:p w14:paraId="2D983BCC" w14:textId="77777777" w:rsidR="00A328ED" w:rsidRDefault="00A328ED" w:rsidP="00326B21">
      <w:pPr>
        <w:rPr>
          <w:sz w:val="26"/>
          <w:szCs w:val="26"/>
        </w:rPr>
      </w:pPr>
    </w:p>
    <w:p w14:paraId="443AD7CD" w14:textId="77777777" w:rsidR="00A328ED" w:rsidRDefault="00A328ED" w:rsidP="00326B21">
      <w:pPr>
        <w:rPr>
          <w:sz w:val="26"/>
          <w:szCs w:val="26"/>
        </w:rPr>
      </w:pPr>
    </w:p>
    <w:p w14:paraId="2075B362" w14:textId="77777777" w:rsidR="00A328ED" w:rsidRDefault="00A328ED" w:rsidP="00326B21">
      <w:pPr>
        <w:rPr>
          <w:sz w:val="26"/>
          <w:szCs w:val="26"/>
        </w:rPr>
      </w:pPr>
    </w:p>
    <w:p w14:paraId="5E6F7D42" w14:textId="77777777" w:rsidR="00A328ED" w:rsidRDefault="00A328ED" w:rsidP="00326B21">
      <w:pPr>
        <w:rPr>
          <w:sz w:val="26"/>
          <w:szCs w:val="26"/>
        </w:rPr>
      </w:pPr>
    </w:p>
    <w:p w14:paraId="762531D4" w14:textId="77777777" w:rsidR="00A328ED" w:rsidRDefault="00A328ED" w:rsidP="00326B21">
      <w:pPr>
        <w:rPr>
          <w:sz w:val="26"/>
          <w:szCs w:val="26"/>
        </w:rPr>
      </w:pPr>
    </w:p>
    <w:p w14:paraId="0BF57E97" w14:textId="77777777" w:rsidR="00A328ED" w:rsidRDefault="00A328ED" w:rsidP="00326B21">
      <w:pPr>
        <w:rPr>
          <w:sz w:val="26"/>
          <w:szCs w:val="26"/>
        </w:rPr>
      </w:pPr>
    </w:p>
    <w:sectPr w:rsidR="00A328ED" w:rsidSect="00FF224C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B50C6"/>
    <w:multiLevelType w:val="hybridMultilevel"/>
    <w:tmpl w:val="EA22AAF0"/>
    <w:lvl w:ilvl="0" w:tplc="8052345A">
      <w:start w:val="1"/>
      <w:numFmt w:val="decimal"/>
      <w:lvlText w:val="%1./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8C4A02"/>
    <w:multiLevelType w:val="hybridMultilevel"/>
    <w:tmpl w:val="8264BC94"/>
    <w:lvl w:ilvl="0" w:tplc="B5343BD4">
      <w:numFmt w:val="bullet"/>
      <w:lvlText w:val="-"/>
      <w:lvlJc w:val="left"/>
      <w:pPr>
        <w:tabs>
          <w:tab w:val="num" w:pos="690"/>
        </w:tabs>
        <w:ind w:left="690" w:hanging="630"/>
      </w:pPr>
      <w:rPr>
        <w:rFonts w:ascii="Times New Roman" w:eastAsia="Times New Roman" w:hAnsi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AB670EA"/>
    <w:multiLevelType w:val="hybridMultilevel"/>
    <w:tmpl w:val="8EFCDFD0"/>
    <w:lvl w:ilvl="0" w:tplc="1C16C7D4">
      <w:start w:val="3"/>
      <w:numFmt w:val="bullet"/>
      <w:lvlText w:val="-"/>
      <w:lvlJc w:val="left"/>
      <w:pPr>
        <w:tabs>
          <w:tab w:val="num" w:pos="1683"/>
        </w:tabs>
        <w:ind w:left="1683" w:hanging="975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D1B3819"/>
    <w:multiLevelType w:val="hybridMultilevel"/>
    <w:tmpl w:val="BC5EEB18"/>
    <w:lvl w:ilvl="0" w:tplc="E7228544">
      <w:start w:val="7"/>
      <w:numFmt w:val="bullet"/>
      <w:lvlText w:val="-"/>
      <w:lvlJc w:val="left"/>
      <w:pPr>
        <w:tabs>
          <w:tab w:val="num" w:pos="1440"/>
        </w:tabs>
        <w:ind w:left="680" w:hanging="226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EC81EA8"/>
    <w:multiLevelType w:val="hybridMultilevel"/>
    <w:tmpl w:val="30FEDB98"/>
    <w:lvl w:ilvl="0" w:tplc="4B5EED10">
      <w:numFmt w:val="bullet"/>
      <w:lvlText w:val="-"/>
      <w:lvlJc w:val="left"/>
      <w:pPr>
        <w:tabs>
          <w:tab w:val="num" w:pos="570"/>
        </w:tabs>
        <w:ind w:left="570" w:hanging="570"/>
      </w:pPr>
      <w:rPr>
        <w:rFonts w:ascii="Times New Roman" w:eastAsia="Times New Roman" w:hAnsi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D9F41DC"/>
    <w:multiLevelType w:val="hybridMultilevel"/>
    <w:tmpl w:val="CAB61B4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C97178"/>
    <w:multiLevelType w:val="hybridMultilevel"/>
    <w:tmpl w:val="C47E9350"/>
    <w:lvl w:ilvl="0" w:tplc="EDC42DC8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"/>
  </w:num>
  <w:num w:numId="8">
    <w:abstractNumId w:val="5"/>
  </w:num>
  <w:num w:numId="9">
    <w:abstractNumId w:val="6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6B21"/>
    <w:rsid w:val="000228BE"/>
    <w:rsid w:val="000939A6"/>
    <w:rsid w:val="000C16ED"/>
    <w:rsid w:val="000E4542"/>
    <w:rsid w:val="00111B3D"/>
    <w:rsid w:val="0013138B"/>
    <w:rsid w:val="001315FF"/>
    <w:rsid w:val="00184B8D"/>
    <w:rsid w:val="00310D01"/>
    <w:rsid w:val="00314683"/>
    <w:rsid w:val="00326B21"/>
    <w:rsid w:val="003A3957"/>
    <w:rsid w:val="003A670E"/>
    <w:rsid w:val="003B38D2"/>
    <w:rsid w:val="003B47E4"/>
    <w:rsid w:val="003D7AE1"/>
    <w:rsid w:val="00413FCE"/>
    <w:rsid w:val="0048260B"/>
    <w:rsid w:val="004B5F62"/>
    <w:rsid w:val="004C3408"/>
    <w:rsid w:val="00550557"/>
    <w:rsid w:val="00551350"/>
    <w:rsid w:val="0055665B"/>
    <w:rsid w:val="005950A2"/>
    <w:rsid w:val="005A2DB6"/>
    <w:rsid w:val="006018A5"/>
    <w:rsid w:val="006C4076"/>
    <w:rsid w:val="006D1301"/>
    <w:rsid w:val="00736A49"/>
    <w:rsid w:val="007A5C50"/>
    <w:rsid w:val="007F73A8"/>
    <w:rsid w:val="008304DD"/>
    <w:rsid w:val="0092076F"/>
    <w:rsid w:val="00924B98"/>
    <w:rsid w:val="00957A08"/>
    <w:rsid w:val="009B2F61"/>
    <w:rsid w:val="00A07B3A"/>
    <w:rsid w:val="00A328ED"/>
    <w:rsid w:val="00A37EDB"/>
    <w:rsid w:val="00A742C7"/>
    <w:rsid w:val="00B33BEC"/>
    <w:rsid w:val="00B87E47"/>
    <w:rsid w:val="00B9550A"/>
    <w:rsid w:val="00BC25A6"/>
    <w:rsid w:val="00BE331C"/>
    <w:rsid w:val="00BE45B5"/>
    <w:rsid w:val="00C85409"/>
    <w:rsid w:val="00CC0854"/>
    <w:rsid w:val="00CC612D"/>
    <w:rsid w:val="00D00BEB"/>
    <w:rsid w:val="00D635C2"/>
    <w:rsid w:val="00D74C76"/>
    <w:rsid w:val="00EE4D87"/>
    <w:rsid w:val="00F34144"/>
    <w:rsid w:val="00F41C51"/>
    <w:rsid w:val="00FA152E"/>
    <w:rsid w:val="00FF2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3E3A4D"/>
  <w15:docId w15:val="{876AB6A9-2080-4F58-B53E-07EF0815E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B21"/>
    <w:rPr>
      <w:rFonts w:ascii="Times New Roman" w:eastAsia="Times New Roman" w:hAnsi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A328E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locked/>
    <w:rsid w:val="00A328E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uiPriority w:val="99"/>
    <w:rsid w:val="00D00BEB"/>
    <w:pPr>
      <w:widowControl w:val="0"/>
      <w:adjustRightInd w:val="0"/>
      <w:spacing w:after="160" w:line="240" w:lineRule="exact"/>
      <w:textAlignment w:val="baseline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D00B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B38D2"/>
    <w:rPr>
      <w:rFonts w:ascii="Times New Roman" w:hAnsi="Times New Roman" w:cs="Times New Roman"/>
      <w:sz w:val="2"/>
      <w:szCs w:val="2"/>
    </w:rPr>
  </w:style>
  <w:style w:type="paragraph" w:styleId="DocumentMap">
    <w:name w:val="Document Map"/>
    <w:basedOn w:val="Normal"/>
    <w:link w:val="DocumentMapChar"/>
    <w:uiPriority w:val="99"/>
    <w:semiHidden/>
    <w:rsid w:val="00A37ED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B3921"/>
    <w:rPr>
      <w:rFonts w:ascii="Times New Roman" w:eastAsia="Times New Roman" w:hAnsi="Times New Roman"/>
      <w:sz w:val="0"/>
      <w:szCs w:val="0"/>
    </w:rPr>
  </w:style>
  <w:style w:type="character" w:customStyle="1" w:styleId="Heading4Char">
    <w:name w:val="Heading 4 Char"/>
    <w:basedOn w:val="DefaultParagraphFont"/>
    <w:link w:val="Heading4"/>
    <w:semiHidden/>
    <w:rsid w:val="00A328ED"/>
    <w:rPr>
      <w:rFonts w:eastAsia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A328ED"/>
    <w:rPr>
      <w:rFonts w:eastAsia="Times New Roman"/>
      <w:b/>
      <w:bCs/>
      <w:i/>
      <w:iCs/>
      <w:sz w:val="26"/>
      <w:szCs w:val="26"/>
    </w:rPr>
  </w:style>
  <w:style w:type="character" w:styleId="Hyperlink">
    <w:name w:val="Hyperlink"/>
    <w:rsid w:val="00A328ED"/>
    <w:rPr>
      <w:color w:val="0000FF"/>
      <w:u w:val="single"/>
    </w:rPr>
  </w:style>
  <w:style w:type="paragraph" w:styleId="BodyText">
    <w:name w:val="Body Text"/>
    <w:basedOn w:val="Normal"/>
    <w:link w:val="BodyTextChar"/>
    <w:rsid w:val="00A328ED"/>
    <w:pPr>
      <w:widowControl w:val="0"/>
      <w:suppressAutoHyphens/>
      <w:spacing w:after="120"/>
    </w:pPr>
    <w:rPr>
      <w:rFonts w:eastAsia="Lucida Sans Unicode"/>
    </w:rPr>
  </w:style>
  <w:style w:type="character" w:customStyle="1" w:styleId="BodyTextChar">
    <w:name w:val="Body Text Char"/>
    <w:basedOn w:val="DefaultParagraphFont"/>
    <w:link w:val="BodyText"/>
    <w:rsid w:val="00A328ED"/>
    <w:rPr>
      <w:rFonts w:ascii="Times New Roman" w:eastAsia="Lucida Sans Unicode" w:hAnsi="Times New Roman"/>
      <w:sz w:val="24"/>
      <w:szCs w:val="24"/>
    </w:rPr>
  </w:style>
  <w:style w:type="character" w:styleId="Emphasis">
    <w:name w:val="Emphasis"/>
    <w:uiPriority w:val="20"/>
    <w:qFormat/>
    <w:locked/>
    <w:rsid w:val="00A328ED"/>
    <w:rPr>
      <w:i/>
      <w:iCs/>
    </w:rPr>
  </w:style>
  <w:style w:type="paragraph" w:styleId="ListParagraph">
    <w:name w:val="List Paragraph"/>
    <w:basedOn w:val="Normal"/>
    <w:uiPriority w:val="34"/>
    <w:qFormat/>
    <w:rsid w:val="00A328ED"/>
    <w:pPr>
      <w:ind w:left="720"/>
      <w:contextualSpacing/>
    </w:pPr>
  </w:style>
  <w:style w:type="table" w:styleId="TableGrid">
    <w:name w:val="Table Grid"/>
    <w:basedOn w:val="TableNormal"/>
    <w:locked/>
    <w:rsid w:val="00413F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1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04_melleklet.xlsx" TargetMode="External"/><Relationship Id="rId13" Type="http://schemas.openxmlformats.org/officeDocument/2006/relationships/hyperlink" Target="09_melleklet.xls" TargetMode="External"/><Relationship Id="rId18" Type="http://schemas.openxmlformats.org/officeDocument/2006/relationships/hyperlink" Target="r09_melleklet.xls" TargetMode="External"/><Relationship Id="rId3" Type="http://schemas.openxmlformats.org/officeDocument/2006/relationships/settings" Target="settings.xml"/><Relationship Id="rId21" Type="http://schemas.openxmlformats.org/officeDocument/2006/relationships/hyperlink" Target="r15_melleklet.xls" TargetMode="External"/><Relationship Id="rId7" Type="http://schemas.openxmlformats.org/officeDocument/2006/relationships/hyperlink" Target="03_melleklet.xlsx" TargetMode="External"/><Relationship Id="rId12" Type="http://schemas.openxmlformats.org/officeDocument/2006/relationships/hyperlink" Target="08_melleklet.xls" TargetMode="External"/><Relationship Id="rId17" Type="http://schemas.openxmlformats.org/officeDocument/2006/relationships/hyperlink" Target="r08_melleklet.xls" TargetMode="External"/><Relationship Id="rId2" Type="http://schemas.openxmlformats.org/officeDocument/2006/relationships/styles" Target="styles.xml"/><Relationship Id="rId16" Type="http://schemas.openxmlformats.org/officeDocument/2006/relationships/hyperlink" Target="r07_melleklet.xls" TargetMode="External"/><Relationship Id="rId20" Type="http://schemas.openxmlformats.org/officeDocument/2006/relationships/hyperlink" Target="r14_melleklet.xls" TargetMode="External"/><Relationship Id="rId1" Type="http://schemas.openxmlformats.org/officeDocument/2006/relationships/numbering" Target="numbering.xml"/><Relationship Id="rId6" Type="http://schemas.openxmlformats.org/officeDocument/2006/relationships/hyperlink" Target="02_melleklet.xlsx" TargetMode="External"/><Relationship Id="rId11" Type="http://schemas.openxmlformats.org/officeDocument/2006/relationships/hyperlink" Target="07_melleklet.xls" TargetMode="External"/><Relationship Id="rId24" Type="http://schemas.openxmlformats.org/officeDocument/2006/relationships/theme" Target="theme/theme1.xml"/><Relationship Id="rId5" Type="http://schemas.openxmlformats.org/officeDocument/2006/relationships/hyperlink" Target="01_melleklet.xlsx" TargetMode="External"/><Relationship Id="rId15" Type="http://schemas.openxmlformats.org/officeDocument/2006/relationships/hyperlink" Target="r06_melleklet.xls" TargetMode="External"/><Relationship Id="rId23" Type="http://schemas.openxmlformats.org/officeDocument/2006/relationships/fontTable" Target="fontTable.xml"/><Relationship Id="rId10" Type="http://schemas.openxmlformats.org/officeDocument/2006/relationships/hyperlink" Target="06_melleklet.xlsx" TargetMode="External"/><Relationship Id="rId19" Type="http://schemas.openxmlformats.org/officeDocument/2006/relationships/hyperlink" Target="r11_melleklet.xl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05_melleklet.xlsx" TargetMode="External"/><Relationship Id="rId14" Type="http://schemas.openxmlformats.org/officeDocument/2006/relationships/hyperlink" Target="10_melleklet.xlsx" TargetMode="External"/><Relationship Id="rId22" Type="http://schemas.openxmlformats.org/officeDocument/2006/relationships/hyperlink" Target="r16_melleklet.x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603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KUNSZENTMIKLÓS VÁROS POLGÁRMESTERE</vt:lpstr>
    </vt:vector>
  </TitlesOfParts>
  <Company/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KUNSZENTMIKLÓS VÁROS POLGÁRMESTERE</dc:title>
  <dc:creator>Edo</dc:creator>
  <cp:lastModifiedBy>Bődi Magyar</cp:lastModifiedBy>
  <cp:revision>12</cp:revision>
  <cp:lastPrinted>2018-01-19T09:24:00Z</cp:lastPrinted>
  <dcterms:created xsi:type="dcterms:W3CDTF">2021-01-26T10:36:00Z</dcterms:created>
  <dcterms:modified xsi:type="dcterms:W3CDTF">2022-01-27T11:59:00Z</dcterms:modified>
</cp:coreProperties>
</file>