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0A6" w:rsidRDefault="008B40A6" w:rsidP="00326B21">
      <w:pPr>
        <w:rPr>
          <w:b/>
          <w:bCs/>
          <w:sz w:val="36"/>
          <w:szCs w:val="36"/>
        </w:rPr>
      </w:pPr>
      <w:r w:rsidRPr="00BE45B5">
        <w:rPr>
          <w:b/>
          <w:bCs/>
          <w:sz w:val="36"/>
          <w:szCs w:val="36"/>
        </w:rPr>
        <w:t>KUNSZENTMIKLÓS VÁROS POLGÁRMESTERE</w:t>
      </w:r>
    </w:p>
    <w:p w:rsidR="008B40A6" w:rsidRDefault="008B40A6" w:rsidP="00326B21">
      <w:pPr>
        <w:rPr>
          <w:sz w:val="26"/>
          <w:szCs w:val="26"/>
        </w:rPr>
      </w:pPr>
    </w:p>
    <w:p w:rsidR="008B40A6" w:rsidRPr="006018A5" w:rsidRDefault="008B40A6" w:rsidP="0082791A">
      <w:pPr>
        <w:tabs>
          <w:tab w:val="left" w:pos="3600"/>
        </w:tabs>
        <w:ind w:left="3540"/>
        <w:jc w:val="center"/>
        <w:rPr>
          <w:sz w:val="26"/>
          <w:szCs w:val="26"/>
        </w:rPr>
      </w:pPr>
      <w:r w:rsidRPr="0082791A">
        <w:rPr>
          <w:b/>
          <w:bCs/>
          <w:sz w:val="26"/>
          <w:szCs w:val="26"/>
        </w:rPr>
        <w:tab/>
      </w:r>
      <w:r w:rsidRPr="006018A5">
        <w:rPr>
          <w:b/>
          <w:bCs/>
          <w:sz w:val="26"/>
          <w:szCs w:val="26"/>
          <w:u w:val="single"/>
        </w:rPr>
        <w:t>Tárgy:</w:t>
      </w:r>
      <w:r w:rsidRPr="006018A5">
        <w:rPr>
          <w:sz w:val="26"/>
          <w:szCs w:val="26"/>
        </w:rPr>
        <w:t xml:space="preserve"> </w:t>
      </w:r>
      <w:r w:rsidRPr="00693796">
        <w:rPr>
          <w:sz w:val="26"/>
          <w:szCs w:val="26"/>
        </w:rPr>
        <w:t>Ku</w:t>
      </w:r>
      <w:r>
        <w:rPr>
          <w:sz w:val="26"/>
          <w:szCs w:val="26"/>
        </w:rPr>
        <w:t xml:space="preserve">nszentmiklós Város Önkormányzata </w:t>
      </w:r>
      <w:r w:rsidRPr="00693796">
        <w:rPr>
          <w:sz w:val="26"/>
          <w:szCs w:val="26"/>
        </w:rPr>
        <w:t>20</w:t>
      </w:r>
      <w:r w:rsidR="00F36544">
        <w:rPr>
          <w:sz w:val="26"/>
          <w:szCs w:val="26"/>
        </w:rPr>
        <w:t>2</w:t>
      </w:r>
      <w:r w:rsidR="00154CF8">
        <w:rPr>
          <w:sz w:val="26"/>
          <w:szCs w:val="26"/>
        </w:rPr>
        <w:t>2</w:t>
      </w:r>
      <w:r w:rsidRPr="00693796">
        <w:rPr>
          <w:sz w:val="26"/>
          <w:szCs w:val="26"/>
        </w:rPr>
        <w:t>. évi költségvetéséről</w:t>
      </w:r>
      <w:r w:rsidRPr="006018A5">
        <w:rPr>
          <w:sz w:val="26"/>
          <w:szCs w:val="26"/>
        </w:rPr>
        <w:t xml:space="preserve"> </w:t>
      </w:r>
    </w:p>
    <w:p w:rsidR="00154CF8" w:rsidRDefault="008B40A6" w:rsidP="00AE134C">
      <w:pPr>
        <w:ind w:left="1800" w:hanging="1800"/>
        <w:rPr>
          <w:sz w:val="26"/>
          <w:szCs w:val="26"/>
        </w:rPr>
      </w:pPr>
      <w:r w:rsidRPr="00693796">
        <w:rPr>
          <w:sz w:val="26"/>
          <w:szCs w:val="26"/>
        </w:rPr>
        <w:t>Témafelelős:</w:t>
      </w:r>
      <w:r w:rsidRPr="00693796">
        <w:rPr>
          <w:sz w:val="26"/>
          <w:szCs w:val="26"/>
        </w:rPr>
        <w:tab/>
      </w:r>
      <w:r w:rsidR="00154CF8">
        <w:rPr>
          <w:sz w:val="26"/>
          <w:szCs w:val="26"/>
        </w:rPr>
        <w:t>Papp Edit</w:t>
      </w:r>
    </w:p>
    <w:p w:rsidR="008B40A6" w:rsidRDefault="007D2742" w:rsidP="00154CF8">
      <w:pPr>
        <w:ind w:left="1800"/>
        <w:rPr>
          <w:sz w:val="26"/>
          <w:szCs w:val="26"/>
        </w:rPr>
      </w:pPr>
      <w:r>
        <w:rPr>
          <w:sz w:val="26"/>
          <w:szCs w:val="26"/>
        </w:rPr>
        <w:t>Márkus Irén</w:t>
      </w:r>
      <w:r w:rsidR="008B40A6">
        <w:rPr>
          <w:sz w:val="26"/>
          <w:szCs w:val="26"/>
        </w:rPr>
        <w:t xml:space="preserve"> </w:t>
      </w:r>
    </w:p>
    <w:p w:rsidR="008B40A6" w:rsidRPr="00693796" w:rsidRDefault="007D2742" w:rsidP="00AE134C">
      <w:pPr>
        <w:ind w:left="1800"/>
        <w:rPr>
          <w:sz w:val="26"/>
          <w:szCs w:val="26"/>
        </w:rPr>
      </w:pPr>
      <w:r>
        <w:rPr>
          <w:sz w:val="26"/>
          <w:szCs w:val="26"/>
        </w:rPr>
        <w:t>Dr. Sipeki Gerda</w:t>
      </w:r>
    </w:p>
    <w:p w:rsidR="008B40A6" w:rsidRDefault="008B40A6" w:rsidP="003439E3">
      <w:pPr>
        <w:ind w:left="1800" w:hanging="1800"/>
        <w:rPr>
          <w:sz w:val="26"/>
          <w:szCs w:val="26"/>
        </w:rPr>
      </w:pPr>
      <w:r w:rsidRPr="00693796">
        <w:rPr>
          <w:sz w:val="26"/>
          <w:szCs w:val="26"/>
        </w:rPr>
        <w:tab/>
      </w:r>
    </w:p>
    <w:p w:rsidR="00967A7A" w:rsidRDefault="00967A7A" w:rsidP="007D1FA8">
      <w:pPr>
        <w:ind w:left="1800" w:hanging="1800"/>
        <w:rPr>
          <w:sz w:val="26"/>
          <w:szCs w:val="26"/>
        </w:rPr>
      </w:pPr>
      <w:r>
        <w:rPr>
          <w:sz w:val="26"/>
          <w:szCs w:val="26"/>
        </w:rPr>
        <w:t>Véleményező bizottságok: Pénzügyi Bizottság</w:t>
      </w:r>
    </w:p>
    <w:p w:rsidR="00967A7A" w:rsidRDefault="00967A7A" w:rsidP="007D1FA8">
      <w:pPr>
        <w:ind w:left="1800" w:hanging="180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Ügyrendi, Szociális és Egyházügyi Bizottság</w:t>
      </w:r>
    </w:p>
    <w:p w:rsidR="008B40A6" w:rsidRPr="00693796" w:rsidRDefault="00967A7A" w:rsidP="007D1FA8">
      <w:pPr>
        <w:ind w:left="1800" w:hanging="180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Városszépítő, Kulturális és Egészségügyi Bizottság</w:t>
      </w:r>
      <w:r w:rsidR="008B40A6">
        <w:rPr>
          <w:sz w:val="26"/>
          <w:szCs w:val="26"/>
        </w:rPr>
        <w:tab/>
      </w:r>
    </w:p>
    <w:p w:rsidR="008B40A6" w:rsidRDefault="008B40A6" w:rsidP="003439E3">
      <w:pPr>
        <w:ind w:left="4245" w:hanging="4245"/>
        <w:rPr>
          <w:sz w:val="26"/>
          <w:szCs w:val="26"/>
          <w:u w:val="single"/>
        </w:rPr>
      </w:pPr>
    </w:p>
    <w:p w:rsidR="00987FBA" w:rsidRPr="00693796" w:rsidRDefault="00987FBA" w:rsidP="003439E3">
      <w:pPr>
        <w:ind w:left="4245" w:hanging="4245"/>
        <w:rPr>
          <w:sz w:val="26"/>
          <w:szCs w:val="26"/>
        </w:rPr>
      </w:pPr>
    </w:p>
    <w:p w:rsidR="008B40A6" w:rsidRPr="00BE45B5" w:rsidRDefault="008B40A6" w:rsidP="00326B21">
      <w:pPr>
        <w:rPr>
          <w:smallCaps/>
          <w:sz w:val="28"/>
          <w:szCs w:val="28"/>
        </w:rPr>
      </w:pPr>
      <w:r w:rsidRPr="00BE45B5">
        <w:rPr>
          <w:smallCaps/>
          <w:sz w:val="28"/>
          <w:szCs w:val="28"/>
        </w:rPr>
        <w:t>Kunszentmiklós Város Önkormányzat</w:t>
      </w:r>
    </w:p>
    <w:p w:rsidR="008B40A6" w:rsidRDefault="008B40A6" w:rsidP="00326B21">
      <w:pPr>
        <w:rPr>
          <w:smallCaps/>
          <w:sz w:val="28"/>
          <w:szCs w:val="28"/>
        </w:rPr>
      </w:pPr>
      <w:r w:rsidRPr="00BE45B5">
        <w:rPr>
          <w:smallCaps/>
          <w:sz w:val="28"/>
          <w:szCs w:val="28"/>
        </w:rPr>
        <w:t>Képviselő-Testületének</w:t>
      </w:r>
    </w:p>
    <w:p w:rsidR="008B40A6" w:rsidRDefault="008B40A6" w:rsidP="00326B21">
      <w:pPr>
        <w:rPr>
          <w:smallCaps/>
          <w:sz w:val="28"/>
          <w:szCs w:val="28"/>
        </w:rPr>
      </w:pPr>
    </w:p>
    <w:p w:rsidR="008B40A6" w:rsidRDefault="008B40A6" w:rsidP="00326B21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Tisztelt Képviselő-testület</w:t>
      </w:r>
      <w:r w:rsidRPr="00BE45B5">
        <w:rPr>
          <w:b/>
          <w:bCs/>
          <w:i/>
          <w:iCs/>
          <w:sz w:val="28"/>
          <w:szCs w:val="28"/>
        </w:rPr>
        <w:t>!</w:t>
      </w:r>
    </w:p>
    <w:p w:rsidR="008B40A6" w:rsidRDefault="008B40A6" w:rsidP="00326B21">
      <w:pPr>
        <w:rPr>
          <w:b/>
          <w:bCs/>
          <w:i/>
          <w:iCs/>
          <w:sz w:val="28"/>
          <w:szCs w:val="28"/>
        </w:rPr>
      </w:pPr>
    </w:p>
    <w:p w:rsidR="008B40A6" w:rsidRPr="00133C1C" w:rsidRDefault="008B40A6" w:rsidP="007D1FA8">
      <w:pPr>
        <w:jc w:val="both"/>
        <w:rPr>
          <w:sz w:val="26"/>
          <w:szCs w:val="26"/>
        </w:rPr>
      </w:pPr>
      <w:r w:rsidRPr="00133C1C">
        <w:rPr>
          <w:sz w:val="26"/>
          <w:szCs w:val="26"/>
        </w:rPr>
        <w:t>A 20</w:t>
      </w:r>
      <w:r w:rsidR="001F2D5F" w:rsidRPr="00133C1C">
        <w:rPr>
          <w:sz w:val="26"/>
          <w:szCs w:val="26"/>
        </w:rPr>
        <w:t>2</w:t>
      </w:r>
      <w:r w:rsidR="00154CF8" w:rsidRPr="00133C1C">
        <w:rPr>
          <w:sz w:val="26"/>
          <w:szCs w:val="26"/>
        </w:rPr>
        <w:t>2</w:t>
      </w:r>
      <w:r w:rsidRPr="00133C1C">
        <w:rPr>
          <w:sz w:val="26"/>
          <w:szCs w:val="26"/>
        </w:rPr>
        <w:t>. évi költségvetésben az egyeztető tárgyalások eredményei alapján az alábbi tételek kerültek módosításra:</w:t>
      </w:r>
    </w:p>
    <w:p w:rsidR="008B40A6" w:rsidRPr="00367C0D" w:rsidRDefault="008B40A6" w:rsidP="007D1FA8">
      <w:pPr>
        <w:tabs>
          <w:tab w:val="left" w:pos="3420"/>
        </w:tabs>
        <w:ind w:left="399" w:right="71"/>
        <w:jc w:val="both"/>
        <w:rPr>
          <w:sz w:val="26"/>
          <w:szCs w:val="26"/>
        </w:rPr>
      </w:pPr>
    </w:p>
    <w:p w:rsidR="008B40A6" w:rsidRPr="00A23C6E" w:rsidRDefault="008B40A6" w:rsidP="00861766">
      <w:pPr>
        <w:tabs>
          <w:tab w:val="left" w:pos="3420"/>
        </w:tabs>
        <w:ind w:right="71"/>
        <w:jc w:val="both"/>
        <w:rPr>
          <w:i/>
          <w:iCs/>
          <w:sz w:val="26"/>
          <w:szCs w:val="26"/>
          <w:u w:val="single"/>
        </w:rPr>
      </w:pPr>
      <w:r w:rsidRPr="00A23C6E">
        <w:rPr>
          <w:i/>
          <w:iCs/>
          <w:sz w:val="26"/>
          <w:szCs w:val="26"/>
          <w:u w:val="single"/>
        </w:rPr>
        <w:t>BEVÉTELEKET ÉS KIADÁSOKAT IS ÉRINTŐ VÁLTOZÁSOK</w:t>
      </w:r>
    </w:p>
    <w:p w:rsidR="008B40A6" w:rsidRPr="00A23C6E" w:rsidRDefault="008B40A6" w:rsidP="007D1FA8">
      <w:pPr>
        <w:tabs>
          <w:tab w:val="left" w:pos="3420"/>
        </w:tabs>
        <w:ind w:right="71"/>
        <w:jc w:val="both"/>
        <w:rPr>
          <w:color w:val="993300"/>
          <w:sz w:val="26"/>
          <w:szCs w:val="26"/>
        </w:rPr>
      </w:pPr>
    </w:p>
    <w:p w:rsidR="008B40A6" w:rsidRPr="00133C1C" w:rsidRDefault="008B40A6" w:rsidP="007D1FA8">
      <w:pPr>
        <w:tabs>
          <w:tab w:val="left" w:pos="3420"/>
        </w:tabs>
        <w:spacing w:before="120" w:line="240" w:lineRule="atLeast"/>
        <w:ind w:right="71"/>
        <w:jc w:val="both"/>
        <w:rPr>
          <w:i/>
          <w:iCs/>
          <w:sz w:val="26"/>
          <w:szCs w:val="26"/>
        </w:rPr>
      </w:pPr>
      <w:r w:rsidRPr="00A23C6E">
        <w:rPr>
          <w:sz w:val="26"/>
          <w:szCs w:val="26"/>
        </w:rPr>
        <w:t xml:space="preserve">Az államháztartásról szóló 2011. évi CXCV. törvény </w:t>
      </w:r>
      <w:r>
        <w:rPr>
          <w:sz w:val="26"/>
          <w:szCs w:val="26"/>
        </w:rPr>
        <w:t xml:space="preserve">(továbbiakban: Áht.) </w:t>
      </w:r>
      <w:r w:rsidRPr="00A23C6E">
        <w:rPr>
          <w:sz w:val="26"/>
          <w:szCs w:val="26"/>
        </w:rPr>
        <w:t xml:space="preserve">alapján a költségvetési rendelet-tervezetet a jegyző készíti elő, majd azt a költségvetési </w:t>
      </w:r>
      <w:r>
        <w:rPr>
          <w:sz w:val="26"/>
          <w:szCs w:val="26"/>
        </w:rPr>
        <w:t>intézmények</w:t>
      </w:r>
      <w:r w:rsidRPr="00A23C6E">
        <w:rPr>
          <w:sz w:val="26"/>
          <w:szCs w:val="26"/>
        </w:rPr>
        <w:t xml:space="preserve"> vezetőivel egyezteti. </w:t>
      </w:r>
      <w:r w:rsidRPr="00133C1C">
        <w:rPr>
          <w:i/>
          <w:iCs/>
          <w:sz w:val="26"/>
          <w:szCs w:val="26"/>
        </w:rPr>
        <w:t>Az intézményvezetőkkel történt egyeztetésekről szóló jegyzőkönyv</w:t>
      </w:r>
      <w:r w:rsidR="00154CF8" w:rsidRPr="00133C1C">
        <w:rPr>
          <w:i/>
          <w:iCs/>
          <w:sz w:val="26"/>
          <w:szCs w:val="26"/>
        </w:rPr>
        <w:t>ek</w:t>
      </w:r>
      <w:r w:rsidRPr="00133C1C">
        <w:rPr>
          <w:i/>
          <w:iCs/>
          <w:sz w:val="26"/>
          <w:szCs w:val="26"/>
        </w:rPr>
        <w:t xml:space="preserve"> az előterjesztés melléklete</w:t>
      </w:r>
      <w:r w:rsidR="00154CF8" w:rsidRPr="00133C1C">
        <w:rPr>
          <w:i/>
          <w:iCs/>
          <w:sz w:val="26"/>
          <w:szCs w:val="26"/>
        </w:rPr>
        <w:t>i</w:t>
      </w:r>
      <w:r w:rsidRPr="00133C1C"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 xml:space="preserve">A rendelet-tervezetet, valamint az egyeztetés eredményét a polgármester a képviselő-testület bizottságai elé terjeszti, majd – legalább a pénzügyi bizottság írásos véleményével együtt - a képviselő-testület elé terjeszti. </w:t>
      </w:r>
    </w:p>
    <w:p w:rsidR="008B40A6" w:rsidRPr="00A23C6E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A23C6E">
        <w:rPr>
          <w:sz w:val="26"/>
          <w:szCs w:val="26"/>
        </w:rPr>
        <w:t>A rendelet-tervezet előterjesztésekor</w:t>
      </w:r>
      <w:r>
        <w:rPr>
          <w:sz w:val="26"/>
          <w:szCs w:val="26"/>
        </w:rPr>
        <w:t xml:space="preserve"> az Áht. 24. § alapján</w:t>
      </w:r>
      <w:r w:rsidRPr="00A23C6E">
        <w:rPr>
          <w:sz w:val="26"/>
          <w:szCs w:val="26"/>
        </w:rPr>
        <w:t xml:space="preserve"> be kell mutatni a helyi önkormányzat költségvetési mérlegét közgazdasági tagolásban. </w:t>
      </w:r>
      <w:r>
        <w:rPr>
          <w:i/>
          <w:iCs/>
          <w:sz w:val="26"/>
          <w:szCs w:val="26"/>
        </w:rPr>
        <w:t>(a rendelet</w:t>
      </w:r>
      <w:r w:rsidR="001F2D5F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1. melléklete)</w:t>
      </w:r>
    </w:p>
    <w:p w:rsidR="008B40A6" w:rsidRPr="003215FA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 w:rsidRPr="003215FA">
        <w:rPr>
          <w:sz w:val="26"/>
          <w:szCs w:val="26"/>
        </w:rPr>
        <w:t xml:space="preserve">A rendelet-tervezet előterjesztésekor be kell mutatni a többéves kihatással járó döntések számszerűsítését évenkénti bontásban és összesítve. </w:t>
      </w:r>
      <w:r>
        <w:rPr>
          <w:sz w:val="26"/>
          <w:szCs w:val="26"/>
        </w:rPr>
        <w:t xml:space="preserve">Jelenleg nincs ilyen több éves kihatással járó döntés. </w:t>
      </w:r>
    </w:p>
    <w:p w:rsidR="008B40A6" w:rsidRPr="00A23C6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23C6E">
        <w:rPr>
          <w:sz w:val="26"/>
          <w:szCs w:val="26"/>
        </w:rPr>
        <w:t>A rendelet-tervezet előterjesztésekor be kell mutatni a közvetett támogatásokat tartalmazó kimutatást (adóelengedések, adókedvezmények</w:t>
      </w:r>
      <w:r>
        <w:rPr>
          <w:i/>
          <w:iCs/>
          <w:sz w:val="26"/>
          <w:szCs w:val="26"/>
        </w:rPr>
        <w:t xml:space="preserve">) </w:t>
      </w:r>
      <w:r w:rsidRPr="00A23C6E">
        <w:rPr>
          <w:i/>
          <w:iCs/>
          <w:sz w:val="26"/>
          <w:szCs w:val="26"/>
        </w:rPr>
        <w:t xml:space="preserve">(a rendelet </w:t>
      </w:r>
      <w:r>
        <w:rPr>
          <w:i/>
          <w:iCs/>
          <w:sz w:val="26"/>
          <w:szCs w:val="26"/>
        </w:rPr>
        <w:t xml:space="preserve">12. </w:t>
      </w:r>
      <w:r w:rsidRPr="00A23C6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>A működési és a felhalmozási célú bevételi és kiadási előirányzatok bemutatásáról készült tájékoztató</w:t>
      </w:r>
      <w:r>
        <w:rPr>
          <w:sz w:val="26"/>
          <w:szCs w:val="26"/>
        </w:rPr>
        <w:t xml:space="preserve"> táblázatok </w:t>
      </w:r>
      <w:r w:rsidRPr="00AB5C8D">
        <w:rPr>
          <w:sz w:val="26"/>
          <w:szCs w:val="26"/>
        </w:rPr>
        <w:t>a mellékletekben szerepel</w:t>
      </w:r>
      <w:r>
        <w:rPr>
          <w:sz w:val="26"/>
          <w:szCs w:val="26"/>
        </w:rPr>
        <w:t>nek</w:t>
      </w:r>
      <w:r w:rsidRPr="00AB5C8D">
        <w:rPr>
          <w:sz w:val="26"/>
          <w:szCs w:val="26"/>
        </w:rPr>
        <w:t xml:space="preserve">. </w:t>
      </w:r>
    </w:p>
    <w:p w:rsidR="008B40A6" w:rsidRPr="00AB5C8D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B5C8D">
        <w:rPr>
          <w:sz w:val="26"/>
          <w:szCs w:val="26"/>
        </w:rPr>
        <w:t xml:space="preserve">Az év várható bevételi és kiadási előirányzatainak teljesüléséről készített előirányzat felhasználási ütemterv </w:t>
      </w:r>
      <w:r w:rsidRPr="00AB5C8D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10.</w:t>
      </w:r>
      <w:r w:rsidRPr="00AB5C8D">
        <w:rPr>
          <w:i/>
          <w:iCs/>
          <w:sz w:val="26"/>
          <w:szCs w:val="26"/>
        </w:rPr>
        <w:t xml:space="preserve"> melléklete).</w:t>
      </w:r>
    </w:p>
    <w:p w:rsidR="007D2742" w:rsidRDefault="007D2742" w:rsidP="007D1FA8">
      <w:pPr>
        <w:spacing w:before="120" w:line="240" w:lineRule="atLeast"/>
        <w:jc w:val="both"/>
        <w:rPr>
          <w:b/>
          <w:bCs/>
          <w:sz w:val="26"/>
          <w:szCs w:val="26"/>
        </w:rPr>
      </w:pPr>
    </w:p>
    <w:p w:rsidR="008738BB" w:rsidRDefault="008738BB" w:rsidP="007D1FA8">
      <w:pPr>
        <w:spacing w:before="120" w:line="240" w:lineRule="atLeast"/>
        <w:jc w:val="both"/>
        <w:rPr>
          <w:b/>
          <w:bCs/>
          <w:sz w:val="26"/>
          <w:szCs w:val="26"/>
        </w:rPr>
      </w:pPr>
    </w:p>
    <w:p w:rsidR="008738BB" w:rsidRDefault="008738BB" w:rsidP="007D1FA8">
      <w:pPr>
        <w:spacing w:before="120" w:line="240" w:lineRule="atLeast"/>
        <w:jc w:val="both"/>
        <w:rPr>
          <w:b/>
          <w:bCs/>
          <w:sz w:val="26"/>
          <w:szCs w:val="26"/>
        </w:rPr>
      </w:pPr>
    </w:p>
    <w:p w:rsidR="008B40A6" w:rsidRPr="00861766" w:rsidRDefault="008B40A6" w:rsidP="007D1FA8">
      <w:pPr>
        <w:spacing w:before="120" w:line="240" w:lineRule="atLeast"/>
        <w:jc w:val="both"/>
        <w:rPr>
          <w:b/>
          <w:bCs/>
          <w:sz w:val="26"/>
          <w:szCs w:val="26"/>
        </w:rPr>
      </w:pPr>
      <w:r w:rsidRPr="00861766">
        <w:rPr>
          <w:b/>
          <w:bCs/>
          <w:sz w:val="26"/>
          <w:szCs w:val="26"/>
        </w:rPr>
        <w:t>A költségvetési rendeletnek az Áht. 23.§ alapján tartalmaznia kell:</w:t>
      </w:r>
    </w:p>
    <w:p w:rsidR="008B40A6" w:rsidRPr="000C179E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>-</w:t>
      </w:r>
      <w:r>
        <w:rPr>
          <w:sz w:val="26"/>
          <w:szCs w:val="26"/>
        </w:rPr>
        <w:t xml:space="preserve"> az </w:t>
      </w:r>
      <w:r w:rsidRPr="000C179E">
        <w:rPr>
          <w:sz w:val="26"/>
          <w:szCs w:val="26"/>
        </w:rPr>
        <w:t>önkormányzat költségvetési bevételi előirányzatait és költségvetési kiadási elő</w:t>
      </w:r>
      <w:r>
        <w:rPr>
          <w:sz w:val="26"/>
          <w:szCs w:val="26"/>
        </w:rPr>
        <w:t xml:space="preserve">irányzatait működési bevételek </w:t>
      </w:r>
      <w:r w:rsidRPr="000C179E">
        <w:rPr>
          <w:sz w:val="26"/>
          <w:szCs w:val="26"/>
        </w:rPr>
        <w:t xml:space="preserve">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>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0C179E">
        <w:rPr>
          <w:sz w:val="26"/>
          <w:szCs w:val="26"/>
        </w:rPr>
        <w:t xml:space="preserve"> - a</w:t>
      </w:r>
      <w:r>
        <w:rPr>
          <w:sz w:val="26"/>
          <w:szCs w:val="26"/>
        </w:rPr>
        <w:t>z</w:t>
      </w:r>
      <w:r w:rsidRPr="000C179E">
        <w:rPr>
          <w:sz w:val="26"/>
          <w:szCs w:val="26"/>
        </w:rPr>
        <w:t xml:space="preserve"> önkormányzat által irányított költségvetési szervek költségvetési bevételi előirányzatait és költségvetési kiadási előirányzatait működési bevételek és működési kiadások, felhalmozási bevételek és felhalmozási kiadások szerinti bontásban </w:t>
      </w:r>
      <w:r w:rsidRPr="000C179E">
        <w:rPr>
          <w:i/>
          <w:iCs/>
          <w:sz w:val="26"/>
          <w:szCs w:val="26"/>
        </w:rPr>
        <w:t>(a rendelet</w:t>
      </w:r>
      <w:r>
        <w:rPr>
          <w:i/>
          <w:iCs/>
          <w:sz w:val="26"/>
          <w:szCs w:val="26"/>
        </w:rPr>
        <w:t xml:space="preserve"> 2-3.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Default="008B40A6" w:rsidP="007D1FA8">
      <w:pPr>
        <w:spacing w:before="120" w:line="240" w:lineRule="atLeast"/>
        <w:jc w:val="both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- az önkormányzat és intézményei költségvetési bevételi előirányzatait és költségvetési kiadási előirányzatait kötelező feladatok, önként vállalt feladatok és államigazgatási feladatok szerinti bontásban </w:t>
      </w:r>
      <w:r>
        <w:rPr>
          <w:i/>
          <w:iCs/>
          <w:sz w:val="26"/>
          <w:szCs w:val="26"/>
        </w:rPr>
        <w:t>(</w:t>
      </w:r>
      <w:r w:rsidRPr="000C179E">
        <w:rPr>
          <w:i/>
          <w:iCs/>
          <w:sz w:val="26"/>
          <w:szCs w:val="26"/>
        </w:rPr>
        <w:t>a rendelet</w:t>
      </w:r>
      <w:r w:rsidR="00967A7A">
        <w:rPr>
          <w:i/>
          <w:iCs/>
          <w:sz w:val="26"/>
          <w:szCs w:val="26"/>
        </w:rPr>
        <w:t xml:space="preserve"> 17</w:t>
      </w:r>
      <w:r>
        <w:rPr>
          <w:i/>
          <w:iCs/>
          <w:sz w:val="26"/>
          <w:szCs w:val="26"/>
        </w:rPr>
        <w:t>.</w:t>
      </w:r>
      <w:r w:rsidRPr="000C179E">
        <w:rPr>
          <w:i/>
          <w:iCs/>
          <w:sz w:val="26"/>
          <w:szCs w:val="26"/>
        </w:rPr>
        <w:t xml:space="preserve"> melléklete)</w:t>
      </w:r>
      <w:r>
        <w:rPr>
          <w:i/>
          <w:iCs/>
          <w:sz w:val="26"/>
          <w:szCs w:val="26"/>
        </w:rPr>
        <w:t>.</w:t>
      </w:r>
    </w:p>
    <w:p w:rsidR="008B40A6" w:rsidRPr="008B1C85" w:rsidRDefault="008B40A6" w:rsidP="007D1FA8">
      <w:pPr>
        <w:spacing w:before="12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8B1C85">
        <w:rPr>
          <w:sz w:val="26"/>
          <w:szCs w:val="26"/>
        </w:rPr>
        <w:t>a költségvetési egyenleg összegét működési bevételek és működési kiadások egyenlege és a felhalmozási bevételek és a felhalmozási kiadások egyenlege szerinti bontásban,</w:t>
      </w:r>
    </w:p>
    <w:p w:rsidR="008B40A6" w:rsidRPr="00133C1C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133C1C">
        <w:rPr>
          <w:sz w:val="26"/>
          <w:szCs w:val="26"/>
        </w:rPr>
        <w:t>- a költségvetési hiány belső finanszírozására szolgáló előző évek költségvetési maradványának</w:t>
      </w:r>
      <w:r w:rsidR="00133C1C">
        <w:rPr>
          <w:sz w:val="26"/>
          <w:szCs w:val="26"/>
        </w:rPr>
        <w:t>,</w:t>
      </w:r>
      <w:r w:rsidRPr="00133C1C">
        <w:rPr>
          <w:sz w:val="26"/>
          <w:szCs w:val="26"/>
        </w:rPr>
        <w:t xml:space="preserve"> vállalkozási maradványának igénybevételét, mint finanszírozási bevételi előirányzatokat működési és felhalmozási cél szerinti tagolásban (</w:t>
      </w:r>
      <w:r w:rsidRPr="00133C1C">
        <w:rPr>
          <w:i/>
          <w:iCs/>
          <w:sz w:val="26"/>
          <w:szCs w:val="26"/>
        </w:rPr>
        <w:t>a rendelet 1</w:t>
      </w:r>
      <w:r w:rsidR="00154CF8" w:rsidRPr="00133C1C">
        <w:rPr>
          <w:i/>
          <w:iCs/>
          <w:sz w:val="26"/>
          <w:szCs w:val="26"/>
        </w:rPr>
        <w:t>3</w:t>
      </w:r>
      <w:r w:rsidRPr="00133C1C">
        <w:rPr>
          <w:i/>
          <w:iCs/>
          <w:sz w:val="26"/>
          <w:szCs w:val="26"/>
        </w:rPr>
        <w:t>. melléklete</w:t>
      </w:r>
      <w:r w:rsidRPr="00133C1C">
        <w:rPr>
          <w:sz w:val="26"/>
          <w:szCs w:val="26"/>
        </w:rPr>
        <w:t>).</w:t>
      </w:r>
    </w:p>
    <w:p w:rsidR="008B40A6" w:rsidRPr="00A8578F" w:rsidRDefault="008B40A6" w:rsidP="007D1FA8">
      <w:pPr>
        <w:spacing w:before="120" w:line="240" w:lineRule="atLeast"/>
        <w:jc w:val="both"/>
        <w:rPr>
          <w:color w:val="FF6600"/>
          <w:sz w:val="26"/>
          <w:szCs w:val="26"/>
        </w:rPr>
      </w:pPr>
      <w:r w:rsidRPr="008B1C85">
        <w:rPr>
          <w:sz w:val="26"/>
          <w:szCs w:val="26"/>
        </w:rPr>
        <w:t>- az előző ponton túli költségvetési hiány külső finanszírozására vagy a költségvetési többlet felhasználására szolgáló</w:t>
      </w:r>
      <w:bookmarkStart w:id="0" w:name="_GoBack"/>
      <w:bookmarkEnd w:id="0"/>
      <w:r w:rsidRPr="008B1C85">
        <w:rPr>
          <w:sz w:val="26"/>
          <w:szCs w:val="26"/>
        </w:rPr>
        <w:t xml:space="preserve"> finanszírozási bevételi előirányzatokat és finanszírozási kiadási előirányzatokat</w:t>
      </w:r>
      <w:r>
        <w:t>,</w:t>
      </w:r>
    </w:p>
    <w:p w:rsidR="008B40A6" w:rsidRPr="00A8578F" w:rsidRDefault="008B40A6" w:rsidP="007D1FA8">
      <w:pPr>
        <w:spacing w:before="120" w:line="240" w:lineRule="atLeast"/>
        <w:jc w:val="both"/>
        <w:rPr>
          <w:sz w:val="26"/>
          <w:szCs w:val="26"/>
        </w:rPr>
      </w:pPr>
      <w:r w:rsidRPr="00A8578F">
        <w:rPr>
          <w:sz w:val="26"/>
          <w:szCs w:val="26"/>
        </w:rPr>
        <w:t>- a költségvetés végrehajtásával kapcsolatos hatásköröket, így különösen a</w:t>
      </w:r>
      <w:r>
        <w:rPr>
          <w:sz w:val="26"/>
          <w:szCs w:val="26"/>
        </w:rPr>
        <w:t xml:space="preserve"> Magyarország helyi önkormányzatairól szóló</w:t>
      </w:r>
      <w:r w:rsidRPr="00A8578F">
        <w:rPr>
          <w:sz w:val="26"/>
          <w:szCs w:val="26"/>
        </w:rPr>
        <w:t xml:space="preserve"> </w:t>
      </w:r>
      <w:r w:rsidRPr="00D664ED">
        <w:t>2011. évi CLXXXIX. törvény</w:t>
      </w:r>
      <w:r>
        <w:rPr>
          <w:b/>
          <w:bCs/>
        </w:rPr>
        <w:t xml:space="preserve"> </w:t>
      </w:r>
      <w:r w:rsidRPr="00D664ED">
        <w:t>(továbbiakban:</w:t>
      </w:r>
      <w:r w:rsidR="001F2D5F">
        <w:t xml:space="preserve"> </w:t>
      </w:r>
      <w:r w:rsidRPr="00D664ED">
        <w:t>Mötv.)</w:t>
      </w:r>
      <w:r>
        <w:t xml:space="preserve"> </w:t>
      </w:r>
      <w:r w:rsidRPr="00A8578F">
        <w:rPr>
          <w:sz w:val="26"/>
          <w:szCs w:val="26"/>
        </w:rPr>
        <w:t xml:space="preserve">68. §. 4 bekezdése szerinti értékhatárt a finanszírozási bevételekkel és kiadásokkal kapcsolatos hatásköröket </w:t>
      </w:r>
      <w:r w:rsidRPr="00A8578F">
        <w:rPr>
          <w:i/>
          <w:iCs/>
          <w:sz w:val="26"/>
          <w:szCs w:val="26"/>
        </w:rPr>
        <w:t>(a</w:t>
      </w:r>
      <w:r>
        <w:rPr>
          <w:i/>
          <w:iCs/>
          <w:sz w:val="26"/>
          <w:szCs w:val="26"/>
        </w:rPr>
        <w:t xml:space="preserve"> hatásköröket és értékhatárt</w:t>
      </w:r>
      <w:r w:rsidR="001F2D5F">
        <w:rPr>
          <w:i/>
          <w:iCs/>
          <w:sz w:val="26"/>
          <w:szCs w:val="26"/>
        </w:rPr>
        <w:t xml:space="preserve"> a</w:t>
      </w:r>
      <w:r w:rsidRPr="00A8578F">
        <w:rPr>
          <w:i/>
          <w:iCs/>
          <w:sz w:val="26"/>
          <w:szCs w:val="26"/>
        </w:rPr>
        <w:t xml:space="preserve"> rendelet szövege tartalmazza</w:t>
      </w:r>
      <w:r w:rsidRPr="00A8578F">
        <w:rPr>
          <w:sz w:val="26"/>
          <w:szCs w:val="26"/>
        </w:rPr>
        <w:t>);</w:t>
      </w:r>
    </w:p>
    <w:p w:rsidR="008B40A6" w:rsidRPr="00EB6C8D" w:rsidRDefault="008B40A6" w:rsidP="00326B21">
      <w:pPr>
        <w:rPr>
          <w:b/>
          <w:bCs/>
          <w:i/>
          <w:iCs/>
          <w:sz w:val="28"/>
          <w:szCs w:val="28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>A 20</w:t>
      </w:r>
      <w:r w:rsidR="001F2D5F">
        <w:rPr>
          <w:sz w:val="26"/>
          <w:szCs w:val="26"/>
        </w:rPr>
        <w:t>2</w:t>
      </w:r>
      <w:r w:rsidR="00154CF8">
        <w:rPr>
          <w:sz w:val="26"/>
          <w:szCs w:val="26"/>
        </w:rPr>
        <w:t>2</w:t>
      </w:r>
      <w:r w:rsidRPr="006018A5">
        <w:rPr>
          <w:sz w:val="26"/>
          <w:szCs w:val="26"/>
        </w:rPr>
        <w:t>. évi költségvetést az eddigiek</w:t>
      </w:r>
      <w:r>
        <w:rPr>
          <w:sz w:val="26"/>
          <w:szCs w:val="26"/>
        </w:rPr>
        <w:t>hez</w:t>
      </w:r>
      <w:r w:rsidRPr="006018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hasonló </w:t>
      </w:r>
      <w:r w:rsidRPr="006018A5">
        <w:rPr>
          <w:sz w:val="26"/>
          <w:szCs w:val="26"/>
        </w:rPr>
        <w:t xml:space="preserve">formában és tartalommal </w:t>
      </w:r>
      <w:r>
        <w:rPr>
          <w:sz w:val="26"/>
          <w:szCs w:val="26"/>
        </w:rPr>
        <w:t>készítettük el</w:t>
      </w:r>
      <w:r w:rsidRPr="006018A5">
        <w:rPr>
          <w:sz w:val="26"/>
          <w:szCs w:val="26"/>
        </w:rPr>
        <w:t>.</w:t>
      </w:r>
    </w:p>
    <w:p w:rsidR="008B40A6" w:rsidRPr="00A742C7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>A költségvetés</w:t>
      </w:r>
      <w:r w:rsidR="001F2D5F">
        <w:rPr>
          <w:sz w:val="26"/>
          <w:szCs w:val="26"/>
        </w:rPr>
        <w:t>i egyeztető</w:t>
      </w:r>
      <w:r>
        <w:rPr>
          <w:sz w:val="26"/>
          <w:szCs w:val="26"/>
        </w:rPr>
        <w:t xml:space="preserve"> tárgyalás</w:t>
      </w:r>
      <w:r w:rsidR="001F2D5F">
        <w:rPr>
          <w:sz w:val="26"/>
          <w:szCs w:val="26"/>
        </w:rPr>
        <w:t>ok</w:t>
      </w:r>
      <w:r>
        <w:rPr>
          <w:sz w:val="26"/>
          <w:szCs w:val="26"/>
        </w:rPr>
        <w:t xml:space="preserve"> időpontjában </w:t>
      </w:r>
      <w:r w:rsidRPr="00A742C7">
        <w:rPr>
          <w:sz w:val="26"/>
          <w:szCs w:val="26"/>
        </w:rPr>
        <w:t>a 20</w:t>
      </w:r>
      <w:r w:rsidR="007D2742">
        <w:rPr>
          <w:sz w:val="26"/>
          <w:szCs w:val="26"/>
        </w:rPr>
        <w:t>2</w:t>
      </w:r>
      <w:r w:rsidR="00154CF8">
        <w:rPr>
          <w:sz w:val="26"/>
          <w:szCs w:val="26"/>
        </w:rPr>
        <w:t>1</w:t>
      </w:r>
      <w:r w:rsidRPr="00A742C7">
        <w:rPr>
          <w:sz w:val="26"/>
          <w:szCs w:val="26"/>
        </w:rPr>
        <w:t xml:space="preserve">. évi teljesítési adatok </w:t>
      </w:r>
      <w:r w:rsidR="00154CF8">
        <w:rPr>
          <w:sz w:val="26"/>
          <w:szCs w:val="26"/>
        </w:rPr>
        <w:t>szinte teljes mértékben</w:t>
      </w:r>
      <w:r>
        <w:rPr>
          <w:sz w:val="26"/>
          <w:szCs w:val="26"/>
        </w:rPr>
        <w:t xml:space="preserve"> </w:t>
      </w:r>
      <w:r w:rsidRPr="00A742C7">
        <w:rPr>
          <w:sz w:val="26"/>
          <w:szCs w:val="26"/>
        </w:rPr>
        <w:t>ismertek</w:t>
      </w:r>
      <w:r>
        <w:rPr>
          <w:sz w:val="26"/>
          <w:szCs w:val="26"/>
        </w:rPr>
        <w:t xml:space="preserve"> voltak - bár ezek a számok még nyers adatok, a könyvelés egyeztetése után még némileg változhatnak - de</w:t>
      </w:r>
      <w:r w:rsidRPr="00A742C7">
        <w:rPr>
          <w:sz w:val="26"/>
          <w:szCs w:val="26"/>
        </w:rPr>
        <w:t xml:space="preserve"> bázisadatként figyelembe vehetők.</w:t>
      </w:r>
      <w:r>
        <w:rPr>
          <w:sz w:val="26"/>
          <w:szCs w:val="26"/>
        </w:rPr>
        <w:t xml:space="preserve"> </w:t>
      </w:r>
    </w:p>
    <w:p w:rsidR="008B40A6" w:rsidRPr="004E4463" w:rsidRDefault="008B40A6" w:rsidP="00326B21">
      <w:pPr>
        <w:jc w:val="both"/>
        <w:rPr>
          <w:sz w:val="26"/>
          <w:szCs w:val="26"/>
        </w:rPr>
      </w:pPr>
      <w:r w:rsidRPr="001F3A18">
        <w:rPr>
          <w:sz w:val="26"/>
          <w:szCs w:val="26"/>
        </w:rPr>
        <w:t>Az előte</w:t>
      </w:r>
      <w:r>
        <w:rPr>
          <w:sz w:val="26"/>
          <w:szCs w:val="26"/>
        </w:rPr>
        <w:t xml:space="preserve">rjesztés mellékletét képezik a </w:t>
      </w:r>
      <w:r w:rsidRPr="001F3A18">
        <w:rPr>
          <w:sz w:val="26"/>
          <w:szCs w:val="26"/>
        </w:rPr>
        <w:t>költségvetés tervezéshez az önkormányzatot megillető állami hozzájárulások összegei. Tájékoztatásként csatoljuk a 20</w:t>
      </w:r>
      <w:r w:rsidR="007D2742">
        <w:rPr>
          <w:sz w:val="26"/>
          <w:szCs w:val="26"/>
        </w:rPr>
        <w:t>2</w:t>
      </w:r>
      <w:r w:rsidR="00154CF8">
        <w:rPr>
          <w:sz w:val="26"/>
          <w:szCs w:val="26"/>
        </w:rPr>
        <w:t>1</w:t>
      </w:r>
      <w:r w:rsidRPr="001F3A18">
        <w:rPr>
          <w:sz w:val="26"/>
          <w:szCs w:val="26"/>
        </w:rPr>
        <w:t>.</w:t>
      </w:r>
      <w:r>
        <w:rPr>
          <w:sz w:val="26"/>
          <w:szCs w:val="26"/>
        </w:rPr>
        <w:t xml:space="preserve"> és 20</w:t>
      </w:r>
      <w:r w:rsidR="001F2D5F">
        <w:rPr>
          <w:sz w:val="26"/>
          <w:szCs w:val="26"/>
        </w:rPr>
        <w:t>2</w:t>
      </w:r>
      <w:r w:rsidR="00154C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Pr="001F3A18">
        <w:rPr>
          <w:sz w:val="26"/>
          <w:szCs w:val="26"/>
        </w:rPr>
        <w:t xml:space="preserve"> évi állami támogatásokról készített kimutatást</w:t>
      </w:r>
      <w:r>
        <w:rPr>
          <w:sz w:val="26"/>
          <w:szCs w:val="26"/>
        </w:rPr>
        <w:t xml:space="preserve">, amelyből látható, hogy önkormányzati </w:t>
      </w:r>
      <w:r w:rsidRPr="004E4463">
        <w:rPr>
          <w:sz w:val="26"/>
          <w:szCs w:val="26"/>
        </w:rPr>
        <w:t xml:space="preserve">szinten összességében </w:t>
      </w:r>
      <w:r w:rsidR="00E53267">
        <w:rPr>
          <w:sz w:val="26"/>
          <w:szCs w:val="26"/>
        </w:rPr>
        <w:t>18.502.210</w:t>
      </w:r>
      <w:r w:rsidRPr="004E4463">
        <w:rPr>
          <w:sz w:val="26"/>
          <w:szCs w:val="26"/>
        </w:rPr>
        <w:t xml:space="preserve"> Ft-tal (ebből </w:t>
      </w:r>
      <w:r w:rsidR="004D6016" w:rsidRPr="004E4463">
        <w:rPr>
          <w:sz w:val="26"/>
          <w:szCs w:val="26"/>
        </w:rPr>
        <w:t xml:space="preserve">17.847.485 </w:t>
      </w:r>
      <w:r w:rsidRPr="004E4463">
        <w:rPr>
          <w:sz w:val="26"/>
          <w:szCs w:val="26"/>
        </w:rPr>
        <w:t>Ft a Társulást megillető összeg) magasabb a támogatás összege 20</w:t>
      </w:r>
      <w:r w:rsidR="00F326E3" w:rsidRPr="004E4463">
        <w:rPr>
          <w:sz w:val="26"/>
          <w:szCs w:val="26"/>
        </w:rPr>
        <w:t>2</w:t>
      </w:r>
      <w:r w:rsidR="004D6016" w:rsidRPr="004E4463">
        <w:rPr>
          <w:sz w:val="26"/>
          <w:szCs w:val="26"/>
        </w:rPr>
        <w:t>2</w:t>
      </w:r>
      <w:r w:rsidRPr="004E4463">
        <w:rPr>
          <w:sz w:val="26"/>
          <w:szCs w:val="26"/>
        </w:rPr>
        <w:t xml:space="preserve">. évben. </w:t>
      </w:r>
    </w:p>
    <w:p w:rsidR="008B40A6" w:rsidRDefault="008B40A6" w:rsidP="00326B21">
      <w:pPr>
        <w:jc w:val="both"/>
        <w:rPr>
          <w:color w:val="FF0000"/>
          <w:sz w:val="26"/>
          <w:szCs w:val="26"/>
        </w:rPr>
      </w:pPr>
    </w:p>
    <w:p w:rsidR="008B40A6" w:rsidRPr="006018A5" w:rsidRDefault="008B40A6" w:rsidP="00326B21">
      <w:pPr>
        <w:jc w:val="both"/>
        <w:rPr>
          <w:b/>
          <w:bCs/>
          <w:sz w:val="26"/>
          <w:szCs w:val="26"/>
        </w:rPr>
      </w:pPr>
      <w:r w:rsidRPr="006018A5">
        <w:rPr>
          <w:b/>
          <w:bCs/>
          <w:sz w:val="26"/>
          <w:szCs w:val="26"/>
        </w:rPr>
        <w:t>Bevételek:</w:t>
      </w:r>
    </w:p>
    <w:p w:rsidR="008B40A6" w:rsidRDefault="008B40A6" w:rsidP="00326B21">
      <w:pPr>
        <w:numPr>
          <w:ilvl w:val="0"/>
          <w:numId w:val="3"/>
        </w:numPr>
        <w:tabs>
          <w:tab w:val="clear" w:pos="1065"/>
          <w:tab w:val="num" w:pos="1620"/>
        </w:tabs>
        <w:ind w:left="1620" w:hanging="915"/>
        <w:jc w:val="both"/>
        <w:rPr>
          <w:sz w:val="26"/>
          <w:szCs w:val="26"/>
        </w:rPr>
      </w:pPr>
      <w:r>
        <w:rPr>
          <w:sz w:val="26"/>
          <w:szCs w:val="26"/>
        </w:rPr>
        <w:t>Helyi adók tekintetében a korábban megállapított mértékek emeléséről nem tárgyalt a képviselő-testület, új adónem bevezetéséről nem született döntés.</w:t>
      </w:r>
    </w:p>
    <w:p w:rsidR="007D2742" w:rsidRDefault="007D2742" w:rsidP="00326B21">
      <w:pPr>
        <w:jc w:val="both"/>
        <w:rPr>
          <w:b/>
          <w:bCs/>
          <w:sz w:val="26"/>
          <w:szCs w:val="26"/>
        </w:rPr>
      </w:pPr>
    </w:p>
    <w:p w:rsidR="007D2742" w:rsidRDefault="007D2742" w:rsidP="00326B21">
      <w:pPr>
        <w:jc w:val="both"/>
        <w:rPr>
          <w:b/>
          <w:bCs/>
          <w:sz w:val="26"/>
          <w:szCs w:val="26"/>
        </w:rPr>
      </w:pPr>
    </w:p>
    <w:p w:rsidR="008B40A6" w:rsidRPr="006018A5" w:rsidRDefault="008B40A6" w:rsidP="00326B21">
      <w:pPr>
        <w:jc w:val="both"/>
        <w:rPr>
          <w:sz w:val="26"/>
          <w:szCs w:val="26"/>
        </w:rPr>
      </w:pPr>
      <w:r w:rsidRPr="006018A5">
        <w:rPr>
          <w:b/>
          <w:bCs/>
          <w:sz w:val="26"/>
          <w:szCs w:val="26"/>
        </w:rPr>
        <w:t>Kiadások:</w:t>
      </w:r>
    </w:p>
    <w:p w:rsidR="008B40A6" w:rsidRPr="00FC0C53" w:rsidRDefault="008B40A6" w:rsidP="00326B21">
      <w:pPr>
        <w:numPr>
          <w:ilvl w:val="0"/>
          <w:numId w:val="2"/>
        </w:numPr>
        <w:jc w:val="both"/>
        <w:rPr>
          <w:sz w:val="26"/>
          <w:szCs w:val="26"/>
        </w:rPr>
      </w:pPr>
      <w:r w:rsidRPr="00FC0C53">
        <w:rPr>
          <w:sz w:val="26"/>
          <w:szCs w:val="26"/>
        </w:rPr>
        <w:t>A meglévő intézmények működtetését 20</w:t>
      </w:r>
      <w:r w:rsidR="00F326E3">
        <w:rPr>
          <w:sz w:val="26"/>
          <w:szCs w:val="26"/>
        </w:rPr>
        <w:t>2</w:t>
      </w:r>
      <w:r w:rsidR="004E4463">
        <w:rPr>
          <w:sz w:val="26"/>
          <w:szCs w:val="26"/>
        </w:rPr>
        <w:t>2</w:t>
      </w:r>
      <w:r w:rsidRPr="00FC0C53">
        <w:rPr>
          <w:sz w:val="26"/>
          <w:szCs w:val="26"/>
        </w:rPr>
        <w:t>. évben is biztosítani kívánja a képviselő-testület, sem szerkezeti változást sem az intézmények rendelkezésére álló létszámkeretben csökkentést, vagy növelést nem tervez.</w:t>
      </w:r>
    </w:p>
    <w:p w:rsidR="008B40A6" w:rsidRPr="001F3A18" w:rsidRDefault="008B40A6" w:rsidP="00FC0C53">
      <w:pPr>
        <w:ind w:left="1683"/>
        <w:jc w:val="both"/>
        <w:rPr>
          <w:color w:val="FF0000"/>
          <w:sz w:val="26"/>
          <w:szCs w:val="26"/>
        </w:rPr>
      </w:pPr>
    </w:p>
    <w:p w:rsidR="008B40A6" w:rsidRPr="00FC0C53" w:rsidRDefault="008B40A6" w:rsidP="00F46AAD">
      <w:pPr>
        <w:jc w:val="both"/>
        <w:rPr>
          <w:sz w:val="26"/>
          <w:szCs w:val="26"/>
        </w:rPr>
      </w:pPr>
      <w:r w:rsidRPr="00FC0C53">
        <w:rPr>
          <w:sz w:val="26"/>
          <w:szCs w:val="26"/>
        </w:rPr>
        <w:t>Kunszentmiklós Város Önkormányzatának 20</w:t>
      </w:r>
      <w:r w:rsidR="00F326E3">
        <w:rPr>
          <w:sz w:val="26"/>
          <w:szCs w:val="26"/>
        </w:rPr>
        <w:t>2</w:t>
      </w:r>
      <w:r w:rsidR="004E4463">
        <w:rPr>
          <w:sz w:val="26"/>
          <w:szCs w:val="26"/>
        </w:rPr>
        <w:t>2</w:t>
      </w:r>
      <w:r w:rsidRPr="00FC0C53">
        <w:rPr>
          <w:sz w:val="26"/>
          <w:szCs w:val="26"/>
        </w:rPr>
        <w:t xml:space="preserve">. évi mutatószám felmérés alapján  „ A települési önkormányzatok szociális  feladatainak  egyéb támogatása”  címen </w:t>
      </w:r>
      <w:r w:rsidR="007D2742">
        <w:rPr>
          <w:sz w:val="26"/>
          <w:szCs w:val="26"/>
        </w:rPr>
        <w:t>202</w:t>
      </w:r>
      <w:r w:rsidR="004E4463">
        <w:rPr>
          <w:sz w:val="26"/>
          <w:szCs w:val="26"/>
        </w:rPr>
        <w:t>2</w:t>
      </w:r>
      <w:r w:rsidR="007D2742">
        <w:rPr>
          <w:sz w:val="26"/>
          <w:szCs w:val="26"/>
        </w:rPr>
        <w:t>.évben nem kap támogatást önkormányzatunk</w:t>
      </w:r>
      <w:r w:rsidRPr="00FC0C53">
        <w:rPr>
          <w:sz w:val="26"/>
          <w:szCs w:val="26"/>
        </w:rPr>
        <w:t>.</w:t>
      </w:r>
    </w:p>
    <w:p w:rsidR="008B40A6" w:rsidRPr="00FC0C53" w:rsidRDefault="008B40A6" w:rsidP="00F46AAD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b/>
          <w:bCs/>
          <w:sz w:val="26"/>
          <w:szCs w:val="26"/>
        </w:rPr>
      </w:pPr>
      <w:r w:rsidRPr="001362B6">
        <w:rPr>
          <w:b/>
          <w:bCs/>
          <w:sz w:val="26"/>
          <w:szCs w:val="26"/>
        </w:rPr>
        <w:t>Összességében a 20</w:t>
      </w:r>
      <w:r w:rsidR="00F326E3">
        <w:rPr>
          <w:b/>
          <w:bCs/>
          <w:sz w:val="26"/>
          <w:szCs w:val="26"/>
        </w:rPr>
        <w:t>2</w:t>
      </w:r>
      <w:r w:rsidR="004E4463">
        <w:rPr>
          <w:b/>
          <w:bCs/>
          <w:sz w:val="26"/>
          <w:szCs w:val="26"/>
        </w:rPr>
        <w:t>2</w:t>
      </w:r>
      <w:r w:rsidRPr="001362B6">
        <w:rPr>
          <w:b/>
          <w:bCs/>
          <w:sz w:val="26"/>
          <w:szCs w:val="26"/>
        </w:rPr>
        <w:t xml:space="preserve">. évi megalapozó felmérés eredményeképpen az önkormányzat </w:t>
      </w:r>
      <w:r w:rsidR="002140A0">
        <w:rPr>
          <w:b/>
          <w:bCs/>
          <w:sz w:val="26"/>
          <w:szCs w:val="26"/>
        </w:rPr>
        <w:t>898.939.574</w:t>
      </w:r>
      <w:r w:rsidRPr="001362B6">
        <w:rPr>
          <w:b/>
          <w:bCs/>
          <w:sz w:val="26"/>
          <w:szCs w:val="26"/>
        </w:rPr>
        <w:t xml:space="preserve">.- Ft </w:t>
      </w:r>
      <w:r w:rsidR="004E4463">
        <w:rPr>
          <w:b/>
          <w:bCs/>
          <w:sz w:val="26"/>
          <w:szCs w:val="26"/>
        </w:rPr>
        <w:t>állami hozzájárulásban részesül. Kunszentmiklós Város Önkormányzata 2022. évi bérintézkedések támogatása címén 104.496.510.-Ft-ban részesül (ebből 58.470.290.-Ft a KESZI-t megillető rész).</w:t>
      </w:r>
    </w:p>
    <w:p w:rsidR="008B40A6" w:rsidRDefault="008B40A6" w:rsidP="00326B21">
      <w:pPr>
        <w:jc w:val="both"/>
        <w:rPr>
          <w:b/>
          <w:bCs/>
          <w:sz w:val="26"/>
          <w:szCs w:val="26"/>
        </w:rPr>
      </w:pPr>
    </w:p>
    <w:p w:rsidR="00F326E3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>A költségvetésre vonatkozó - jelen előterjesztés mellékleteit képező - táblázatokat az egyeztető tárgyalások</w:t>
      </w:r>
      <w:r w:rsidR="00F326E3">
        <w:rPr>
          <w:sz w:val="26"/>
          <w:szCs w:val="26"/>
        </w:rPr>
        <w:t>on</w:t>
      </w:r>
      <w:r>
        <w:rPr>
          <w:sz w:val="26"/>
          <w:szCs w:val="26"/>
        </w:rPr>
        <w:t xml:space="preserve"> született döntés alapján állítottuk össze.</w:t>
      </w:r>
    </w:p>
    <w:p w:rsidR="008B40A6" w:rsidRPr="001362B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8B40A6" w:rsidRPr="006018A5" w:rsidRDefault="008B40A6" w:rsidP="00D00BEB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Fentiek alapján kérem a Tisztelt Képviselő-testület </w:t>
      </w:r>
      <w:r w:rsidR="008738BB">
        <w:rPr>
          <w:sz w:val="26"/>
          <w:szCs w:val="26"/>
        </w:rPr>
        <w:t>véleményét!</w:t>
      </w:r>
    </w:p>
    <w:p w:rsidR="008B40A6" w:rsidRDefault="008B40A6" w:rsidP="00326B21">
      <w:pPr>
        <w:jc w:val="center"/>
        <w:rPr>
          <w:b/>
          <w:bCs/>
          <w:sz w:val="26"/>
          <w:szCs w:val="26"/>
          <w:u w:val="single"/>
        </w:rPr>
      </w:pPr>
    </w:p>
    <w:p w:rsidR="008738BB" w:rsidRDefault="004E4463" w:rsidP="00133C1C">
      <w:pPr>
        <w:pStyle w:val="Szvegtrzs"/>
        <w:jc w:val="center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Határozat-tervezet</w:t>
      </w:r>
    </w:p>
    <w:p w:rsidR="004E4463" w:rsidRDefault="004E4463" w:rsidP="008738BB">
      <w:pPr>
        <w:pStyle w:val="Szvegtrzs"/>
        <w:jc w:val="center"/>
        <w:rPr>
          <w:b/>
          <w:bCs/>
          <w:sz w:val="26"/>
          <w:szCs w:val="26"/>
          <w:u w:val="single"/>
        </w:rPr>
      </w:pPr>
    </w:p>
    <w:p w:rsidR="004E4463" w:rsidRDefault="004E4463" w:rsidP="008738BB">
      <w:pPr>
        <w:pStyle w:val="Szvegtrzs"/>
        <w:jc w:val="center"/>
        <w:rPr>
          <w:b/>
          <w:bCs/>
          <w:sz w:val="26"/>
          <w:szCs w:val="26"/>
          <w:u w:val="single"/>
        </w:rPr>
      </w:pPr>
    </w:p>
    <w:p w:rsidR="008738BB" w:rsidRPr="00EE4D87" w:rsidRDefault="008738BB" w:rsidP="008738BB">
      <w:pPr>
        <w:outlineLvl w:val="0"/>
        <w:rPr>
          <w:sz w:val="26"/>
          <w:szCs w:val="26"/>
        </w:rPr>
      </w:pPr>
      <w:r w:rsidRPr="00EE4D87">
        <w:rPr>
          <w:b/>
          <w:bCs/>
          <w:sz w:val="26"/>
          <w:szCs w:val="26"/>
          <w:u w:val="single"/>
        </w:rPr>
        <w:t>Tárgy:</w:t>
      </w:r>
      <w:r w:rsidRPr="00EE4D87">
        <w:rPr>
          <w:sz w:val="26"/>
          <w:szCs w:val="26"/>
        </w:rPr>
        <w:t xml:space="preserve"> </w:t>
      </w:r>
      <w:r w:rsidRPr="00693796">
        <w:rPr>
          <w:sz w:val="26"/>
          <w:szCs w:val="26"/>
        </w:rPr>
        <w:t>Ku</w:t>
      </w:r>
      <w:r>
        <w:rPr>
          <w:sz w:val="26"/>
          <w:szCs w:val="26"/>
        </w:rPr>
        <w:t xml:space="preserve">nszentmiklós Város Önkormányzata </w:t>
      </w:r>
      <w:r w:rsidRPr="00693796">
        <w:rPr>
          <w:sz w:val="26"/>
          <w:szCs w:val="26"/>
        </w:rPr>
        <w:t>20</w:t>
      </w:r>
      <w:r>
        <w:rPr>
          <w:sz w:val="26"/>
          <w:szCs w:val="26"/>
        </w:rPr>
        <w:t>2</w:t>
      </w:r>
      <w:r w:rsidR="004E4463">
        <w:rPr>
          <w:sz w:val="26"/>
          <w:szCs w:val="26"/>
        </w:rPr>
        <w:t>2</w:t>
      </w:r>
      <w:r w:rsidRPr="00693796">
        <w:rPr>
          <w:sz w:val="26"/>
          <w:szCs w:val="26"/>
        </w:rPr>
        <w:t>. évi költségvetéséről</w:t>
      </w:r>
    </w:p>
    <w:p w:rsidR="008738BB" w:rsidRDefault="008738BB" w:rsidP="008738BB">
      <w:pPr>
        <w:pStyle w:val="Szvegtrzs"/>
        <w:jc w:val="both"/>
        <w:rPr>
          <w:sz w:val="26"/>
          <w:szCs w:val="26"/>
        </w:rPr>
      </w:pPr>
    </w:p>
    <w:p w:rsidR="004E4463" w:rsidRPr="006018A5" w:rsidRDefault="004E4463" w:rsidP="004E4463">
      <w:pPr>
        <w:jc w:val="both"/>
        <w:rPr>
          <w:sz w:val="26"/>
          <w:szCs w:val="26"/>
        </w:rPr>
      </w:pPr>
      <w:r w:rsidRPr="006018A5">
        <w:rPr>
          <w:sz w:val="26"/>
          <w:szCs w:val="26"/>
        </w:rPr>
        <w:t xml:space="preserve">Kunszentmiklós Város Önkormányzat Képviselő-testülete (továbbiakban: Képviselő-testület) megtárgyalta </w:t>
      </w:r>
      <w:r>
        <w:rPr>
          <w:sz w:val="26"/>
          <w:szCs w:val="26"/>
        </w:rPr>
        <w:t xml:space="preserve">Lesi Árpád </w:t>
      </w:r>
      <w:r w:rsidRPr="006018A5">
        <w:rPr>
          <w:sz w:val="26"/>
          <w:szCs w:val="26"/>
        </w:rPr>
        <w:t>polgármester előterjesztését és a következő határozatot hozza:</w:t>
      </w:r>
    </w:p>
    <w:p w:rsidR="00F54620" w:rsidRPr="006018A5" w:rsidRDefault="00F54620" w:rsidP="00F54620">
      <w:pPr>
        <w:jc w:val="both"/>
        <w:rPr>
          <w:sz w:val="26"/>
          <w:szCs w:val="26"/>
        </w:rPr>
      </w:pPr>
    </w:p>
    <w:p w:rsidR="00F54620" w:rsidRPr="006018A5" w:rsidRDefault="00F54620" w:rsidP="00F54620">
      <w:pPr>
        <w:jc w:val="both"/>
        <w:rPr>
          <w:sz w:val="26"/>
          <w:szCs w:val="26"/>
        </w:rPr>
      </w:pPr>
    </w:p>
    <w:p w:rsidR="00F54620" w:rsidRPr="00F54620" w:rsidRDefault="00F54620" w:rsidP="00F54620">
      <w:pPr>
        <w:jc w:val="both"/>
        <w:rPr>
          <w:sz w:val="26"/>
          <w:szCs w:val="26"/>
        </w:rPr>
      </w:pPr>
      <w:r w:rsidRPr="00F54620">
        <w:rPr>
          <w:sz w:val="26"/>
          <w:szCs w:val="26"/>
        </w:rPr>
        <w:t>1./</w:t>
      </w:r>
      <w:r w:rsidRPr="00F54620">
        <w:rPr>
          <w:sz w:val="26"/>
          <w:szCs w:val="26"/>
        </w:rPr>
        <w:tab/>
        <w:t>A Képviselő-testület úgy határoz, hogy az előterjesztésben és mellékleteiben meghatározott költségvetési bevételi és kiadási összegeket az alábbi módosításokkal fogadja el: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2./ A Képviselő-testület 2022. évben az előző évhez viszonyítva nem emeli a helyi adók mértékét, új adónemet nem kíván bevezetni. 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3./ A Képviselő-testület úgy határoz, hogy a meglévő intézmények működtetését 2022. évben is biztosítani kívánja sem szerkezeti változást, sem az intézmények rendelkezésére álló  létszámkeretben csökkentést, vagy növelést  nem tervez.</w:t>
      </w:r>
    </w:p>
    <w:p w:rsidR="00F54620" w:rsidRPr="006018A5" w:rsidRDefault="00F54620" w:rsidP="00F54620">
      <w:pPr>
        <w:ind w:left="454"/>
        <w:jc w:val="both"/>
        <w:rPr>
          <w:sz w:val="26"/>
          <w:szCs w:val="26"/>
        </w:rPr>
      </w:pPr>
    </w:p>
    <w:p w:rsidR="00F54620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6018A5">
        <w:rPr>
          <w:sz w:val="26"/>
          <w:szCs w:val="26"/>
        </w:rPr>
        <w:t>./</w:t>
      </w:r>
      <w:r w:rsidRPr="006018A5">
        <w:rPr>
          <w:sz w:val="26"/>
          <w:szCs w:val="26"/>
        </w:rPr>
        <w:tab/>
        <w:t>A Képviselő-testület megbízza a polgármestert</w:t>
      </w:r>
      <w:r>
        <w:rPr>
          <w:sz w:val="26"/>
          <w:szCs w:val="26"/>
        </w:rPr>
        <w:t xml:space="preserve"> a Bakér KFT. működési célú nem normatív támogatás átadásáról szóló megállapodás aláírásával.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3439E3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Pr="003439E3">
        <w:rPr>
          <w:sz w:val="26"/>
          <w:szCs w:val="26"/>
        </w:rPr>
        <w:t>./  A Képviselő-testület megbízza a polgármestert a további teendők ellátásával.</w:t>
      </w:r>
    </w:p>
    <w:p w:rsidR="00F54620" w:rsidRDefault="00F54620" w:rsidP="00F54620">
      <w:pPr>
        <w:jc w:val="both"/>
        <w:rPr>
          <w:sz w:val="26"/>
          <w:szCs w:val="26"/>
        </w:rPr>
      </w:pPr>
    </w:p>
    <w:p w:rsidR="00F54620" w:rsidRPr="006018A5" w:rsidRDefault="00F54620" w:rsidP="00F54620">
      <w:pPr>
        <w:jc w:val="both"/>
        <w:rPr>
          <w:sz w:val="26"/>
          <w:szCs w:val="26"/>
        </w:rPr>
      </w:pPr>
      <w:r>
        <w:rPr>
          <w:sz w:val="26"/>
          <w:szCs w:val="26"/>
        </w:rPr>
        <w:t>6./</w:t>
      </w:r>
      <w:r w:rsidRPr="006018A5">
        <w:rPr>
          <w:sz w:val="26"/>
          <w:szCs w:val="26"/>
        </w:rPr>
        <w:t>A Képviselő-testület megbízza a jegyzőt a további teendők ellátásával.</w:t>
      </w:r>
    </w:p>
    <w:p w:rsidR="008B40A6" w:rsidRPr="006018A5" w:rsidRDefault="008B40A6" w:rsidP="00326B21">
      <w:pPr>
        <w:jc w:val="both"/>
        <w:rPr>
          <w:sz w:val="26"/>
          <w:szCs w:val="26"/>
        </w:rPr>
      </w:pPr>
    </w:p>
    <w:p w:rsidR="008B40A6" w:rsidRPr="006018A5" w:rsidRDefault="008B40A6" w:rsidP="00326B21">
      <w:pPr>
        <w:rPr>
          <w:sz w:val="26"/>
          <w:szCs w:val="26"/>
        </w:rPr>
      </w:pPr>
      <w:r w:rsidRPr="006018A5">
        <w:rPr>
          <w:sz w:val="26"/>
          <w:szCs w:val="26"/>
          <w:u w:val="single"/>
        </w:rPr>
        <w:t>Határidő:</w:t>
      </w:r>
      <w:r w:rsidRPr="006018A5">
        <w:rPr>
          <w:sz w:val="26"/>
          <w:szCs w:val="26"/>
        </w:rPr>
        <w:t xml:space="preserve"> 20</w:t>
      </w:r>
      <w:r w:rsidR="00F326E3">
        <w:rPr>
          <w:sz w:val="26"/>
          <w:szCs w:val="26"/>
        </w:rPr>
        <w:t>2</w:t>
      </w:r>
      <w:r w:rsidR="00F54620">
        <w:rPr>
          <w:sz w:val="26"/>
          <w:szCs w:val="26"/>
        </w:rPr>
        <w:t>2</w:t>
      </w:r>
      <w:r>
        <w:rPr>
          <w:sz w:val="26"/>
          <w:szCs w:val="26"/>
        </w:rPr>
        <w:t>. február 15.</w:t>
      </w:r>
    </w:p>
    <w:p w:rsidR="008B40A6" w:rsidRPr="006018A5" w:rsidRDefault="008B40A6" w:rsidP="00326B21">
      <w:pPr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Felelős:</w:t>
      </w:r>
    </w:p>
    <w:p w:rsidR="008B40A6" w:rsidRPr="00CF1DC5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CF1DC5">
        <w:rPr>
          <w:sz w:val="26"/>
          <w:szCs w:val="26"/>
        </w:rPr>
        <w:t>Lesi Árpád polgármester</w:t>
      </w:r>
    </w:p>
    <w:p w:rsidR="008B40A6" w:rsidRDefault="008B40A6" w:rsidP="00CF1DC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D2742">
        <w:rPr>
          <w:sz w:val="26"/>
          <w:szCs w:val="26"/>
        </w:rPr>
        <w:t>dr. Sipeki Gerda</w:t>
      </w:r>
      <w:r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Pr="006018A5" w:rsidRDefault="008B40A6" w:rsidP="007D1FA8">
      <w:pPr>
        <w:jc w:val="both"/>
        <w:rPr>
          <w:sz w:val="26"/>
          <w:szCs w:val="26"/>
          <w:u w:val="single"/>
        </w:rPr>
      </w:pPr>
      <w:r w:rsidRPr="006018A5">
        <w:rPr>
          <w:sz w:val="26"/>
          <w:szCs w:val="26"/>
          <w:u w:val="single"/>
        </w:rPr>
        <w:t>A határozatról értesülnek: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  <w:r>
        <w:rPr>
          <w:sz w:val="26"/>
          <w:szCs w:val="26"/>
        </w:rPr>
        <w:t>-Lesi Árpád</w:t>
      </w:r>
      <w:r w:rsidRPr="006018A5">
        <w:rPr>
          <w:sz w:val="26"/>
          <w:szCs w:val="26"/>
        </w:rPr>
        <w:t xml:space="preserve"> polgármester</w:t>
      </w:r>
    </w:p>
    <w:p w:rsidR="008B40A6" w:rsidRDefault="008B40A6" w:rsidP="007D1FA8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7D2742">
        <w:rPr>
          <w:sz w:val="26"/>
          <w:szCs w:val="26"/>
        </w:rPr>
        <w:t>dr. Sipeki Gerda</w:t>
      </w:r>
      <w:r w:rsidR="00F326E3">
        <w:rPr>
          <w:sz w:val="26"/>
          <w:szCs w:val="26"/>
        </w:rPr>
        <w:t xml:space="preserve"> </w:t>
      </w:r>
      <w:r w:rsidRPr="006018A5">
        <w:rPr>
          <w:sz w:val="26"/>
          <w:szCs w:val="26"/>
        </w:rPr>
        <w:t>jegyző</w:t>
      </w:r>
    </w:p>
    <w:p w:rsidR="00F54620" w:rsidRPr="006018A5" w:rsidRDefault="00F54620" w:rsidP="007D1FA8">
      <w:pPr>
        <w:jc w:val="both"/>
        <w:rPr>
          <w:sz w:val="26"/>
          <w:szCs w:val="26"/>
        </w:rPr>
      </w:pPr>
      <w:r>
        <w:rPr>
          <w:sz w:val="26"/>
          <w:szCs w:val="26"/>
        </w:rPr>
        <w:t>-Papp Edit költségvetési csoportvezető</w:t>
      </w:r>
    </w:p>
    <w:p w:rsidR="00F326E3" w:rsidRDefault="008B40A6" w:rsidP="007D1FA8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7D2742">
        <w:rPr>
          <w:sz w:val="26"/>
          <w:szCs w:val="26"/>
        </w:rPr>
        <w:t>Márkus Irén</w:t>
      </w:r>
      <w:r>
        <w:rPr>
          <w:sz w:val="26"/>
          <w:szCs w:val="26"/>
        </w:rPr>
        <w:t xml:space="preserve"> költségvetési </w:t>
      </w:r>
      <w:r w:rsidR="00F326E3">
        <w:rPr>
          <w:sz w:val="26"/>
          <w:szCs w:val="26"/>
        </w:rPr>
        <w:t>ügyintéző</w:t>
      </w:r>
    </w:p>
    <w:p w:rsidR="008B40A6" w:rsidRDefault="008B40A6" w:rsidP="007D1FA8">
      <w:pPr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Pr="006018A5">
        <w:rPr>
          <w:sz w:val="26"/>
          <w:szCs w:val="26"/>
        </w:rPr>
        <w:t>Irattár</w:t>
      </w:r>
    </w:p>
    <w:p w:rsidR="008B40A6" w:rsidRPr="006018A5" w:rsidRDefault="008B40A6" w:rsidP="007D1FA8">
      <w:pPr>
        <w:jc w:val="both"/>
        <w:rPr>
          <w:sz w:val="26"/>
          <w:szCs w:val="26"/>
        </w:rPr>
      </w:pPr>
    </w:p>
    <w:p w:rsidR="008B40A6" w:rsidRDefault="008B40A6" w:rsidP="00326B21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Kunszentmiklós, </w:t>
      </w:r>
      <w:r w:rsidR="00F54620">
        <w:rPr>
          <w:sz w:val="26"/>
          <w:szCs w:val="26"/>
        </w:rPr>
        <w:t>2022. 01. 31.</w:t>
      </w:r>
    </w:p>
    <w:p w:rsidR="008B40A6" w:rsidRDefault="008B40A6" w:rsidP="00326B21">
      <w:pPr>
        <w:jc w:val="both"/>
        <w:rPr>
          <w:sz w:val="26"/>
          <w:szCs w:val="26"/>
        </w:rPr>
      </w:pPr>
    </w:p>
    <w:p w:rsidR="008B40A6" w:rsidRDefault="008B40A6" w:rsidP="001E02E2">
      <w:pPr>
        <w:ind w:left="5664" w:firstLine="708"/>
        <w:jc w:val="both"/>
        <w:rPr>
          <w:sz w:val="26"/>
          <w:szCs w:val="26"/>
        </w:rPr>
      </w:pPr>
      <w:r>
        <w:rPr>
          <w:sz w:val="26"/>
          <w:szCs w:val="26"/>
        </w:rPr>
        <w:t>Lesi Árpád sk.</w:t>
      </w:r>
    </w:p>
    <w:p w:rsidR="008B40A6" w:rsidRDefault="008B40A6" w:rsidP="00550557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polgármester </w:t>
      </w: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133C1C" w:rsidRDefault="00133C1C" w:rsidP="00550557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spacing w:before="120" w:line="240" w:lineRule="atLeast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 xml:space="preserve">Kunszentmiklós Város </w:t>
      </w:r>
      <w:r w:rsidR="00866AFC">
        <w:rPr>
          <w:b/>
          <w:bCs/>
          <w:sz w:val="26"/>
          <w:szCs w:val="26"/>
        </w:rPr>
        <w:t>Önkormányzat Képviselő-testületének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…./20</w:t>
      </w:r>
      <w:r w:rsidR="00F326E3">
        <w:rPr>
          <w:b/>
          <w:bCs/>
          <w:sz w:val="26"/>
          <w:szCs w:val="26"/>
        </w:rPr>
        <w:t>2</w:t>
      </w:r>
      <w:r w:rsidR="00F54620">
        <w:rPr>
          <w:b/>
          <w:bCs/>
          <w:sz w:val="26"/>
          <w:szCs w:val="26"/>
        </w:rPr>
        <w:t>2.</w:t>
      </w:r>
      <w:r w:rsidRPr="0092076F">
        <w:rPr>
          <w:b/>
          <w:bCs/>
          <w:sz w:val="26"/>
          <w:szCs w:val="26"/>
        </w:rPr>
        <w:t xml:space="preserve"> (…) önkormányzati rendelete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Kunszentmiklós Város Önkormányzata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20</w:t>
      </w:r>
      <w:r w:rsidR="00F326E3">
        <w:rPr>
          <w:b/>
          <w:bCs/>
          <w:sz w:val="26"/>
          <w:szCs w:val="26"/>
        </w:rPr>
        <w:t>2</w:t>
      </w:r>
      <w:r w:rsidR="00F54620">
        <w:rPr>
          <w:b/>
          <w:bCs/>
          <w:sz w:val="26"/>
          <w:szCs w:val="26"/>
        </w:rPr>
        <w:t>2</w:t>
      </w:r>
      <w:r w:rsidRPr="0092076F">
        <w:rPr>
          <w:b/>
          <w:bCs/>
          <w:sz w:val="26"/>
          <w:szCs w:val="26"/>
        </w:rPr>
        <w:t>. évi költségvetéséről</w:t>
      </w:r>
    </w:p>
    <w:p w:rsidR="00F54620" w:rsidRPr="00133C1C" w:rsidRDefault="00F54620" w:rsidP="00F54620">
      <w:pPr>
        <w:pStyle w:val="NormlWeb"/>
        <w:pBdr>
          <w:top w:val="single" w:sz="4" w:space="1" w:color="auto"/>
          <w:bottom w:val="single" w:sz="4" w:space="1" w:color="auto"/>
        </w:pBdr>
        <w:jc w:val="both"/>
        <w:rPr>
          <w:sz w:val="26"/>
          <w:szCs w:val="26"/>
        </w:rPr>
      </w:pPr>
      <w:r w:rsidRPr="00133C1C">
        <w:rPr>
          <w:sz w:val="26"/>
          <w:szCs w:val="26"/>
        </w:rPr>
        <w:t>Kunszentmiklós Város Önkormányzatának Képviselő-testülete az Alaptörvény 32. cikk (2) bekezdésében meghatározott eredeti jogalkotói hatáskörében, 6. § (1) bekezdése tekintetében a Magyarország helyi önkormányzatairól szóló 2011. évi CLXXXIX. 143. § (4) bekezdés h) pontjában kapott felhatalmazás alapján,</w:t>
      </w:r>
      <w:r w:rsidR="00E055CE">
        <w:rPr>
          <w:sz w:val="26"/>
          <w:szCs w:val="26"/>
        </w:rPr>
        <w:t xml:space="preserve"> </w:t>
      </w:r>
      <w:r w:rsidRPr="00133C1C">
        <w:rPr>
          <w:sz w:val="26"/>
          <w:szCs w:val="26"/>
        </w:rPr>
        <w:t xml:space="preserve">6. § (10) bekezdése tekintetében </w:t>
      </w:r>
      <w:r w:rsidRPr="00133C1C">
        <w:t>a</w:t>
      </w:r>
      <w:r w:rsidRPr="00133C1C">
        <w:rPr>
          <w:sz w:val="26"/>
          <w:szCs w:val="26"/>
        </w:rPr>
        <w:t xml:space="preserve"> közszolgálati tisztviselőkről szóló 2011. évi CXCIX. törvény 226. § (7) bekezdésében kapott felhatalmazás alapján, az Alaptörvény 32. cikkének (1) bekezdés f) pontjában meghatározott feladatkörében eljárva, a Szervezeti és Működési Szabályzatról szóló 5/2012.(II.16.) önkormányzati rendelet 26.§ (3) bekezdésben biztosított véleményezési jogkörében eljáró Pénzügyi Bizottság,  Ügyrendi, </w:t>
      </w:r>
      <w:r w:rsidR="00DB411B" w:rsidRPr="00133C1C">
        <w:rPr>
          <w:sz w:val="26"/>
          <w:szCs w:val="26"/>
        </w:rPr>
        <w:t>Szociális és Egyházügyi Bizottság, valamint Városszépítő, Turisztikai,</w:t>
      </w:r>
      <w:r w:rsidRPr="00133C1C">
        <w:rPr>
          <w:sz w:val="26"/>
          <w:szCs w:val="26"/>
        </w:rPr>
        <w:t xml:space="preserve"> Kulturális </w:t>
      </w:r>
      <w:r w:rsidR="00DB411B" w:rsidRPr="00133C1C">
        <w:rPr>
          <w:sz w:val="26"/>
          <w:szCs w:val="26"/>
        </w:rPr>
        <w:t xml:space="preserve">és Egészségügyi </w:t>
      </w:r>
      <w:r w:rsidRPr="00133C1C">
        <w:rPr>
          <w:sz w:val="26"/>
          <w:szCs w:val="26"/>
        </w:rPr>
        <w:t>Bizottság véleményének kikérésével a következőket rendeli el:</w:t>
      </w:r>
    </w:p>
    <w:p w:rsidR="00DA60EA" w:rsidRDefault="00DA60EA" w:rsidP="00B25CD1">
      <w:pPr>
        <w:pStyle w:val="Szvegtrzs"/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pStyle w:val="Szvegtrzs"/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1. A rendelet hatálya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pStyle w:val="Szvegtrzs2"/>
        <w:rPr>
          <w:sz w:val="26"/>
          <w:szCs w:val="26"/>
        </w:rPr>
      </w:pPr>
      <w:r w:rsidRPr="0092076F">
        <w:rPr>
          <w:sz w:val="26"/>
          <w:szCs w:val="26"/>
        </w:rPr>
        <w:t>1. § A rendelet hatálya kiterjed Kunszentmiklós Város Önkormányzatára, az önkormányzat hivatalára és az önkormányzat fenntartásában működő intézményekre.</w:t>
      </w:r>
    </w:p>
    <w:p w:rsidR="008B40A6" w:rsidRPr="0092076F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92076F">
        <w:rPr>
          <w:rFonts w:ascii="Times New Roman" w:hAnsi="Times New Roman" w:cs="Times New Roman"/>
          <w:i w:val="0"/>
          <w:iCs w:val="0"/>
          <w:sz w:val="26"/>
          <w:szCs w:val="26"/>
        </w:rPr>
        <w:t>2. A bevételek részletezése forrásonként, önkormányzati szinten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rPr>
          <w:sz w:val="26"/>
          <w:szCs w:val="26"/>
        </w:rPr>
      </w:pPr>
      <w:r w:rsidRPr="0092076F">
        <w:rPr>
          <w:sz w:val="26"/>
          <w:szCs w:val="26"/>
        </w:rPr>
        <w:t>2. § (</w:t>
      </w:r>
      <w:r>
        <w:rPr>
          <w:sz w:val="26"/>
          <w:szCs w:val="26"/>
        </w:rPr>
        <w:t xml:space="preserve">1) Működési bevételek: </w:t>
      </w:r>
      <w:r>
        <w:rPr>
          <w:sz w:val="26"/>
          <w:szCs w:val="26"/>
        </w:rPr>
        <w:tab/>
        <w:t>1.</w:t>
      </w:r>
      <w:r w:rsidR="002140A0">
        <w:rPr>
          <w:sz w:val="26"/>
          <w:szCs w:val="26"/>
        </w:rPr>
        <w:t>610.943</w:t>
      </w:r>
      <w:r>
        <w:rPr>
          <w:sz w:val="26"/>
          <w:szCs w:val="26"/>
        </w:rPr>
        <w:t>.</w:t>
      </w:r>
      <w:r w:rsidRPr="0092076F">
        <w:rPr>
          <w:sz w:val="26"/>
          <w:szCs w:val="26"/>
        </w:rPr>
        <w:t>000  Ft</w:t>
      </w:r>
    </w:p>
    <w:p w:rsidR="008B40A6" w:rsidRPr="0092076F" w:rsidRDefault="008B40A6" w:rsidP="00B25CD1">
      <w:pPr>
        <w:tabs>
          <w:tab w:val="right" w:pos="828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(2) Felhalmozási bevételek: </w:t>
      </w:r>
      <w:r w:rsidRPr="0092076F">
        <w:rPr>
          <w:sz w:val="26"/>
          <w:szCs w:val="26"/>
        </w:rPr>
        <w:tab/>
      </w:r>
      <w:r w:rsidR="00866AFC">
        <w:rPr>
          <w:sz w:val="26"/>
          <w:szCs w:val="26"/>
        </w:rPr>
        <w:t>908</w:t>
      </w:r>
      <w:r w:rsidR="00DB411B">
        <w:rPr>
          <w:sz w:val="26"/>
          <w:szCs w:val="26"/>
        </w:rPr>
        <w:t>.364</w:t>
      </w:r>
      <w:r w:rsidRPr="0092076F">
        <w:rPr>
          <w:sz w:val="26"/>
          <w:szCs w:val="26"/>
        </w:rPr>
        <w:t>.000  Ft</w:t>
      </w:r>
    </w:p>
    <w:p w:rsidR="008B40A6" w:rsidRDefault="008B40A6" w:rsidP="00B25CD1">
      <w:pPr>
        <w:tabs>
          <w:tab w:val="right" w:pos="8280"/>
        </w:tabs>
        <w:rPr>
          <w:sz w:val="26"/>
          <w:szCs w:val="26"/>
        </w:rPr>
      </w:pPr>
      <w:r w:rsidRPr="0092076F">
        <w:rPr>
          <w:sz w:val="26"/>
          <w:szCs w:val="26"/>
        </w:rPr>
        <w:t>(3) Felhalmozási forráshiány:</w:t>
      </w:r>
      <w:r w:rsidRPr="0092076F">
        <w:rPr>
          <w:sz w:val="26"/>
          <w:szCs w:val="26"/>
        </w:rPr>
        <w:tab/>
      </w:r>
      <w:r w:rsidR="002140A0">
        <w:rPr>
          <w:sz w:val="26"/>
          <w:szCs w:val="26"/>
        </w:rPr>
        <w:t>199.616</w:t>
      </w:r>
      <w:r w:rsidRPr="0092076F">
        <w:rPr>
          <w:sz w:val="26"/>
          <w:szCs w:val="26"/>
        </w:rPr>
        <w:t>.000  Ft</w:t>
      </w:r>
    </w:p>
    <w:p w:rsidR="008B40A6" w:rsidRPr="00EC19E6" w:rsidRDefault="008B40A6" w:rsidP="00B25CD1">
      <w:pPr>
        <w:tabs>
          <w:tab w:val="right" w:pos="8280"/>
        </w:tabs>
        <w:rPr>
          <w:b/>
          <w:bCs/>
          <w:sz w:val="26"/>
          <w:szCs w:val="26"/>
        </w:rPr>
      </w:pPr>
      <w:r w:rsidRPr="00EC19E6">
        <w:rPr>
          <w:b/>
          <w:bCs/>
          <w:sz w:val="26"/>
          <w:szCs w:val="26"/>
        </w:rPr>
        <w:t>Költségvetési bevételek összesen:</w:t>
      </w:r>
      <w:r w:rsidRPr="00EC19E6">
        <w:rPr>
          <w:b/>
          <w:bCs/>
          <w:sz w:val="26"/>
          <w:szCs w:val="26"/>
        </w:rPr>
        <w:tab/>
      </w:r>
      <w:r w:rsidR="00DB411B">
        <w:rPr>
          <w:b/>
          <w:bCs/>
          <w:sz w:val="26"/>
          <w:szCs w:val="26"/>
        </w:rPr>
        <w:t>2.7</w:t>
      </w:r>
      <w:r w:rsidR="002140A0">
        <w:rPr>
          <w:b/>
          <w:bCs/>
          <w:sz w:val="26"/>
          <w:szCs w:val="26"/>
        </w:rPr>
        <w:t>18.923</w:t>
      </w:r>
      <w:r w:rsidRPr="00EC19E6">
        <w:rPr>
          <w:b/>
          <w:bCs/>
          <w:sz w:val="26"/>
          <w:szCs w:val="26"/>
        </w:rPr>
        <w:t>.000  Ft</w:t>
      </w:r>
    </w:p>
    <w:p w:rsidR="008B40A6" w:rsidRPr="0092076F" w:rsidRDefault="008B40A6" w:rsidP="00B25CD1">
      <w:pPr>
        <w:pStyle w:val="Cmsor2"/>
        <w:jc w:val="center"/>
        <w:rPr>
          <w:rFonts w:ascii="Times New Roman" w:hAnsi="Times New Roman" w:cs="Times New Roman"/>
          <w:i w:val="0"/>
          <w:iCs w:val="0"/>
          <w:sz w:val="26"/>
          <w:szCs w:val="26"/>
        </w:rPr>
      </w:pPr>
      <w:r w:rsidRPr="0092076F">
        <w:rPr>
          <w:rFonts w:ascii="Times New Roman" w:hAnsi="Times New Roman" w:cs="Times New Roman"/>
          <w:i w:val="0"/>
          <w:iCs w:val="0"/>
          <w:sz w:val="26"/>
          <w:szCs w:val="26"/>
        </w:rPr>
        <w:t>3. A kiadások részletezése intézményenként, önkormányzati szinten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3. § (1)Önkormányzat 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2076F">
        <w:rPr>
          <w:sz w:val="26"/>
          <w:szCs w:val="26"/>
        </w:rPr>
        <w:t> </w:t>
      </w:r>
      <w:r w:rsidR="002140A0">
        <w:rPr>
          <w:sz w:val="26"/>
          <w:szCs w:val="26"/>
        </w:rPr>
        <w:t xml:space="preserve"> </w:t>
      </w:r>
      <w:r>
        <w:rPr>
          <w:sz w:val="26"/>
          <w:szCs w:val="26"/>
        </w:rPr>
        <w:t>1.</w:t>
      </w:r>
      <w:r w:rsidR="002140A0">
        <w:rPr>
          <w:sz w:val="26"/>
          <w:szCs w:val="26"/>
        </w:rPr>
        <w:t>875.951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EC19E6">
      <w:pPr>
        <w:tabs>
          <w:tab w:val="right" w:pos="6300"/>
        </w:tabs>
        <w:ind w:left="709"/>
        <w:rPr>
          <w:sz w:val="26"/>
          <w:szCs w:val="26"/>
        </w:rPr>
      </w:pPr>
      <w:r w:rsidRPr="0092076F">
        <w:rPr>
          <w:sz w:val="26"/>
          <w:szCs w:val="26"/>
        </w:rPr>
        <w:t>(intézményfinanszírozás nélkül)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(2) </w:t>
      </w:r>
      <w:r>
        <w:rPr>
          <w:sz w:val="26"/>
          <w:szCs w:val="26"/>
        </w:rPr>
        <w:t xml:space="preserve">Kunszentmiklósi </w:t>
      </w:r>
      <w:r w:rsidRPr="0092076F">
        <w:rPr>
          <w:sz w:val="26"/>
          <w:szCs w:val="26"/>
        </w:rPr>
        <w:t>Polgármesteri Hivatal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</w:t>
      </w:r>
      <w:r w:rsidR="00DB411B">
        <w:rPr>
          <w:sz w:val="26"/>
          <w:szCs w:val="26"/>
        </w:rPr>
        <w:t xml:space="preserve"> 173.629</w:t>
      </w:r>
      <w:r w:rsidRPr="0092076F">
        <w:rPr>
          <w:sz w:val="26"/>
          <w:szCs w:val="26"/>
        </w:rPr>
        <w:t>.000  Ft</w:t>
      </w:r>
    </w:p>
    <w:p w:rsidR="008B40A6" w:rsidRPr="0092076F" w:rsidRDefault="008B40A6" w:rsidP="00E543F3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 xml:space="preserve">(3) Miklóssy János Sportközpont 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                            </w:t>
      </w:r>
      <w:r w:rsidR="00DB411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806FFE">
        <w:rPr>
          <w:sz w:val="26"/>
          <w:szCs w:val="26"/>
        </w:rPr>
        <w:t>6</w:t>
      </w:r>
      <w:r w:rsidR="00DB411B">
        <w:rPr>
          <w:sz w:val="26"/>
          <w:szCs w:val="26"/>
        </w:rPr>
        <w:t>8.620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>(4) Egészségügyi Központ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  <w:r w:rsidR="00DB411B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DB411B">
        <w:rPr>
          <w:sz w:val="26"/>
          <w:szCs w:val="26"/>
        </w:rPr>
        <w:t>78.100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>(5) Varga Domokos Á</w:t>
      </w:r>
      <w:r>
        <w:rPr>
          <w:sz w:val="26"/>
          <w:szCs w:val="26"/>
        </w:rPr>
        <w:t xml:space="preserve">ltalános Művelődési Központ </w:t>
      </w:r>
      <w:r>
        <w:rPr>
          <w:sz w:val="26"/>
          <w:szCs w:val="26"/>
        </w:rPr>
        <w:tab/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 xml:space="preserve">   </w:t>
      </w:r>
      <w:r w:rsidR="00DB411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3</w:t>
      </w:r>
      <w:r w:rsidR="00DB411B">
        <w:rPr>
          <w:sz w:val="26"/>
          <w:szCs w:val="26"/>
        </w:rPr>
        <w:t>54.655</w:t>
      </w:r>
      <w:r w:rsidRPr="0092076F">
        <w:rPr>
          <w:sz w:val="26"/>
          <w:szCs w:val="26"/>
        </w:rPr>
        <w:t>.000 Ft</w:t>
      </w:r>
    </w:p>
    <w:p w:rsidR="008B40A6" w:rsidRPr="0092076F" w:rsidRDefault="008B40A6" w:rsidP="00B25CD1">
      <w:pPr>
        <w:tabs>
          <w:tab w:val="right" w:pos="6300"/>
        </w:tabs>
        <w:rPr>
          <w:sz w:val="26"/>
          <w:szCs w:val="26"/>
        </w:rPr>
      </w:pPr>
      <w:r w:rsidRPr="0092076F">
        <w:rPr>
          <w:sz w:val="26"/>
          <w:szCs w:val="26"/>
        </w:rPr>
        <w:t>(6) Napsugár Bölcsőde</w:t>
      </w:r>
      <w:r>
        <w:rPr>
          <w:sz w:val="26"/>
          <w:szCs w:val="26"/>
        </w:rPr>
        <w:t xml:space="preserve"> Kunszentmiklós</w:t>
      </w:r>
      <w:r w:rsidRPr="0092076F"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="00DB411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DB411B">
        <w:rPr>
          <w:sz w:val="26"/>
          <w:szCs w:val="26"/>
        </w:rPr>
        <w:t xml:space="preserve"> </w:t>
      </w:r>
      <w:r w:rsidR="00FC79DA">
        <w:rPr>
          <w:sz w:val="26"/>
          <w:szCs w:val="26"/>
        </w:rPr>
        <w:t>6</w:t>
      </w:r>
      <w:r w:rsidR="00DB411B">
        <w:rPr>
          <w:sz w:val="26"/>
          <w:szCs w:val="26"/>
        </w:rPr>
        <w:t>7.968</w:t>
      </w:r>
      <w:r w:rsidRPr="0092076F">
        <w:rPr>
          <w:sz w:val="26"/>
          <w:szCs w:val="26"/>
        </w:rPr>
        <w:t>.000 Ft</w:t>
      </w:r>
    </w:p>
    <w:p w:rsidR="008B40A6" w:rsidRPr="00EC19E6" w:rsidRDefault="008B40A6" w:rsidP="00B25CD1">
      <w:pPr>
        <w:tabs>
          <w:tab w:val="right" w:pos="8280"/>
        </w:tabs>
        <w:ind w:left="4680" w:hanging="4680"/>
        <w:rPr>
          <w:b/>
          <w:bCs/>
          <w:sz w:val="26"/>
          <w:szCs w:val="26"/>
        </w:rPr>
      </w:pPr>
      <w:r w:rsidRPr="00EC19E6">
        <w:rPr>
          <w:b/>
          <w:bCs/>
          <w:sz w:val="26"/>
          <w:szCs w:val="26"/>
        </w:rPr>
        <w:t xml:space="preserve">Költségvetési kiadások összesen:                </w:t>
      </w:r>
      <w:r w:rsidRPr="00EC19E6">
        <w:rPr>
          <w:b/>
          <w:bCs/>
          <w:sz w:val="26"/>
          <w:szCs w:val="26"/>
        </w:rPr>
        <w:tab/>
      </w:r>
      <w:r w:rsidRPr="00EC19E6">
        <w:rPr>
          <w:b/>
          <w:bCs/>
          <w:sz w:val="26"/>
          <w:szCs w:val="26"/>
        </w:rPr>
        <w:tab/>
      </w:r>
      <w:r w:rsidR="00DB411B">
        <w:rPr>
          <w:b/>
          <w:bCs/>
          <w:sz w:val="26"/>
          <w:szCs w:val="26"/>
        </w:rPr>
        <w:t>2.</w:t>
      </w:r>
      <w:r w:rsidR="002140A0">
        <w:rPr>
          <w:b/>
          <w:bCs/>
          <w:sz w:val="26"/>
          <w:szCs w:val="26"/>
        </w:rPr>
        <w:t>718.923</w:t>
      </w:r>
      <w:r w:rsidRPr="00EC19E6">
        <w:rPr>
          <w:b/>
          <w:bCs/>
          <w:sz w:val="26"/>
          <w:szCs w:val="26"/>
        </w:rPr>
        <w:t>.000 Ft</w:t>
      </w:r>
    </w:p>
    <w:p w:rsidR="008B40A6" w:rsidRDefault="008B40A6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FC79DA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FC79DA" w:rsidRPr="0092076F" w:rsidRDefault="00FC79DA" w:rsidP="00B25CD1">
      <w:pPr>
        <w:tabs>
          <w:tab w:val="right" w:pos="8280"/>
        </w:tabs>
        <w:rPr>
          <w:sz w:val="26"/>
          <w:szCs w:val="26"/>
        </w:rPr>
      </w:pP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4. Az önkormányzat költségvetésének részletes bemutatása</w:t>
      </w:r>
    </w:p>
    <w:p w:rsidR="008B40A6" w:rsidRPr="0092076F" w:rsidRDefault="008B40A6" w:rsidP="00B25CD1">
      <w:pPr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4. § (1) Az önkormányzat 20</w:t>
      </w:r>
      <w:r w:rsidR="00806FFE">
        <w:rPr>
          <w:sz w:val="26"/>
          <w:szCs w:val="26"/>
        </w:rPr>
        <w:t>2</w:t>
      </w:r>
      <w:r w:rsidR="00DB411B">
        <w:rPr>
          <w:sz w:val="26"/>
          <w:szCs w:val="26"/>
        </w:rPr>
        <w:t>2</w:t>
      </w:r>
      <w:r w:rsidRPr="0092076F">
        <w:rPr>
          <w:sz w:val="26"/>
          <w:szCs w:val="26"/>
        </w:rPr>
        <w:t>. évi összes bevételeinek és kiadásainak költségvetési mérlegét az 1. melléklet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Az önkormányzat, a polgármesteri hivatal és az intézmények bevételeit és kiadásait kiemelt előirányzatonkénti részletezésben a 2. és 3. mellékletek részletezik.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(3) A 4. melléklet az önkormányzat, a polgármesteri hivatal és az intézményeinek engedélyezett létszámkeretét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Az 5. melléklet a közfoglalkoztatottak számát mutatja be önkormányzati szinten.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(5) Az önkormányzat beruházásait a 6.</w:t>
      </w:r>
      <w:r>
        <w:rPr>
          <w:sz w:val="26"/>
          <w:szCs w:val="26"/>
        </w:rPr>
        <w:t xml:space="preserve"> és 7.</w:t>
      </w:r>
      <w:r w:rsidRPr="0092076F">
        <w:rPr>
          <w:sz w:val="26"/>
          <w:szCs w:val="26"/>
        </w:rPr>
        <w:t xml:space="preserve"> mellékletek tartalmazzák.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(6) A 8</w:t>
      </w:r>
      <w:r w:rsidRPr="0092076F">
        <w:rPr>
          <w:sz w:val="26"/>
          <w:szCs w:val="26"/>
        </w:rPr>
        <w:t>. melléklet önkormányzati szinten mutatja be a tervezett felújításokat.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(7) A szociális támogatások részletezését a </w:t>
      </w:r>
      <w:r>
        <w:rPr>
          <w:sz w:val="26"/>
          <w:szCs w:val="26"/>
        </w:rPr>
        <w:t>9</w:t>
      </w:r>
      <w:r w:rsidRPr="0092076F">
        <w:rPr>
          <w:sz w:val="26"/>
          <w:szCs w:val="26"/>
        </w:rPr>
        <w:t>. melléklet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(8) A 10</w:t>
      </w:r>
      <w:r w:rsidRPr="0092076F">
        <w:rPr>
          <w:sz w:val="26"/>
          <w:szCs w:val="26"/>
        </w:rPr>
        <w:t>. melléklet az előirányzat felhasználási ütemtervet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(9) A </w:t>
      </w:r>
      <w:r>
        <w:rPr>
          <w:sz w:val="26"/>
          <w:szCs w:val="26"/>
        </w:rPr>
        <w:t>11</w:t>
      </w:r>
      <w:r w:rsidRPr="0092076F">
        <w:rPr>
          <w:sz w:val="26"/>
          <w:szCs w:val="26"/>
        </w:rPr>
        <w:t>. melléklet az intézményi feladatokhoz juttatott állami hozzájárulásokat részletezi (központi bevétel).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(10) A 12</w:t>
      </w:r>
      <w:r w:rsidRPr="0092076F">
        <w:rPr>
          <w:sz w:val="26"/>
          <w:szCs w:val="26"/>
        </w:rPr>
        <w:t>. melléklet a várható közvetett támogatásokat tartalmazza.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1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3</w:t>
      </w:r>
      <w:r w:rsidRPr="0092076F">
        <w:rPr>
          <w:sz w:val="26"/>
          <w:szCs w:val="26"/>
        </w:rPr>
        <w:t>. melléklet a finanszírozási célú pénzügyi műveletek bevételeit és kiadásait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 w:rsidRPr="0092076F">
        <w:rPr>
          <w:sz w:val="26"/>
          <w:szCs w:val="26"/>
        </w:rPr>
        <w:t>(1</w:t>
      </w:r>
      <w:r>
        <w:rPr>
          <w:sz w:val="26"/>
          <w:szCs w:val="26"/>
        </w:rPr>
        <w:t>2</w:t>
      </w:r>
      <w:r w:rsidRPr="0092076F">
        <w:rPr>
          <w:sz w:val="26"/>
          <w:szCs w:val="26"/>
        </w:rPr>
        <w:t>)</w:t>
      </w:r>
      <w:r>
        <w:rPr>
          <w:sz w:val="26"/>
          <w:szCs w:val="26"/>
        </w:rPr>
        <w:t xml:space="preserve"> A 14</w:t>
      </w:r>
      <w:r w:rsidRPr="0092076F">
        <w:rPr>
          <w:sz w:val="26"/>
          <w:szCs w:val="26"/>
        </w:rPr>
        <w:t>. melléklet a helyi adó bevételeket mutatja be.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(13) A 15</w:t>
      </w:r>
      <w:r w:rsidRPr="0092076F">
        <w:rPr>
          <w:sz w:val="26"/>
          <w:szCs w:val="26"/>
        </w:rPr>
        <w:t>. melléklet az önkormányzat intézményfinanszírozási kiadásait részletezi.</w:t>
      </w: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Pr="0092076F" w:rsidRDefault="008B40A6" w:rsidP="00B25CD1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(14</w:t>
      </w:r>
      <w:r w:rsidRPr="0092076F">
        <w:rPr>
          <w:sz w:val="26"/>
          <w:szCs w:val="26"/>
        </w:rPr>
        <w:t>) A 1</w:t>
      </w:r>
      <w:r>
        <w:rPr>
          <w:sz w:val="26"/>
          <w:szCs w:val="26"/>
        </w:rPr>
        <w:t>6</w:t>
      </w:r>
      <w:r w:rsidRPr="0092076F">
        <w:rPr>
          <w:sz w:val="26"/>
          <w:szCs w:val="26"/>
        </w:rPr>
        <w:t>. melléklet a tárgyi eszköz értékesítés bevételét tartalmazza.</w:t>
      </w: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7D1FA8">
      <w:pPr>
        <w:tabs>
          <w:tab w:val="right" w:pos="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>(15) A 17. melléklet Kunszentmiklós Város Önkormányzat 20</w:t>
      </w:r>
      <w:r w:rsidR="00806FFE">
        <w:rPr>
          <w:sz w:val="26"/>
          <w:szCs w:val="26"/>
        </w:rPr>
        <w:t>2</w:t>
      </w:r>
      <w:r w:rsidR="00DB411B">
        <w:rPr>
          <w:sz w:val="26"/>
          <w:szCs w:val="26"/>
        </w:rPr>
        <w:t>2</w:t>
      </w:r>
      <w:r>
        <w:rPr>
          <w:sz w:val="26"/>
          <w:szCs w:val="26"/>
        </w:rPr>
        <w:t>. év bevételeinek és kiadásainak mérlegét mutatja be előirányzat csoportok, kiemelt előirányzatok és kötelező feladatok, önként vállalt feladatok, állami (államigazgatási) feladatok szerinti bontásban.</w:t>
      </w:r>
    </w:p>
    <w:p w:rsidR="00DB411B" w:rsidRPr="0092076F" w:rsidRDefault="00DB411B" w:rsidP="007D1FA8">
      <w:pPr>
        <w:tabs>
          <w:tab w:val="right" w:pos="8280"/>
        </w:tabs>
        <w:jc w:val="both"/>
        <w:rPr>
          <w:sz w:val="26"/>
          <w:szCs w:val="26"/>
        </w:rPr>
      </w:pPr>
    </w:p>
    <w:p w:rsidR="008B40A6" w:rsidRDefault="008B40A6" w:rsidP="00B25CD1">
      <w:pPr>
        <w:jc w:val="center"/>
        <w:rPr>
          <w:b/>
          <w:bCs/>
          <w:sz w:val="26"/>
          <w:szCs w:val="26"/>
        </w:rPr>
      </w:pPr>
      <w:r w:rsidRPr="0092076F">
        <w:rPr>
          <w:b/>
          <w:bCs/>
          <w:sz w:val="26"/>
          <w:szCs w:val="26"/>
        </w:rPr>
        <w:t>5. A költségvetés végrehajtására vonatkozó rendelkezések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b/>
          <w:bCs/>
          <w:sz w:val="26"/>
          <w:szCs w:val="26"/>
        </w:rPr>
        <w:t xml:space="preserve">5. § </w:t>
      </w:r>
      <w:r w:rsidRPr="0092076F">
        <w:rPr>
          <w:sz w:val="26"/>
          <w:szCs w:val="26"/>
        </w:rPr>
        <w:t xml:space="preserve">(1) A költségvetési szerv éves költségvetése alapján gazdálkodik, a költségvetésben meghatározott kiemelt előirányzatait nem lépheti túl. Bevételi többlet teljesítése esetén a költségvetési szerv kezdeményezheti az előirányzat módosítását. 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 felhalmozási bevételeket csak felhalmozási kiadásokra szabad felhasználni.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(3) A költségvetési szerveket megilleti a pénzmaradvány felhasználási joga – amennyiben az nem f</w:t>
      </w:r>
      <w:r>
        <w:rPr>
          <w:sz w:val="26"/>
          <w:szCs w:val="26"/>
        </w:rPr>
        <w:t xml:space="preserve">eladatelmaradásból származik - </w:t>
      </w:r>
      <w:r w:rsidRPr="0092076F">
        <w:rPr>
          <w:sz w:val="26"/>
          <w:szCs w:val="26"/>
        </w:rPr>
        <w:t>amely felhasználásáról a jogszabályi előírások keretein belül önállóan dönt.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(4) A Képviselő-testület felhatalmazza a polgármestert, hogy az átmenetileg szabad pénzeszközeit a számlavezető pénzintézetnél tartós betétként vagy havi kamatozással lekösse.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(5)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 xml:space="preserve">öltségvetési </w:t>
      </w:r>
      <w:r>
        <w:rPr>
          <w:sz w:val="26"/>
          <w:szCs w:val="26"/>
        </w:rPr>
        <w:t>szerv</w:t>
      </w:r>
      <w:r w:rsidRPr="0092076F">
        <w:rPr>
          <w:sz w:val="26"/>
          <w:szCs w:val="26"/>
        </w:rPr>
        <w:t xml:space="preserve"> saját hatáskörben – jogszabályi előírások betartásával – a kiemelt előirányzaton belül előirányzat módosítást hajthat végre. A kiemelt előirányzatok módosítására csak a Képviselő-testület jogosult,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vagy</w:t>
      </w:r>
      <w:r w:rsidR="00CF3FF3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ezen</w:t>
      </w:r>
      <w:r w:rsidR="00CF3FF3">
        <w:rPr>
          <w:sz w:val="26"/>
          <w:szCs w:val="26"/>
        </w:rPr>
        <w:t xml:space="preserve">, </w:t>
      </w:r>
      <w:r w:rsidRPr="0092076F">
        <w:rPr>
          <w:sz w:val="26"/>
          <w:szCs w:val="26"/>
        </w:rPr>
        <w:t>jogát átruházhatja a polgármesterre.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(6) </w:t>
      </w:r>
      <w:r>
        <w:rPr>
          <w:sz w:val="26"/>
          <w:szCs w:val="26"/>
        </w:rPr>
        <w:t>A k</w:t>
      </w:r>
      <w:r w:rsidRPr="0092076F">
        <w:rPr>
          <w:sz w:val="26"/>
          <w:szCs w:val="26"/>
        </w:rPr>
        <w:t>öltségvetési szerv a tartozásállományáról köteles tájékoztatni a felügyeleti szervet, ha tartozásállománya a költségvetési rendeletben meghatározott költségvetési intézményre vonatkozó fő összeg 2%-át vagy 30 napon túli tartozása az intézményi költségvetés fő összegének 1%-át meghaladja.</w:t>
      </w:r>
    </w:p>
    <w:p w:rsidR="008B40A6" w:rsidRPr="0092076F" w:rsidRDefault="008B40A6" w:rsidP="00B25CD1">
      <w:pPr>
        <w:jc w:val="center"/>
        <w:rPr>
          <w:b/>
          <w:bCs/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6. § (1) Az önkormányzat dologi kiadásai között </w:t>
      </w:r>
      <w:r>
        <w:rPr>
          <w:sz w:val="26"/>
          <w:szCs w:val="26"/>
        </w:rPr>
        <w:t>1.5</w:t>
      </w:r>
      <w:r w:rsidRPr="0092076F">
        <w:rPr>
          <w:sz w:val="26"/>
          <w:szCs w:val="26"/>
        </w:rPr>
        <w:t xml:space="preserve">00.000,- Ft kerül elkülönítésre, mely </w:t>
      </w:r>
      <w:r>
        <w:rPr>
          <w:sz w:val="26"/>
          <w:szCs w:val="26"/>
        </w:rPr>
        <w:t xml:space="preserve">felhasználása </w:t>
      </w:r>
      <w:r w:rsidRPr="0092076F">
        <w:rPr>
          <w:sz w:val="26"/>
          <w:szCs w:val="26"/>
        </w:rPr>
        <w:t>fe</w:t>
      </w:r>
      <w:r>
        <w:rPr>
          <w:sz w:val="26"/>
          <w:szCs w:val="26"/>
        </w:rPr>
        <w:t>lett a 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C13284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(2) Az alpolgármester részére szintén az önkormányzat dologi kiadásai között 250.000,- Ft került elkülönítésre, mely felett az alpolgármester rendelkezik.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</w:t>
      </w:r>
      <w:r w:rsidR="00CF3FF3">
        <w:rPr>
          <w:sz w:val="26"/>
          <w:szCs w:val="26"/>
        </w:rPr>
        <w:t>3</w:t>
      </w:r>
      <w:r>
        <w:rPr>
          <w:sz w:val="26"/>
          <w:szCs w:val="26"/>
        </w:rPr>
        <w:t>) Az ö</w:t>
      </w:r>
      <w:r w:rsidRPr="0092076F">
        <w:rPr>
          <w:sz w:val="26"/>
          <w:szCs w:val="26"/>
        </w:rPr>
        <w:t xml:space="preserve">nkormányzat működési célú pénzeszköz átadás és támogatás mellékletében szereplő Sportegyesületek és </w:t>
      </w:r>
      <w:r>
        <w:rPr>
          <w:sz w:val="26"/>
          <w:szCs w:val="26"/>
        </w:rPr>
        <w:t>c</w:t>
      </w:r>
      <w:r w:rsidRPr="0092076F">
        <w:rPr>
          <w:sz w:val="26"/>
          <w:szCs w:val="26"/>
        </w:rPr>
        <w:t>ivil szervezetek támogatása és egyéb sportcélú támogatás keret felhasználása cégbíróság által bejegyzett jogi személyek, jogi személyiséggel nem rendelkező szervezetek oktatási, művelődési- és sport célú tevékenységének támogatására tör</w:t>
      </w:r>
      <w:r>
        <w:rPr>
          <w:sz w:val="26"/>
          <w:szCs w:val="26"/>
        </w:rPr>
        <w:t xml:space="preserve">ténik. 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4</w:t>
      </w:r>
      <w:r>
        <w:rPr>
          <w:sz w:val="26"/>
          <w:szCs w:val="26"/>
        </w:rPr>
        <w:t>) A (</w:t>
      </w:r>
      <w:r w:rsidR="00CF3FF3">
        <w:rPr>
          <w:sz w:val="26"/>
          <w:szCs w:val="26"/>
        </w:rPr>
        <w:t>3</w:t>
      </w:r>
      <w:r w:rsidRPr="0092076F">
        <w:rPr>
          <w:sz w:val="26"/>
          <w:szCs w:val="26"/>
        </w:rPr>
        <w:t>) bekezdésben szabályozott támogatások kiutalása 100.000 Ft feletti támogatási összeg esetén fél éves bontásban történik: az első részletet a megállapodás aláírását követően és az elfogadott beszámoló letétbe helyezése után, a második részletet minden év szeptember 30-ig kell kiutalni. A kiutalt támogatás felhasználásával a támogatott minden esetben köteles elszámolni a kiutalást követő év január 31-ig. Azon igénylők, amelyek a megelőző évben kapott támogatási összeggel nem számolt</w:t>
      </w:r>
      <w:r w:rsidR="00E02BC1">
        <w:rPr>
          <w:sz w:val="26"/>
          <w:szCs w:val="26"/>
        </w:rPr>
        <w:t>ak</w:t>
      </w:r>
      <w:r w:rsidRPr="0092076F">
        <w:rPr>
          <w:sz w:val="26"/>
          <w:szCs w:val="26"/>
        </w:rPr>
        <w:t xml:space="preserve"> el, támogatásban nem részesíthetők. A 100.000 Ft alatti támogatások kifizetése utólagosan a benyújtott számla ellenében történik, ebben az esetben a támogatás elszámoltnak tekintendő. A pénzügyi teljesítésnek e pontban foglaltak szerint a tárgyév december 31-ig kell megtörténnie.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5</w:t>
      </w:r>
      <w:r w:rsidRPr="0092076F">
        <w:rPr>
          <w:sz w:val="26"/>
          <w:szCs w:val="26"/>
        </w:rPr>
        <w:t>) Az intézmények a Képviselő-testület jóváhagyásával nyújthatnak be szakmai pályázatokat. Az előzetes hozzájárulás önerő biztosítása esetén a támogatási összeg nagyságától függetlenül, egyéb esetekben pedig 1 millió Ft igényelt támogatási összegnél nagyobb összegű pályázatoknál kell az intézményeknek kérnie.  A pályázatok esetében az intézményeknek hatásvizsgálatot kell végeznie, és be kell mutatnia a projekt fenntartásának esetleges költségeit is.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6</w:t>
      </w:r>
      <w:r w:rsidRPr="0092076F">
        <w:rPr>
          <w:sz w:val="26"/>
          <w:szCs w:val="26"/>
        </w:rPr>
        <w:t>) Az önkormányzat</w:t>
      </w:r>
      <w:r>
        <w:rPr>
          <w:sz w:val="26"/>
          <w:szCs w:val="26"/>
        </w:rPr>
        <w:t xml:space="preserve"> </w:t>
      </w:r>
      <w:r w:rsidR="002140A0">
        <w:rPr>
          <w:b/>
          <w:sz w:val="26"/>
          <w:szCs w:val="26"/>
        </w:rPr>
        <w:t>199.616</w:t>
      </w:r>
      <w:r w:rsidRPr="00E612B8">
        <w:rPr>
          <w:b/>
          <w:bCs/>
          <w:sz w:val="26"/>
          <w:szCs w:val="26"/>
        </w:rPr>
        <w:t>.000</w:t>
      </w:r>
      <w:r w:rsidRPr="0092076F">
        <w:rPr>
          <w:sz w:val="26"/>
          <w:szCs w:val="26"/>
        </w:rPr>
        <w:t xml:space="preserve"> Ft felhalmozási forráshiány finanszírozását tervezi. Ennek megoldására esetleges hitelfelvétel nyújthat megoldást.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7</w:t>
      </w:r>
      <w:r w:rsidRPr="0092076F">
        <w:rPr>
          <w:sz w:val="26"/>
          <w:szCs w:val="26"/>
        </w:rPr>
        <w:t>) A Képviselő-testület külön határozatban dönt a hitelfelvétel megkezdése előtt.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(</w:t>
      </w:r>
      <w:r w:rsidR="00CF3FF3">
        <w:rPr>
          <w:sz w:val="26"/>
          <w:szCs w:val="26"/>
        </w:rPr>
        <w:t>8</w:t>
      </w:r>
      <w:r w:rsidRPr="0092076F">
        <w:rPr>
          <w:sz w:val="26"/>
          <w:szCs w:val="26"/>
        </w:rPr>
        <w:t>) Az önkormányzat intézményei hitelt nem vehetnek fel, adósságot keletkeztető ügyletet nem köthetnek.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Pr="0092076F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</w:t>
      </w:r>
      <w:r w:rsidR="00CF3FF3">
        <w:rPr>
          <w:sz w:val="26"/>
          <w:szCs w:val="26"/>
        </w:rPr>
        <w:t>9</w:t>
      </w:r>
      <w:r w:rsidRPr="0092076F">
        <w:rPr>
          <w:sz w:val="26"/>
          <w:szCs w:val="26"/>
        </w:rPr>
        <w:t xml:space="preserve">) </w:t>
      </w:r>
      <w:r>
        <w:rPr>
          <w:sz w:val="26"/>
          <w:szCs w:val="26"/>
        </w:rPr>
        <w:t xml:space="preserve">Az </w:t>
      </w:r>
      <w:r w:rsidRPr="0092076F">
        <w:rPr>
          <w:sz w:val="26"/>
          <w:szCs w:val="26"/>
        </w:rPr>
        <w:t>önkormányzat hivatala évente egy alkalommal, egy összegben, a decemberi hónapban, banki átutalással bankszámla-hozzájárulást nyújt a köztisztviselők</w:t>
      </w:r>
      <w:r>
        <w:rPr>
          <w:sz w:val="26"/>
          <w:szCs w:val="26"/>
        </w:rPr>
        <w:t xml:space="preserve"> részére.</w:t>
      </w:r>
      <w:r w:rsidRPr="0092076F">
        <w:rPr>
          <w:sz w:val="26"/>
          <w:szCs w:val="26"/>
        </w:rPr>
        <w:t xml:space="preserve"> A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hozzájárulás mértéke évi bruttó 5000 Ft. A bankszámla -</w:t>
      </w:r>
      <w:r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hozzájárulás összege jogviszony év</w:t>
      </w:r>
      <w:r w:rsidR="00FC79DA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közbeni keletkezése és megszűnése esetén időarányosan kerül átutalásra.</w:t>
      </w:r>
    </w:p>
    <w:p w:rsidR="00DA60EA" w:rsidRDefault="00DA60EA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>
        <w:rPr>
          <w:sz w:val="26"/>
          <w:szCs w:val="26"/>
        </w:rPr>
        <w:t>(1</w:t>
      </w:r>
      <w:r w:rsidR="00CF3FF3">
        <w:rPr>
          <w:sz w:val="26"/>
          <w:szCs w:val="26"/>
        </w:rPr>
        <w:t>0</w:t>
      </w:r>
      <w:r>
        <w:rPr>
          <w:sz w:val="26"/>
          <w:szCs w:val="26"/>
        </w:rPr>
        <w:t>) A (</w:t>
      </w:r>
      <w:r w:rsidR="00CF3FF3">
        <w:rPr>
          <w:sz w:val="26"/>
          <w:szCs w:val="26"/>
        </w:rPr>
        <w:t>9</w:t>
      </w:r>
      <w:r>
        <w:rPr>
          <w:sz w:val="26"/>
          <w:szCs w:val="26"/>
        </w:rPr>
        <w:t xml:space="preserve">) bekezdésben foglaltakat kell alkalmazni </w:t>
      </w:r>
      <w:r w:rsidRPr="0092076F">
        <w:rPr>
          <w:sz w:val="26"/>
          <w:szCs w:val="26"/>
        </w:rPr>
        <w:t>Kun</w:t>
      </w:r>
      <w:r>
        <w:rPr>
          <w:sz w:val="26"/>
          <w:szCs w:val="26"/>
        </w:rPr>
        <w:t>szentmiklós Város Önkormányzata</w:t>
      </w:r>
      <w:r w:rsidRPr="0092076F">
        <w:rPr>
          <w:sz w:val="26"/>
          <w:szCs w:val="26"/>
        </w:rPr>
        <w:t xml:space="preserve"> és az önkormányzat fenntartásában működő intézmények</w:t>
      </w:r>
      <w:r w:rsidRPr="00B22CB2">
        <w:rPr>
          <w:sz w:val="26"/>
          <w:szCs w:val="26"/>
        </w:rPr>
        <w:t xml:space="preserve"> </w:t>
      </w:r>
      <w:r w:rsidRPr="0092076F">
        <w:rPr>
          <w:sz w:val="26"/>
          <w:szCs w:val="26"/>
        </w:rPr>
        <w:t>közalkalmazott</w:t>
      </w:r>
      <w:r>
        <w:rPr>
          <w:sz w:val="26"/>
          <w:szCs w:val="26"/>
        </w:rPr>
        <w:t>ai és munkavállalói esetében is</w:t>
      </w:r>
      <w:r w:rsidRPr="0092076F">
        <w:rPr>
          <w:sz w:val="26"/>
          <w:szCs w:val="26"/>
        </w:rPr>
        <w:t>.</w:t>
      </w:r>
    </w:p>
    <w:p w:rsidR="008B40A6" w:rsidRPr="0092076F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>7. § Az önkormányzat és intézményei negyedévente kötelesek az intézmények gazdálkodásáról kiemelt előirányzatonként tájékoztatót készíteni a Képviselő-testületnek.</w:t>
      </w:r>
    </w:p>
    <w:p w:rsidR="008B40A6" w:rsidRDefault="008B40A6" w:rsidP="00B25CD1">
      <w:pPr>
        <w:jc w:val="both"/>
        <w:rPr>
          <w:sz w:val="26"/>
          <w:szCs w:val="26"/>
        </w:rPr>
      </w:pPr>
    </w:p>
    <w:p w:rsidR="008B40A6" w:rsidRDefault="008B40A6" w:rsidP="00B25CD1">
      <w:pPr>
        <w:pStyle w:val="Cmsor1"/>
        <w:jc w:val="center"/>
        <w:rPr>
          <w:rFonts w:ascii="Times New Roman" w:hAnsi="Times New Roman" w:cs="Times New Roman"/>
          <w:sz w:val="26"/>
          <w:szCs w:val="26"/>
        </w:rPr>
      </w:pPr>
      <w:bookmarkStart w:id="1" w:name="_Hlk505781551"/>
      <w:r w:rsidRPr="0092076F">
        <w:rPr>
          <w:rFonts w:ascii="Times New Roman" w:hAnsi="Times New Roman" w:cs="Times New Roman"/>
          <w:sz w:val="26"/>
          <w:szCs w:val="26"/>
        </w:rPr>
        <w:t>6. Záró rendelkezések</w:t>
      </w:r>
    </w:p>
    <w:p w:rsidR="008B40A6" w:rsidRPr="00B16E2A" w:rsidRDefault="008B40A6" w:rsidP="00B16E2A"/>
    <w:p w:rsidR="008B40A6" w:rsidRDefault="008B40A6" w:rsidP="00B25CD1">
      <w:pPr>
        <w:jc w:val="both"/>
        <w:rPr>
          <w:sz w:val="26"/>
          <w:szCs w:val="26"/>
        </w:rPr>
      </w:pPr>
      <w:r w:rsidRPr="0092076F">
        <w:rPr>
          <w:sz w:val="26"/>
          <w:szCs w:val="26"/>
        </w:rPr>
        <w:t xml:space="preserve">8. § Ez </w:t>
      </w:r>
      <w:r>
        <w:rPr>
          <w:sz w:val="26"/>
          <w:szCs w:val="26"/>
        </w:rPr>
        <w:t xml:space="preserve">a </w:t>
      </w:r>
      <w:r w:rsidRPr="0092076F">
        <w:rPr>
          <w:sz w:val="26"/>
          <w:szCs w:val="26"/>
        </w:rPr>
        <w:t>rendelet a kihirdetését követő napon lép hatályba.</w:t>
      </w:r>
    </w:p>
    <w:p w:rsidR="008B40A6" w:rsidRDefault="008B40A6" w:rsidP="00B25CD1">
      <w:pPr>
        <w:jc w:val="both"/>
        <w:rPr>
          <w:sz w:val="26"/>
          <w:szCs w:val="26"/>
        </w:rPr>
      </w:pPr>
    </w:p>
    <w:bookmarkEnd w:id="1"/>
    <w:p w:rsidR="008B40A6" w:rsidRDefault="008B40A6" w:rsidP="00B25CD1">
      <w:pPr>
        <w:pStyle w:val="Cmsor1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>Kunszentmiklós, 20</w:t>
      </w:r>
      <w:r w:rsidR="00CF3FF3">
        <w:rPr>
          <w:rFonts w:ascii="Times New Roman" w:hAnsi="Times New Roman" w:cs="Times New Roman"/>
          <w:b w:val="0"/>
          <w:bCs w:val="0"/>
          <w:sz w:val="26"/>
          <w:szCs w:val="26"/>
        </w:rPr>
        <w:t>2</w:t>
      </w:r>
      <w:r w:rsidR="00E02BC1">
        <w:rPr>
          <w:rFonts w:ascii="Times New Roman" w:hAnsi="Times New Roman" w:cs="Times New Roman"/>
          <w:b w:val="0"/>
          <w:bCs w:val="0"/>
          <w:sz w:val="26"/>
          <w:szCs w:val="26"/>
        </w:rPr>
        <w:t>2</w:t>
      </w:r>
      <w:r w:rsidRPr="009207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. február 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.</w:t>
      </w:r>
    </w:p>
    <w:p w:rsidR="008B40A6" w:rsidRDefault="008B40A6" w:rsidP="00B25CD1">
      <w:pPr>
        <w:ind w:left="708" w:firstLine="708"/>
        <w:rPr>
          <w:sz w:val="26"/>
          <w:szCs w:val="26"/>
        </w:rPr>
      </w:pPr>
    </w:p>
    <w:p w:rsidR="008B40A6" w:rsidRPr="0092076F" w:rsidRDefault="00DA60EA" w:rsidP="00DA60EA">
      <w:pPr>
        <w:tabs>
          <w:tab w:val="center" w:pos="2552"/>
          <w:tab w:val="center" w:pos="6804"/>
        </w:tabs>
        <w:rPr>
          <w:b/>
          <w:bCs/>
          <w:sz w:val="26"/>
          <w:szCs w:val="26"/>
        </w:rPr>
      </w:pPr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Lesi Árpád</w:t>
      </w:r>
      <w:r w:rsidR="008B40A6" w:rsidRPr="0092076F">
        <w:rPr>
          <w:sz w:val="26"/>
          <w:szCs w:val="26"/>
        </w:rPr>
        <w:tab/>
      </w:r>
      <w:r w:rsidR="00FC79DA">
        <w:rPr>
          <w:sz w:val="26"/>
          <w:szCs w:val="26"/>
        </w:rPr>
        <w:t>dr. Sipeki Gerda</w:t>
      </w:r>
    </w:p>
    <w:p w:rsidR="008B40A6" w:rsidRPr="0092076F" w:rsidRDefault="00A83ECF" w:rsidP="00DA60EA">
      <w:pPr>
        <w:tabs>
          <w:tab w:val="center" w:pos="2552"/>
          <w:tab w:val="center" w:pos="6804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polgármester</w:t>
      </w:r>
      <w:r>
        <w:rPr>
          <w:sz w:val="26"/>
          <w:szCs w:val="26"/>
        </w:rPr>
        <w:tab/>
      </w:r>
      <w:r w:rsidR="008B40A6" w:rsidRPr="0092076F">
        <w:rPr>
          <w:sz w:val="26"/>
          <w:szCs w:val="26"/>
        </w:rPr>
        <w:t>jegyző</w:t>
      </w:r>
    </w:p>
    <w:p w:rsidR="008B40A6" w:rsidRPr="00213189" w:rsidRDefault="008B40A6" w:rsidP="00B25CD1">
      <w:pPr>
        <w:adjustRightInd w:val="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br w:type="page"/>
      </w:r>
      <w:r w:rsidRPr="0092076F">
        <w:rPr>
          <w:b/>
          <w:bCs/>
          <w:color w:val="000000"/>
          <w:sz w:val="26"/>
          <w:szCs w:val="26"/>
        </w:rPr>
        <w:t xml:space="preserve"> </w:t>
      </w:r>
      <w:r w:rsidRPr="00213189">
        <w:rPr>
          <w:b/>
          <w:bCs/>
          <w:color w:val="000000"/>
          <w:sz w:val="26"/>
          <w:szCs w:val="26"/>
        </w:rPr>
        <w:t>Előzetes hatásvizsgálat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  <w:u w:val="single"/>
        </w:rPr>
      </w:pPr>
      <w:r w:rsidRPr="009A18C2">
        <w:rPr>
          <w:i/>
          <w:iCs/>
          <w:color w:val="000000"/>
          <w:u w:val="single"/>
        </w:rPr>
        <w:t>A tervezett jogszabály jelentősnek ítélt hatásai: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1. A tervezett jogszabály társadalmi, gazdasági, költségvetési hatása:</w:t>
      </w:r>
    </w:p>
    <w:p w:rsidR="008B40A6" w:rsidRPr="009A18C2" w:rsidRDefault="008B40A6" w:rsidP="00B25CD1">
      <w:pPr>
        <w:pStyle w:val="Szvegtrzs"/>
        <w:jc w:val="both"/>
        <w:rPr>
          <w:i/>
          <w:iCs/>
          <w:color w:val="000000"/>
        </w:rPr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2. Környezeti és egészségi következményei: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Nem mérhető hatás.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i/>
          <w:iCs/>
          <w:color w:val="000000"/>
        </w:rPr>
        <w:t xml:space="preserve">3. Adminisztratív terheket befolyásoló hatások: </w:t>
      </w:r>
      <w:r w:rsidRPr="009A18C2">
        <w:rPr>
          <w:color w:val="000000"/>
        </w:rPr>
        <w:t>Adminisztratív terhek nem változnak.</w:t>
      </w:r>
    </w:p>
    <w:p w:rsidR="008B40A6" w:rsidRPr="009A18C2" w:rsidRDefault="008B40A6" w:rsidP="00B25CD1">
      <w:pPr>
        <w:pStyle w:val="Szvegtrzs"/>
        <w:spacing w:after="120"/>
        <w:jc w:val="both"/>
        <w:rPr>
          <w:i/>
          <w:iCs/>
        </w:rPr>
      </w:pPr>
      <w:r w:rsidRPr="009A18C2">
        <w:rPr>
          <w:i/>
          <w:iCs/>
          <w:color w:val="000000"/>
        </w:rPr>
        <w:t>4. A jogszabály megalkotásának szükségessége, a jogalkotás elmaradásának várható következményei:</w:t>
      </w:r>
      <w:r w:rsidRPr="009A18C2">
        <w:rPr>
          <w:i/>
          <w:iCs/>
        </w:rPr>
        <w:t xml:space="preserve"> </w:t>
      </w:r>
    </w:p>
    <w:p w:rsidR="008B40A6" w:rsidRPr="009A18C2" w:rsidRDefault="008B40A6" w:rsidP="00B25CD1">
      <w:pPr>
        <w:pStyle w:val="Szvegtrzs"/>
        <w:jc w:val="both"/>
      </w:pPr>
      <w:r w:rsidRPr="009A18C2">
        <w:t xml:space="preserve">A Központi költségvetésről szóló törvény elfogadása után az önkormányzatnak a törvényben meghatározott időpontig el kell készítenie az önkormányzat költségvetését. Ha az önkormányzat nem rendelkezik elfogadott költségvetéssel abban az esetben a költségvetés elfogadásáig a Magyar Államkincstár az önkormányzat számára megállapított normatíva folyósítását felfüggeszti. </w:t>
      </w:r>
    </w:p>
    <w:p w:rsidR="008B40A6" w:rsidRPr="009A18C2" w:rsidRDefault="008B40A6" w:rsidP="00B25CD1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9A18C2">
        <w:rPr>
          <w:rFonts w:ascii="Times New Roman" w:hAnsi="Times New Roman" w:cs="Times New Roman"/>
          <w:color w:val="auto"/>
        </w:rPr>
        <w:t xml:space="preserve">A rendeletalkotásra vonatkozó kötelezettség kapcsán említhető, hogy a Magyarország helyi önkormányzatairól szóló 2011. évi CLXXXIX. törvény 132. § (3) bekezdés c) pontja alapján törvényességi felügyeleti jogkörében eljárva vizsgálhatja az önkormányzatok törvényen alapuló jogalkotási kötelezettségének teljesítését és eszközökkel rendelkezik kötelezettség teljesítésének kikényszerítésére is. </w:t>
      </w:r>
    </w:p>
    <w:p w:rsidR="008B40A6" w:rsidRPr="009A18C2" w:rsidRDefault="008B40A6" w:rsidP="00B25CD1">
      <w:pPr>
        <w:pStyle w:val="Szvegtrzs"/>
        <w:jc w:val="both"/>
        <w:rPr>
          <w:b/>
          <w:bCs/>
        </w:rPr>
      </w:pPr>
    </w:p>
    <w:p w:rsidR="008B40A6" w:rsidRPr="009A18C2" w:rsidRDefault="008B40A6" w:rsidP="00B25CD1">
      <w:pPr>
        <w:adjustRightInd w:val="0"/>
        <w:jc w:val="both"/>
        <w:rPr>
          <w:i/>
          <w:iCs/>
          <w:color w:val="000000"/>
        </w:rPr>
      </w:pPr>
      <w:r w:rsidRPr="009A18C2">
        <w:rPr>
          <w:i/>
          <w:iCs/>
          <w:color w:val="000000"/>
        </w:rPr>
        <w:t>5. A jogszabály alkalmazásához szükséges személyi, szervezeti, tárgyi és pénzügyi feltételek: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  <w:r w:rsidRPr="009A18C2">
        <w:rPr>
          <w:color w:val="000000"/>
        </w:rPr>
        <w:t>A jogszabály alkalmazásához szükséges személyi, szervezeti, tárgyi és pénzügyi feltételek rendelkezésre állnak.</w:t>
      </w:r>
    </w:p>
    <w:p w:rsidR="008B40A6" w:rsidRPr="009A18C2" w:rsidRDefault="008B40A6" w:rsidP="00B25CD1">
      <w:pPr>
        <w:adjustRightInd w:val="0"/>
        <w:jc w:val="both"/>
        <w:rPr>
          <w:color w:val="000000"/>
        </w:rPr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  <w:rPr>
          <w:b/>
          <w:bCs/>
        </w:rPr>
      </w:pPr>
      <w:r w:rsidRPr="009A18C2">
        <w:rPr>
          <w:b/>
          <w:bCs/>
        </w:rPr>
        <w:t>Részletes indokolás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1. §-hoz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 hatályát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2. §-hoz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bevételek részletezését forrásonként,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3. §-hoz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kiadások részletezését intézményenként, önkormányzati szinten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4. §-hoz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rendelethez tartozó mellékleteket mutatja be.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5. § -6. §-hoz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 költségvetés végrehajtására vonatkozó rendelkezéseket tartalmazza.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7. §-hoz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>Az intézmények beszámolási kötelezettségét tartalmazza a Képviselő-testület felé.</w:t>
      </w:r>
    </w:p>
    <w:p w:rsidR="008B40A6" w:rsidRPr="009A18C2" w:rsidRDefault="008B40A6" w:rsidP="00B25CD1">
      <w:pPr>
        <w:autoSpaceDE w:val="0"/>
        <w:autoSpaceDN w:val="0"/>
        <w:adjustRightInd w:val="0"/>
        <w:jc w:val="both"/>
      </w:pPr>
    </w:p>
    <w:p w:rsidR="008B40A6" w:rsidRPr="009A18C2" w:rsidRDefault="008B40A6" w:rsidP="00B25CD1">
      <w:pPr>
        <w:autoSpaceDE w:val="0"/>
        <w:autoSpaceDN w:val="0"/>
        <w:adjustRightInd w:val="0"/>
        <w:jc w:val="both"/>
      </w:pPr>
      <w:r w:rsidRPr="009A18C2">
        <w:t xml:space="preserve">8. §-hoz </w:t>
      </w:r>
    </w:p>
    <w:p w:rsidR="008B40A6" w:rsidRDefault="008B40A6" w:rsidP="009A18C2">
      <w:pPr>
        <w:autoSpaceDE w:val="0"/>
        <w:autoSpaceDN w:val="0"/>
        <w:adjustRightInd w:val="0"/>
        <w:jc w:val="both"/>
      </w:pPr>
      <w:r w:rsidRPr="009A18C2">
        <w:t>A  rendelet hatályba lépésére vonatkozó rendelkezést  tartalmazza.</w:t>
      </w:r>
    </w:p>
    <w:sectPr w:rsidR="008B40A6" w:rsidSect="009A18C2">
      <w:pgSz w:w="11906" w:h="16838"/>
      <w:pgMar w:top="1418" w:right="1418" w:bottom="1134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0C6"/>
    <w:multiLevelType w:val="hybridMultilevel"/>
    <w:tmpl w:val="EA22AAF0"/>
    <w:lvl w:ilvl="0" w:tplc="8052345A">
      <w:start w:val="1"/>
      <w:numFmt w:val="decimal"/>
      <w:lvlText w:val="%1./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8C4A02"/>
    <w:multiLevelType w:val="hybridMultilevel"/>
    <w:tmpl w:val="8264BC94"/>
    <w:lvl w:ilvl="0" w:tplc="B5343BD4">
      <w:numFmt w:val="bullet"/>
      <w:lvlText w:val="-"/>
      <w:lvlJc w:val="left"/>
      <w:pPr>
        <w:tabs>
          <w:tab w:val="num" w:pos="690"/>
        </w:tabs>
        <w:ind w:left="690" w:hanging="63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EC81EA8"/>
    <w:multiLevelType w:val="hybridMultilevel"/>
    <w:tmpl w:val="30FEDB98"/>
    <w:lvl w:ilvl="0" w:tplc="4B5EED10">
      <w:numFmt w:val="bullet"/>
      <w:lvlText w:val="-"/>
      <w:lvlJc w:val="left"/>
      <w:pPr>
        <w:tabs>
          <w:tab w:val="num" w:pos="570"/>
        </w:tabs>
        <w:ind w:left="570" w:hanging="570"/>
      </w:pPr>
      <w:rPr>
        <w:rFonts w:ascii="Times New Roman" w:eastAsia="Times New Roman" w:hAnsi="Times New Roman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B21"/>
    <w:rsid w:val="000108B6"/>
    <w:rsid w:val="000228BE"/>
    <w:rsid w:val="00073DB7"/>
    <w:rsid w:val="000755FC"/>
    <w:rsid w:val="000C16ED"/>
    <w:rsid w:val="000C179E"/>
    <w:rsid w:val="000C479F"/>
    <w:rsid w:val="000C7E91"/>
    <w:rsid w:val="000D661D"/>
    <w:rsid w:val="001063E3"/>
    <w:rsid w:val="0012251F"/>
    <w:rsid w:val="00133C1C"/>
    <w:rsid w:val="001362B6"/>
    <w:rsid w:val="00154CF8"/>
    <w:rsid w:val="0015532B"/>
    <w:rsid w:val="001B02FB"/>
    <w:rsid w:val="001C3DB5"/>
    <w:rsid w:val="001E02E2"/>
    <w:rsid w:val="001F2D5F"/>
    <w:rsid w:val="001F3A18"/>
    <w:rsid w:val="002006AA"/>
    <w:rsid w:val="00206122"/>
    <w:rsid w:val="00213189"/>
    <w:rsid w:val="002140A0"/>
    <w:rsid w:val="00222F36"/>
    <w:rsid w:val="002355C8"/>
    <w:rsid w:val="002A2E93"/>
    <w:rsid w:val="002C61C6"/>
    <w:rsid w:val="003215FA"/>
    <w:rsid w:val="00326B21"/>
    <w:rsid w:val="003439E3"/>
    <w:rsid w:val="00367C0D"/>
    <w:rsid w:val="003740C4"/>
    <w:rsid w:val="00376630"/>
    <w:rsid w:val="003D7AE1"/>
    <w:rsid w:val="003E2719"/>
    <w:rsid w:val="00411939"/>
    <w:rsid w:val="004814C4"/>
    <w:rsid w:val="0049647C"/>
    <w:rsid w:val="004C3E26"/>
    <w:rsid w:val="004D1B0F"/>
    <w:rsid w:val="004D6016"/>
    <w:rsid w:val="004E4463"/>
    <w:rsid w:val="004E7F9B"/>
    <w:rsid w:val="0052307B"/>
    <w:rsid w:val="00543334"/>
    <w:rsid w:val="00550557"/>
    <w:rsid w:val="00561C17"/>
    <w:rsid w:val="005950A2"/>
    <w:rsid w:val="005A2DB6"/>
    <w:rsid w:val="005C5AA0"/>
    <w:rsid w:val="005D76E9"/>
    <w:rsid w:val="006018A5"/>
    <w:rsid w:val="00624D10"/>
    <w:rsid w:val="00693796"/>
    <w:rsid w:val="006A0B2F"/>
    <w:rsid w:val="006B2D77"/>
    <w:rsid w:val="006D1301"/>
    <w:rsid w:val="00786729"/>
    <w:rsid w:val="007B0EC3"/>
    <w:rsid w:val="007D1FA8"/>
    <w:rsid w:val="007D2742"/>
    <w:rsid w:val="00806FFE"/>
    <w:rsid w:val="008273C3"/>
    <w:rsid w:val="0082791A"/>
    <w:rsid w:val="00861766"/>
    <w:rsid w:val="00861CC0"/>
    <w:rsid w:val="00866AFC"/>
    <w:rsid w:val="00866BAD"/>
    <w:rsid w:val="008738BB"/>
    <w:rsid w:val="008B1C85"/>
    <w:rsid w:val="008B40A6"/>
    <w:rsid w:val="008D039C"/>
    <w:rsid w:val="0092076F"/>
    <w:rsid w:val="0092550C"/>
    <w:rsid w:val="009332FB"/>
    <w:rsid w:val="00963E3E"/>
    <w:rsid w:val="00967A7A"/>
    <w:rsid w:val="00975916"/>
    <w:rsid w:val="00980C9E"/>
    <w:rsid w:val="00987FBA"/>
    <w:rsid w:val="009A18C2"/>
    <w:rsid w:val="009B2F61"/>
    <w:rsid w:val="00A21854"/>
    <w:rsid w:val="00A23C6E"/>
    <w:rsid w:val="00A304FE"/>
    <w:rsid w:val="00A45213"/>
    <w:rsid w:val="00A67031"/>
    <w:rsid w:val="00A742C7"/>
    <w:rsid w:val="00A83ECF"/>
    <w:rsid w:val="00A8578F"/>
    <w:rsid w:val="00AB5C8D"/>
    <w:rsid w:val="00AC29A0"/>
    <w:rsid w:val="00AD06D7"/>
    <w:rsid w:val="00AE134C"/>
    <w:rsid w:val="00B05EE5"/>
    <w:rsid w:val="00B16E2A"/>
    <w:rsid w:val="00B22CB2"/>
    <w:rsid w:val="00B25CD1"/>
    <w:rsid w:val="00B44893"/>
    <w:rsid w:val="00B47BAF"/>
    <w:rsid w:val="00B569BD"/>
    <w:rsid w:val="00B87E47"/>
    <w:rsid w:val="00BE45B5"/>
    <w:rsid w:val="00C039CC"/>
    <w:rsid w:val="00C13284"/>
    <w:rsid w:val="00C7397C"/>
    <w:rsid w:val="00CC64CE"/>
    <w:rsid w:val="00CC6715"/>
    <w:rsid w:val="00CE5D78"/>
    <w:rsid w:val="00CF1DC5"/>
    <w:rsid w:val="00CF3FF3"/>
    <w:rsid w:val="00CF4B56"/>
    <w:rsid w:val="00D00BEB"/>
    <w:rsid w:val="00D36F59"/>
    <w:rsid w:val="00D664ED"/>
    <w:rsid w:val="00DA60EA"/>
    <w:rsid w:val="00DA713B"/>
    <w:rsid w:val="00DB411B"/>
    <w:rsid w:val="00DB4758"/>
    <w:rsid w:val="00DD395E"/>
    <w:rsid w:val="00DF7F1D"/>
    <w:rsid w:val="00E02BC1"/>
    <w:rsid w:val="00E055CE"/>
    <w:rsid w:val="00E108DF"/>
    <w:rsid w:val="00E51076"/>
    <w:rsid w:val="00E53267"/>
    <w:rsid w:val="00E543F3"/>
    <w:rsid w:val="00E612B8"/>
    <w:rsid w:val="00E7448A"/>
    <w:rsid w:val="00EB6C8D"/>
    <w:rsid w:val="00EC19E6"/>
    <w:rsid w:val="00EC4F86"/>
    <w:rsid w:val="00ED62A6"/>
    <w:rsid w:val="00ED7985"/>
    <w:rsid w:val="00EE4D87"/>
    <w:rsid w:val="00EF7680"/>
    <w:rsid w:val="00F04A98"/>
    <w:rsid w:val="00F326E3"/>
    <w:rsid w:val="00F36544"/>
    <w:rsid w:val="00F46AAD"/>
    <w:rsid w:val="00F54620"/>
    <w:rsid w:val="00F57898"/>
    <w:rsid w:val="00FC0C53"/>
    <w:rsid w:val="00FC66D4"/>
    <w:rsid w:val="00FC79DA"/>
    <w:rsid w:val="00FE5228"/>
    <w:rsid w:val="00FE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26B21"/>
    <w:rPr>
      <w:rFonts w:ascii="Times New Roman" w:eastAsia="Times New Roman"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locked/>
    <w:rsid w:val="00B25CD1"/>
    <w:pPr>
      <w:keepNext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locked/>
    <w:rsid w:val="00B25CD1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</w:rPr>
  </w:style>
  <w:style w:type="paragraph" w:styleId="Cmsor4">
    <w:name w:val="heading 4"/>
    <w:basedOn w:val="Norml"/>
    <w:next w:val="Norml"/>
    <w:link w:val="Cmsor4Char"/>
    <w:semiHidden/>
    <w:unhideWhenUsed/>
    <w:qFormat/>
    <w:locked/>
    <w:rsid w:val="008738B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semiHidden/>
    <w:unhideWhenUsed/>
    <w:qFormat/>
    <w:locked/>
    <w:rsid w:val="008738B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EC4F86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link w:val="Cmsor2"/>
    <w:uiPriority w:val="99"/>
    <w:semiHidden/>
    <w:locked/>
    <w:rsid w:val="00EC4F86"/>
    <w:rPr>
      <w:rFonts w:ascii="Cambria" w:hAnsi="Cambria" w:cs="Cambria"/>
      <w:b/>
      <w:bCs/>
      <w:i/>
      <w:iCs/>
      <w:sz w:val="28"/>
      <w:szCs w:val="28"/>
    </w:rPr>
  </w:style>
  <w:style w:type="paragraph" w:styleId="Buborkszveg">
    <w:name w:val="Balloon Text"/>
    <w:basedOn w:val="Norml"/>
    <w:link w:val="BuborkszvegChar"/>
    <w:uiPriority w:val="99"/>
    <w:semiHidden/>
    <w:rsid w:val="00D00BE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C7397C"/>
    <w:rPr>
      <w:rFonts w:ascii="Times New Roman" w:hAnsi="Times New Roman" w:cs="Times New Roman"/>
      <w:sz w:val="2"/>
      <w:szCs w:val="2"/>
    </w:rPr>
  </w:style>
  <w:style w:type="paragraph" w:customStyle="1" w:styleId="CharCharCharCharCharCharChar">
    <w:name w:val="Char Char Char Char Char Char Char"/>
    <w:basedOn w:val="Norml"/>
    <w:uiPriority w:val="99"/>
    <w:rsid w:val="00D00BEB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">
    <w:name w:val="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customStyle="1" w:styleId="CharCharCharChar">
    <w:name w:val="Char Char Char Char"/>
    <w:basedOn w:val="Norml"/>
    <w:uiPriority w:val="99"/>
    <w:rsid w:val="003439E3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paragraph" w:styleId="NormlWeb">
    <w:name w:val="Normal (Web)"/>
    <w:basedOn w:val="Norml"/>
    <w:uiPriority w:val="99"/>
    <w:rsid w:val="00B25CD1"/>
    <w:pPr>
      <w:spacing w:before="100" w:beforeAutospacing="1" w:after="100" w:afterAutospacing="1"/>
    </w:pPr>
    <w:rPr>
      <w:rFonts w:eastAsia="Calibri"/>
    </w:rPr>
  </w:style>
  <w:style w:type="paragraph" w:customStyle="1" w:styleId="CharCharCharCharCharCharChar1">
    <w:name w:val="Char Char Char Char Char Char Char1"/>
    <w:basedOn w:val="Norml"/>
    <w:uiPriority w:val="99"/>
    <w:rsid w:val="00B25CD1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customStyle="1" w:styleId="Cmsor1Char">
    <w:name w:val="Címsor 1 Char"/>
    <w:link w:val="Cmsor1"/>
    <w:uiPriority w:val="99"/>
    <w:locked/>
    <w:rsid w:val="00B25CD1"/>
    <w:rPr>
      <w:rFonts w:ascii="Cambria" w:hAnsi="Cambria" w:cs="Cambria"/>
      <w:b/>
      <w:bCs/>
      <w:kern w:val="32"/>
      <w:sz w:val="32"/>
      <w:szCs w:val="32"/>
      <w:lang w:val="hu-HU" w:eastAsia="hu-HU"/>
    </w:rPr>
  </w:style>
  <w:style w:type="paragraph" w:styleId="Szvegtrzs2">
    <w:name w:val="Body Text 2"/>
    <w:basedOn w:val="Norml"/>
    <w:link w:val="Szvegtrzs2Char"/>
    <w:uiPriority w:val="99"/>
    <w:rsid w:val="00B25CD1"/>
    <w:pPr>
      <w:jc w:val="both"/>
    </w:pPr>
    <w:rPr>
      <w:rFonts w:eastAsia="Calibri"/>
    </w:rPr>
  </w:style>
  <w:style w:type="character" w:customStyle="1" w:styleId="Szvegtrzs2Char">
    <w:name w:val="Szövegtörzs 2 Char"/>
    <w:link w:val="Szvegtrzs2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paragraph" w:styleId="Szvegtrzs">
    <w:name w:val="Body Text"/>
    <w:basedOn w:val="Norml"/>
    <w:link w:val="SzvegtrzsChar"/>
    <w:uiPriority w:val="99"/>
    <w:rsid w:val="00B25CD1"/>
    <w:rPr>
      <w:rFonts w:eastAsia="Calibri"/>
    </w:rPr>
  </w:style>
  <w:style w:type="character" w:customStyle="1" w:styleId="SzvegtrzsChar">
    <w:name w:val="Szövegtörzs Char"/>
    <w:link w:val="Szvegtrzs"/>
    <w:uiPriority w:val="99"/>
    <w:semiHidden/>
    <w:locked/>
    <w:rsid w:val="00EC4F86"/>
    <w:rPr>
      <w:rFonts w:ascii="Times New Roman" w:hAnsi="Times New Roman" w:cs="Times New Roman"/>
      <w:sz w:val="24"/>
      <w:szCs w:val="24"/>
    </w:rPr>
  </w:style>
  <w:style w:type="character" w:styleId="Kiemels2">
    <w:name w:val="Strong"/>
    <w:uiPriority w:val="99"/>
    <w:qFormat/>
    <w:locked/>
    <w:rsid w:val="00B25CD1"/>
    <w:rPr>
      <w:b/>
      <w:bCs/>
    </w:rPr>
  </w:style>
  <w:style w:type="paragraph" w:customStyle="1" w:styleId="Default">
    <w:name w:val="Default"/>
    <w:uiPriority w:val="99"/>
    <w:rsid w:val="00B25CD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CharCharCharCharCharChar">
    <w:name w:val="Char Char Char Char Char Char"/>
    <w:basedOn w:val="Norml"/>
    <w:uiPriority w:val="99"/>
    <w:rsid w:val="007D1FA8"/>
    <w:pPr>
      <w:widowControl w:val="0"/>
      <w:adjustRightInd w:val="0"/>
      <w:spacing w:after="160" w:line="240" w:lineRule="exact"/>
      <w:textAlignment w:val="baseline"/>
    </w:pPr>
    <w:rPr>
      <w:rFonts w:ascii="Verdana" w:eastAsia="Calibri" w:hAnsi="Verdana" w:cs="Verdana"/>
      <w:sz w:val="20"/>
      <w:szCs w:val="20"/>
      <w:lang w:val="en-US"/>
    </w:rPr>
  </w:style>
  <w:style w:type="character" w:styleId="Hiperhivatkozs">
    <w:name w:val="Hyperlink"/>
    <w:rsid w:val="003E2719"/>
    <w:rPr>
      <w:color w:val="0000FF"/>
      <w:u w:val="single"/>
    </w:rPr>
  </w:style>
  <w:style w:type="paragraph" w:styleId="Dokumentumtrkp">
    <w:name w:val="Document Map"/>
    <w:basedOn w:val="Norml"/>
    <w:link w:val="DokumentumtrkpChar"/>
    <w:uiPriority w:val="99"/>
    <w:semiHidden/>
    <w:rsid w:val="00B4489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6626D1"/>
    <w:rPr>
      <w:rFonts w:ascii="Times New Roman" w:eastAsia="Times New Roman" w:hAnsi="Times New Roman"/>
      <w:sz w:val="0"/>
      <w:szCs w:val="0"/>
    </w:rPr>
  </w:style>
  <w:style w:type="character" w:customStyle="1" w:styleId="Cmsor4Char">
    <w:name w:val="Címsor 4 Char"/>
    <w:basedOn w:val="Bekezdsalapbettpusa"/>
    <w:link w:val="Cmsor4"/>
    <w:semiHidden/>
    <w:rsid w:val="008738B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Cmsor5Char">
    <w:name w:val="Címsor 5 Char"/>
    <w:basedOn w:val="Bekezdsalapbettpusa"/>
    <w:link w:val="Cmsor5"/>
    <w:semiHidden/>
    <w:rsid w:val="008738B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Kiemels">
    <w:name w:val="Emphasis"/>
    <w:uiPriority w:val="20"/>
    <w:qFormat/>
    <w:locked/>
    <w:rsid w:val="008738BB"/>
    <w:rPr>
      <w:i/>
      <w:iCs/>
    </w:rPr>
  </w:style>
  <w:style w:type="paragraph" w:styleId="Listaszerbekezds">
    <w:name w:val="List Paragraph"/>
    <w:basedOn w:val="Norml"/>
    <w:uiPriority w:val="34"/>
    <w:qFormat/>
    <w:rsid w:val="008738BB"/>
    <w:pPr>
      <w:ind w:left="720"/>
      <w:contextualSpacing/>
    </w:pPr>
  </w:style>
  <w:style w:type="paragraph" w:styleId="Nincstrkz">
    <w:name w:val="No Spacing"/>
    <w:uiPriority w:val="1"/>
    <w:qFormat/>
    <w:rsid w:val="000D661D"/>
    <w:rPr>
      <w:rFonts w:ascii="Times New Roman" w:eastAsia="Times New Roman" w:hAnsi="Times New Roman"/>
      <w:sz w:val="24"/>
      <w:szCs w:val="24"/>
    </w:rPr>
  </w:style>
  <w:style w:type="paragraph" w:customStyle="1" w:styleId="CharCharCharCharCharCharCharCharCharChar">
    <w:name w:val="Char Char Char Char Char Char Char Char Char Char"/>
    <w:basedOn w:val="Norml"/>
    <w:rsid w:val="000D661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Szvegtrzs21">
    <w:name w:val="Szövegtörzs 21"/>
    <w:basedOn w:val="Norml"/>
    <w:rsid w:val="000D661D"/>
    <w:pPr>
      <w:overflowPunct w:val="0"/>
      <w:autoSpaceDE w:val="0"/>
      <w:autoSpaceDN w:val="0"/>
      <w:adjustRightInd w:val="0"/>
      <w:jc w:val="both"/>
      <w:textAlignment w:val="baseline"/>
    </w:pPr>
    <w:rPr>
      <w:b/>
      <w:i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6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9</Pages>
  <Words>2195</Words>
  <Characters>15148</Characters>
  <Application>Microsoft Office Word</Application>
  <DocSecurity>0</DocSecurity>
  <Lines>126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17309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Roland</cp:lastModifiedBy>
  <cp:revision>13</cp:revision>
  <cp:lastPrinted>2022-01-31T12:12:00Z</cp:lastPrinted>
  <dcterms:created xsi:type="dcterms:W3CDTF">2021-02-15T06:23:00Z</dcterms:created>
  <dcterms:modified xsi:type="dcterms:W3CDTF">2022-02-03T15:11:00Z</dcterms:modified>
</cp:coreProperties>
</file>